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B53" w:rsidRDefault="009B2F46">
      <w:pPr>
        <w:spacing w:beforeAutospacing="1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График выплаты пенсий и социальных выплат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 связи с новогодними праздниками.</w:t>
      </w:r>
    </w:p>
    <w:p w:rsidR="007B6B53" w:rsidRDefault="007B6B53">
      <w:pPr>
        <w:pStyle w:val="a9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B6B53" w:rsidRDefault="009B2F46">
      <w:pPr>
        <w:pStyle w:val="a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Отделение Пенсионного фонда по Республике Мордовия сообщает, что в целях обеспечения своевременной выплаты пенсий и других социальных выплат во время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новогодних  праздников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утвержден график доставки пенсий и социальных выплат.</w:t>
      </w:r>
    </w:p>
    <w:p w:rsidR="007B6B53" w:rsidRDefault="009B2F46">
      <w:pPr>
        <w:pStyle w:val="a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Несмотря на длительные новогодние праздники все пенсионеры получат выплаты своевременно, а некоторые даже заранее — в конце декабря. </w:t>
      </w:r>
    </w:p>
    <w:p w:rsidR="007B6B53" w:rsidRDefault="007B6B53">
      <w:pPr>
        <w:pStyle w:val="a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6B53" w:rsidRDefault="009B2F46">
      <w:pPr>
        <w:pStyle w:val="a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Пенсионеры, являющиеся получателями пенсии через кредитные учрежден</w:t>
      </w:r>
      <w:r>
        <w:rPr>
          <w:rFonts w:ascii="Times New Roman" w:hAnsi="Times New Roman" w:cs="Times New Roman"/>
          <w:sz w:val="28"/>
          <w:szCs w:val="28"/>
        </w:rPr>
        <w:t>ия (</w:t>
      </w:r>
      <w:r>
        <w:rPr>
          <w:rFonts w:ascii="Times New Roman" w:hAnsi="Times New Roman" w:cs="Times New Roman"/>
          <w:i/>
          <w:iCs/>
          <w:sz w:val="28"/>
          <w:szCs w:val="28"/>
        </w:rPr>
        <w:t>на счет банковской карты либо на счет по вкладу</w:t>
      </w:r>
      <w:r>
        <w:rPr>
          <w:rFonts w:ascii="Times New Roman" w:hAnsi="Times New Roman" w:cs="Times New Roman"/>
          <w:sz w:val="28"/>
          <w:szCs w:val="28"/>
        </w:rPr>
        <w:t xml:space="preserve">) и которым пенсия перечисляется в первую декаду месяца, получат январскую пенсию до нового года — в конце декабря. Перечисления в банки пройдут 28 декабря. </w:t>
      </w:r>
    </w:p>
    <w:p w:rsidR="007B6B53" w:rsidRDefault="009B2F46">
      <w:pPr>
        <w:pStyle w:val="a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Те, кто получает пенсию после 10 числа, получат</w:t>
      </w:r>
      <w:r>
        <w:rPr>
          <w:rFonts w:ascii="Times New Roman" w:hAnsi="Times New Roman" w:cs="Times New Roman"/>
          <w:sz w:val="28"/>
          <w:szCs w:val="28"/>
        </w:rPr>
        <w:t xml:space="preserve"> её по обычному графику доставки.</w:t>
      </w:r>
    </w:p>
    <w:p w:rsidR="007B6B53" w:rsidRDefault="007B6B53">
      <w:pPr>
        <w:pStyle w:val="a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6B53" w:rsidRDefault="009B2F46">
      <w:pPr>
        <w:pStyle w:val="a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Доставка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пенсий  через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отделения почтовой связи производится по графикам,  составленным почтовыми отделениями связи и согласованным с территориальными органами Пенсионного фонда.</w:t>
      </w:r>
    </w:p>
    <w:p w:rsidR="007B6B53" w:rsidRDefault="009B2F46">
      <w:pPr>
        <w:pStyle w:val="a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январе отделения связи начнут работу с </w:t>
      </w:r>
      <w:r>
        <w:rPr>
          <w:rFonts w:ascii="Times New Roman" w:hAnsi="Times New Roman" w:cs="Times New Roman"/>
          <w:sz w:val="28"/>
          <w:szCs w:val="28"/>
        </w:rPr>
        <w:t>3 числа, поэтому январские пенсии будут выплачиваться по обычному графику доставки - с 3 января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(с учетом режима работы каждого отделения почтовой связи</w:t>
      </w:r>
      <w:r>
        <w:rPr>
          <w:rFonts w:ascii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При необходимости дату доставки можно уточнить в своем почтовом отделении.</w:t>
      </w:r>
    </w:p>
    <w:p w:rsidR="007B6B53" w:rsidRDefault="009B2F46">
      <w:pPr>
        <w:pStyle w:val="a9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Ежемесячные выплаты за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дек</w:t>
      </w:r>
      <w:r>
        <w:rPr>
          <w:rFonts w:ascii="Times New Roman" w:hAnsi="Times New Roman" w:cs="Times New Roman"/>
          <w:sz w:val="28"/>
          <w:szCs w:val="28"/>
        </w:rPr>
        <w:t>абрь  одиноким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родителям, воспитывающим детей с 8 до 16 лет (включительно) и беременным женщинам, вставшим на учет в ранние сроки беременности (до 12 недель)  будут выплачены 29 декабря.</w:t>
      </w:r>
    </w:p>
    <w:p w:rsidR="007B6B53" w:rsidRDefault="009B2F46">
      <w:pPr>
        <w:pStyle w:val="a9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Ежемесячные выплаты из средств материнского капитала за январь будут </w:t>
      </w:r>
      <w:r>
        <w:rPr>
          <w:rFonts w:ascii="Times New Roman" w:hAnsi="Times New Roman" w:cs="Times New Roman"/>
          <w:sz w:val="28"/>
          <w:szCs w:val="28"/>
        </w:rPr>
        <w:t>профинансированы в первый рабочий день после праздников.</w:t>
      </w:r>
    </w:p>
    <w:p w:rsidR="007B6B53" w:rsidRDefault="007B6B53">
      <w:pPr>
        <w:spacing w:beforeAutospacing="1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6B53" w:rsidRDefault="007B6B53">
      <w:pPr>
        <w:spacing w:beforeAutospacing="1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6B53" w:rsidRDefault="007B6B53">
      <w:pPr>
        <w:spacing w:beforeAutospacing="1" w:afterAutospacing="1" w:line="240" w:lineRule="auto"/>
        <w:ind w:firstLine="426"/>
        <w:jc w:val="both"/>
      </w:pPr>
    </w:p>
    <w:sectPr w:rsidR="007B6B53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6B53"/>
    <w:rsid w:val="007B6B53"/>
    <w:rsid w:val="009B2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25FB58-1AB1-4CB3-ABBE-2B0FA2032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2CB"/>
    <w:pPr>
      <w:spacing w:after="200"/>
    </w:pPr>
  </w:style>
  <w:style w:type="paragraph" w:styleId="1">
    <w:name w:val="heading 1"/>
    <w:basedOn w:val="a0"/>
    <w:pPr>
      <w:outlineLvl w:val="0"/>
    </w:pPr>
  </w:style>
  <w:style w:type="paragraph" w:styleId="2">
    <w:name w:val="heading 2"/>
    <w:basedOn w:val="a0"/>
    <w:pPr>
      <w:outlineLvl w:val="1"/>
    </w:pPr>
  </w:style>
  <w:style w:type="paragraph" w:styleId="3">
    <w:name w:val="heading 3"/>
    <w:basedOn w:val="a0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text-highlight">
    <w:name w:val="text-highlight"/>
    <w:basedOn w:val="a1"/>
    <w:qFormat/>
    <w:rsid w:val="00524955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rFonts w:cs="Courier New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34"/>
    <w:qFormat/>
    <w:rsid w:val="008E12CB"/>
    <w:pPr>
      <w:ind w:left="720"/>
      <w:contextualSpacing/>
    </w:pPr>
  </w:style>
  <w:style w:type="paragraph" w:styleId="a9">
    <w:name w:val="No Spacing"/>
    <w:uiPriority w:val="1"/>
    <w:qFormat/>
    <w:rsid w:val="003D2FBD"/>
    <w:pPr>
      <w:spacing w:line="240" w:lineRule="auto"/>
    </w:pPr>
  </w:style>
  <w:style w:type="paragraph" w:styleId="aa">
    <w:name w:val="Normal (Web)"/>
    <w:basedOn w:val="a"/>
    <w:uiPriority w:val="99"/>
    <w:unhideWhenUsed/>
    <w:qFormat/>
    <w:rsid w:val="00FF7444"/>
    <w:pPr>
      <w:suppressAutoHyphens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Блочная цитата"/>
    <w:basedOn w:val="a"/>
    <w:qFormat/>
  </w:style>
  <w:style w:type="paragraph" w:customStyle="1" w:styleId="ac">
    <w:name w:val="Заглавие"/>
    <w:basedOn w:val="a0"/>
  </w:style>
  <w:style w:type="paragraph" w:styleId="ad">
    <w:name w:val="Subtitle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237</Words>
  <Characters>1355</Characters>
  <Application>Microsoft Office Word</Application>
  <DocSecurity>0</DocSecurity>
  <Lines>11</Lines>
  <Paragraphs>3</Paragraphs>
  <ScaleCrop>false</ScaleCrop>
  <Company>Microsoft</Company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Microsoft</cp:lastModifiedBy>
  <cp:revision>7</cp:revision>
  <dcterms:created xsi:type="dcterms:W3CDTF">2021-12-21T07:04:00Z</dcterms:created>
  <dcterms:modified xsi:type="dcterms:W3CDTF">2021-12-22T12:55:00Z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