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538" w:rsidRPr="00F53473" w:rsidRDefault="00BD1538" w:rsidP="00BD1538">
      <w:pPr>
        <w:spacing w:before="100" w:beforeAutospacing="1"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347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РЕСПУБЛИКА МОРДОВИЯ</w:t>
      </w:r>
    </w:p>
    <w:p w:rsidR="00BD1538" w:rsidRPr="00F53473" w:rsidRDefault="00BD1538" w:rsidP="00BD1538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347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СОВЕТ ДЕПУТАТОВ САБАНЧЕЕВСКОГО СЕЛЬСКОГО ПОСЕЛЕНИЯ АТЯШЕВСКОГО МУНИЦИПАЛЬНОГО РАЙОНА</w:t>
      </w:r>
    </w:p>
    <w:p w:rsidR="00BD1538" w:rsidRPr="00F53473" w:rsidRDefault="00BD1538" w:rsidP="00BD1538">
      <w:pPr>
        <w:spacing w:before="100" w:beforeAutospacing="1"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347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</w:p>
    <w:p w:rsidR="00BD1538" w:rsidRPr="00F53473" w:rsidRDefault="00BD1538" w:rsidP="00BD1538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47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1538" w:rsidRPr="00F53473" w:rsidRDefault="00BD1538" w:rsidP="00BD1538">
      <w:pPr>
        <w:spacing w:before="100" w:beforeAutospacing="1" w:after="60" w:line="240" w:lineRule="auto"/>
        <w:rPr>
          <w:rFonts w:ascii="Times New Roman" w:hAnsi="Times New Roman" w:cs="Times New Roman"/>
          <w:sz w:val="28"/>
          <w:szCs w:val="28"/>
        </w:rPr>
      </w:pPr>
      <w:r w:rsidRPr="00F53473">
        <w:rPr>
          <w:rFonts w:ascii="Times New Roman" w:hAnsi="Times New Roman" w:cs="Times New Roman"/>
          <w:sz w:val="28"/>
          <w:szCs w:val="28"/>
        </w:rPr>
        <w:t>от  28 декабря 2021 года                                                                                  № 21</w:t>
      </w:r>
    </w:p>
    <w:p w:rsidR="00BD1538" w:rsidRPr="00F53473" w:rsidRDefault="00BD1538" w:rsidP="00BD1538">
      <w:pPr>
        <w:jc w:val="center"/>
        <w:rPr>
          <w:rFonts w:ascii="Times New Roman" w:hAnsi="Times New Roman" w:cs="Times New Roman"/>
          <w:sz w:val="28"/>
          <w:szCs w:val="28"/>
        </w:rPr>
      </w:pPr>
      <w:r w:rsidRPr="00F5347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F53473">
        <w:rPr>
          <w:rFonts w:ascii="Times New Roman" w:hAnsi="Times New Roman" w:cs="Times New Roman"/>
          <w:sz w:val="28"/>
          <w:szCs w:val="28"/>
        </w:rPr>
        <w:t>Сабанчеево</w:t>
      </w:r>
      <w:proofErr w:type="spellEnd"/>
    </w:p>
    <w:p w:rsidR="00BD1538" w:rsidRPr="00F53473" w:rsidRDefault="00BD1538" w:rsidP="004B37F3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F53473">
        <w:rPr>
          <w:rFonts w:ascii="Times New Roman" w:hAnsi="Times New Roman"/>
          <w:bCs/>
          <w:sz w:val="28"/>
          <w:szCs w:val="28"/>
        </w:rPr>
        <w:t xml:space="preserve">О внесении  изменений в Решение Совета депутатов </w:t>
      </w:r>
      <w:proofErr w:type="spellStart"/>
      <w:r w:rsidRPr="00F53473">
        <w:rPr>
          <w:rFonts w:ascii="Times New Roman" w:hAnsi="Times New Roman"/>
          <w:bCs/>
          <w:sz w:val="28"/>
          <w:szCs w:val="28"/>
        </w:rPr>
        <w:t>Сабанчеевского</w:t>
      </w:r>
      <w:proofErr w:type="spellEnd"/>
      <w:r w:rsidRPr="00F53473"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 w:rsidRPr="00F53473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F53473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30 ноября 2015 года № 22</w:t>
      </w:r>
      <w:r w:rsidRPr="00F53473">
        <w:rPr>
          <w:rFonts w:ascii="Times New Roman" w:hAnsi="Times New Roman"/>
          <w:sz w:val="28"/>
          <w:szCs w:val="28"/>
        </w:rPr>
        <w:t xml:space="preserve"> «</w:t>
      </w:r>
      <w:r w:rsidR="004B37F3" w:rsidRPr="00F53473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Об осуществлении части  полномочий по решению вопроса местного значения </w:t>
      </w:r>
      <w:proofErr w:type="spellStart"/>
      <w:r w:rsidR="004B37F3" w:rsidRPr="00F53473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="004B37F3" w:rsidRPr="00F53473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 w:rsidR="004B37F3" w:rsidRPr="00F53473">
        <w:rPr>
          <w:rStyle w:val="Aeiaoaenoiaaynnueea"/>
          <w:rFonts w:ascii="Times New Roman" w:hAnsi="Times New Roman"/>
          <w:color w:val="auto"/>
          <w:sz w:val="28"/>
          <w:szCs w:val="28"/>
        </w:rPr>
        <w:t xml:space="preserve"> </w:t>
      </w:r>
      <w:r w:rsidR="004B37F3" w:rsidRPr="00F53473">
        <w:rPr>
          <w:rFonts w:ascii="Times New Roman" w:hAnsi="Times New Roman"/>
          <w:color w:val="auto"/>
          <w:sz w:val="28"/>
          <w:szCs w:val="28"/>
        </w:rPr>
        <w:t xml:space="preserve">органами местного самоуправления </w:t>
      </w:r>
      <w:proofErr w:type="spellStart"/>
      <w:r w:rsidR="004B37F3" w:rsidRPr="00F53473">
        <w:rPr>
          <w:rFonts w:ascii="Times New Roman" w:hAnsi="Times New Roman"/>
          <w:color w:val="auto"/>
          <w:sz w:val="28"/>
          <w:szCs w:val="28"/>
        </w:rPr>
        <w:t>Сабанчеевского</w:t>
      </w:r>
      <w:proofErr w:type="spellEnd"/>
      <w:r w:rsidR="004B37F3" w:rsidRPr="00F53473"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="004B37F3" w:rsidRPr="00F53473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="004B37F3" w:rsidRPr="00F53473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  <w:r w:rsidRPr="00F53473">
        <w:rPr>
          <w:rFonts w:ascii="Times New Roman" w:hAnsi="Times New Roman"/>
          <w:sz w:val="28"/>
          <w:szCs w:val="28"/>
        </w:rPr>
        <w:t>»</w:t>
      </w:r>
    </w:p>
    <w:p w:rsidR="00BD1538" w:rsidRPr="00F53473" w:rsidRDefault="00BD1538" w:rsidP="00BD153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3765E" w:rsidRPr="00F53473" w:rsidRDefault="00BD1538" w:rsidP="00BD1538">
      <w:pPr>
        <w:pStyle w:val="s1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F53473">
        <w:rPr>
          <w:bCs/>
          <w:color w:val="000000"/>
          <w:sz w:val="28"/>
          <w:szCs w:val="28"/>
        </w:rPr>
        <w:t xml:space="preserve">        </w:t>
      </w:r>
    </w:p>
    <w:p w:rsidR="00BD1538" w:rsidRPr="00F53473" w:rsidRDefault="00FB59AD" w:rsidP="00BD1538">
      <w:pPr>
        <w:pStyle w:val="s1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F53473">
        <w:rPr>
          <w:bCs/>
          <w:color w:val="000000"/>
          <w:sz w:val="28"/>
          <w:szCs w:val="28"/>
        </w:rPr>
        <w:t xml:space="preserve">          </w:t>
      </w:r>
      <w:proofErr w:type="gramStart"/>
      <w:r w:rsidRPr="00F53473">
        <w:rPr>
          <w:sz w:val="28"/>
          <w:szCs w:val="28"/>
        </w:rPr>
        <w:t xml:space="preserve">Рассмотрев Решение Совета депутатов </w:t>
      </w:r>
      <w:proofErr w:type="spellStart"/>
      <w:r w:rsidRPr="00F53473">
        <w:rPr>
          <w:sz w:val="28"/>
          <w:szCs w:val="28"/>
        </w:rPr>
        <w:t>Атяшевского</w:t>
      </w:r>
      <w:proofErr w:type="spellEnd"/>
      <w:r w:rsidRPr="00F53473">
        <w:rPr>
          <w:sz w:val="28"/>
          <w:szCs w:val="28"/>
        </w:rPr>
        <w:t xml:space="preserve"> муниципального района от  7 декабря 2021года  №71</w:t>
      </w:r>
      <w:r w:rsidR="00161152">
        <w:rPr>
          <w:sz w:val="28"/>
          <w:szCs w:val="28"/>
        </w:rPr>
        <w:t xml:space="preserve"> «</w:t>
      </w:r>
      <w:r w:rsidRPr="00F53473">
        <w:rPr>
          <w:sz w:val="28"/>
          <w:szCs w:val="28"/>
        </w:rPr>
        <w:t xml:space="preserve"> О внесении изменений в Решение Совета депутатов </w:t>
      </w:r>
      <w:proofErr w:type="spellStart"/>
      <w:r w:rsidRPr="00F53473">
        <w:rPr>
          <w:sz w:val="28"/>
          <w:szCs w:val="28"/>
        </w:rPr>
        <w:t>Атяшевского</w:t>
      </w:r>
      <w:proofErr w:type="spellEnd"/>
      <w:r w:rsidRPr="00F53473">
        <w:rPr>
          <w:sz w:val="28"/>
          <w:szCs w:val="28"/>
        </w:rPr>
        <w:t xml:space="preserve"> муниципального района Республики Мордовия от 6 ноября 2015 года № 37«</w:t>
      </w:r>
      <w:r w:rsidRPr="00F53473">
        <w:rPr>
          <w:rStyle w:val="a4"/>
          <w:b w:val="0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F53473">
        <w:rPr>
          <w:rStyle w:val="a4"/>
          <w:sz w:val="28"/>
          <w:szCs w:val="28"/>
        </w:rPr>
        <w:t xml:space="preserve"> </w:t>
      </w:r>
      <w:proofErr w:type="spellStart"/>
      <w:r w:rsidRPr="00F53473">
        <w:rPr>
          <w:sz w:val="28"/>
          <w:szCs w:val="28"/>
        </w:rPr>
        <w:t>Атяшевского</w:t>
      </w:r>
      <w:proofErr w:type="spellEnd"/>
      <w:r w:rsidRPr="00F53473">
        <w:rPr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 w:rsidRPr="00F53473">
        <w:rPr>
          <w:sz w:val="28"/>
          <w:szCs w:val="28"/>
        </w:rPr>
        <w:t>Сабанчеевского</w:t>
      </w:r>
      <w:proofErr w:type="spellEnd"/>
      <w:r w:rsidRPr="00F53473">
        <w:rPr>
          <w:sz w:val="28"/>
          <w:szCs w:val="28"/>
        </w:rPr>
        <w:t xml:space="preserve"> сельского поселения </w:t>
      </w:r>
      <w:proofErr w:type="spellStart"/>
      <w:r w:rsidRPr="00F53473">
        <w:rPr>
          <w:sz w:val="28"/>
          <w:szCs w:val="28"/>
        </w:rPr>
        <w:t>Атяшевского</w:t>
      </w:r>
      <w:proofErr w:type="spellEnd"/>
      <w:r w:rsidRPr="00F53473">
        <w:rPr>
          <w:sz w:val="28"/>
          <w:szCs w:val="28"/>
        </w:rPr>
        <w:t xml:space="preserve"> муниципального района Республики Мордовия»,</w:t>
      </w:r>
      <w:r w:rsidRPr="00F53473">
        <w:rPr>
          <w:b/>
          <w:sz w:val="28"/>
          <w:szCs w:val="28"/>
        </w:rPr>
        <w:t xml:space="preserve"> </w:t>
      </w:r>
      <w:r w:rsidRPr="00F53473">
        <w:rPr>
          <w:bCs/>
          <w:color w:val="000000"/>
          <w:sz w:val="28"/>
          <w:szCs w:val="28"/>
        </w:rPr>
        <w:t xml:space="preserve"> в</w:t>
      </w:r>
      <w:r w:rsidR="00F712BA" w:rsidRPr="00F53473">
        <w:rPr>
          <w:sz w:val="28"/>
          <w:szCs w:val="28"/>
        </w:rPr>
        <w:t xml:space="preserve"> соответствии с </w:t>
      </w:r>
      <w:hyperlink r:id="rId6" w:history="1">
        <w:r w:rsidR="00F712BA" w:rsidRPr="00F53473">
          <w:rPr>
            <w:rStyle w:val="a5"/>
            <w:color w:val="auto"/>
            <w:sz w:val="28"/>
            <w:szCs w:val="28"/>
            <w:u w:val="none"/>
          </w:rPr>
          <w:t>частью 4 статьи</w:t>
        </w:r>
        <w:proofErr w:type="gramEnd"/>
        <w:r w:rsidR="00F712BA" w:rsidRPr="00F53473">
          <w:rPr>
            <w:rStyle w:val="a5"/>
            <w:color w:val="auto"/>
            <w:sz w:val="28"/>
            <w:szCs w:val="28"/>
            <w:u w:val="none"/>
          </w:rPr>
          <w:t xml:space="preserve"> 15</w:t>
        </w:r>
      </w:hyperlink>
      <w:r w:rsidRPr="00F53473">
        <w:rPr>
          <w:sz w:val="28"/>
          <w:szCs w:val="28"/>
        </w:rPr>
        <w:t xml:space="preserve"> Федерального закона от </w:t>
      </w:r>
      <w:r w:rsidR="00F712BA" w:rsidRPr="00F53473">
        <w:rPr>
          <w:sz w:val="28"/>
          <w:szCs w:val="28"/>
        </w:rPr>
        <w:t xml:space="preserve">6 октября 2003 года №131-ФЗ «Об общих принципах и организации местного самоуправления в Российской Федерации», руководствуясь </w:t>
      </w:r>
      <w:hyperlink r:id="rId7" w:history="1">
        <w:r w:rsidR="00F712BA" w:rsidRPr="00F53473">
          <w:rPr>
            <w:rStyle w:val="a5"/>
            <w:color w:val="auto"/>
            <w:sz w:val="28"/>
            <w:szCs w:val="28"/>
            <w:u w:val="none"/>
          </w:rPr>
          <w:t>Уставом</w:t>
        </w:r>
      </w:hyperlink>
      <w:r w:rsidR="00F712BA" w:rsidRPr="00F53473">
        <w:rPr>
          <w:sz w:val="28"/>
          <w:szCs w:val="28"/>
        </w:rPr>
        <w:t xml:space="preserve"> </w:t>
      </w:r>
      <w:proofErr w:type="spellStart"/>
      <w:r w:rsidR="00F712BA" w:rsidRPr="00F53473">
        <w:rPr>
          <w:sz w:val="28"/>
          <w:szCs w:val="28"/>
        </w:rPr>
        <w:t>Сабанчеевского</w:t>
      </w:r>
      <w:proofErr w:type="spellEnd"/>
      <w:r w:rsidR="00F712BA" w:rsidRPr="00F53473">
        <w:rPr>
          <w:sz w:val="28"/>
          <w:szCs w:val="28"/>
        </w:rPr>
        <w:t xml:space="preserve"> сельского поселения  </w:t>
      </w:r>
      <w:proofErr w:type="spellStart"/>
      <w:r w:rsidR="00F712BA" w:rsidRPr="00F53473">
        <w:rPr>
          <w:sz w:val="28"/>
          <w:szCs w:val="28"/>
        </w:rPr>
        <w:t>Атяшевского</w:t>
      </w:r>
      <w:proofErr w:type="spellEnd"/>
      <w:r w:rsidR="00F712BA" w:rsidRPr="00F53473">
        <w:rPr>
          <w:sz w:val="28"/>
          <w:szCs w:val="28"/>
        </w:rPr>
        <w:t xml:space="preserve"> муниципального района, </w:t>
      </w:r>
      <w:r w:rsidR="00BD1538" w:rsidRPr="00F53473">
        <w:rPr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BD1538" w:rsidRPr="00F53473">
        <w:rPr>
          <w:bCs/>
          <w:color w:val="000000"/>
          <w:sz w:val="28"/>
          <w:szCs w:val="28"/>
        </w:rPr>
        <w:t>Сабанчеевского</w:t>
      </w:r>
      <w:proofErr w:type="spellEnd"/>
      <w:r w:rsidR="00BD1538" w:rsidRPr="00F53473">
        <w:rPr>
          <w:bCs/>
          <w:color w:val="000000"/>
          <w:sz w:val="28"/>
          <w:szCs w:val="28"/>
        </w:rPr>
        <w:t xml:space="preserve"> сельского поселения  </w:t>
      </w:r>
      <w:proofErr w:type="spellStart"/>
      <w:r w:rsidR="00BD1538" w:rsidRPr="00F53473">
        <w:rPr>
          <w:bCs/>
          <w:color w:val="000000"/>
          <w:sz w:val="28"/>
          <w:szCs w:val="28"/>
        </w:rPr>
        <w:t>Атяшевского</w:t>
      </w:r>
      <w:proofErr w:type="spellEnd"/>
      <w:r w:rsidR="00BD1538" w:rsidRPr="00F53473">
        <w:rPr>
          <w:bCs/>
          <w:color w:val="000000"/>
          <w:sz w:val="28"/>
          <w:szCs w:val="28"/>
        </w:rPr>
        <w:t xml:space="preserve"> муниципального района решил:</w:t>
      </w:r>
    </w:p>
    <w:p w:rsidR="00BD1538" w:rsidRPr="00F53473" w:rsidRDefault="00BD1538" w:rsidP="00BD153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BD1538" w:rsidRPr="00F53473" w:rsidRDefault="00980222" w:rsidP="000F75E1">
      <w:pPr>
        <w:pStyle w:val="s1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F53473">
        <w:rPr>
          <w:bCs/>
          <w:color w:val="000000"/>
          <w:sz w:val="28"/>
          <w:szCs w:val="28"/>
        </w:rPr>
        <w:t xml:space="preserve">Внести  </w:t>
      </w:r>
      <w:r w:rsidR="00BD1538" w:rsidRPr="00F53473">
        <w:rPr>
          <w:bCs/>
          <w:color w:val="000000"/>
          <w:sz w:val="28"/>
          <w:szCs w:val="28"/>
        </w:rPr>
        <w:t xml:space="preserve">в Решение Совета депутатов </w:t>
      </w:r>
      <w:proofErr w:type="spellStart"/>
      <w:r w:rsidR="00BD1538" w:rsidRPr="00F53473">
        <w:rPr>
          <w:bCs/>
          <w:color w:val="000000"/>
          <w:sz w:val="28"/>
          <w:szCs w:val="28"/>
        </w:rPr>
        <w:t>Сабанчеевского</w:t>
      </w:r>
      <w:proofErr w:type="spellEnd"/>
      <w:r w:rsidR="00BD1538" w:rsidRPr="00F53473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BD1538" w:rsidRPr="00F53473">
        <w:rPr>
          <w:sz w:val="28"/>
          <w:szCs w:val="28"/>
        </w:rPr>
        <w:t>Атяшевского</w:t>
      </w:r>
      <w:proofErr w:type="spellEnd"/>
      <w:r w:rsidR="00BD1538" w:rsidRPr="00F53473">
        <w:rPr>
          <w:sz w:val="28"/>
          <w:szCs w:val="28"/>
        </w:rPr>
        <w:t xml:space="preserve"> муниципального района </w:t>
      </w:r>
      <w:r w:rsidR="00BD1538" w:rsidRPr="00F53473">
        <w:rPr>
          <w:bCs/>
          <w:sz w:val="28"/>
          <w:szCs w:val="28"/>
        </w:rPr>
        <w:t xml:space="preserve">от </w:t>
      </w:r>
      <w:r w:rsidR="004B37F3" w:rsidRPr="00F53473">
        <w:rPr>
          <w:bCs/>
          <w:sz w:val="28"/>
          <w:szCs w:val="28"/>
        </w:rPr>
        <w:t xml:space="preserve"> 30 ноября 2015 года № 22</w:t>
      </w:r>
      <w:r w:rsidR="004B37F3" w:rsidRPr="00F53473">
        <w:rPr>
          <w:sz w:val="28"/>
          <w:szCs w:val="28"/>
        </w:rPr>
        <w:t xml:space="preserve"> « </w:t>
      </w:r>
      <w:r w:rsidR="004B37F3" w:rsidRPr="00F53473">
        <w:rPr>
          <w:rStyle w:val="Aeiaoaenoiaaynnueea"/>
          <w:b w:val="0"/>
          <w:color w:val="auto"/>
          <w:sz w:val="28"/>
          <w:szCs w:val="28"/>
        </w:rPr>
        <w:t>Об осуществлении части  полномочий по решению вопроса местного значения</w:t>
      </w:r>
      <w:r w:rsidR="004B37F3" w:rsidRPr="00F53473">
        <w:rPr>
          <w:rStyle w:val="Aeiaoaenoiaaynnueea"/>
          <w:b w:val="0"/>
          <w:sz w:val="28"/>
          <w:szCs w:val="28"/>
        </w:rPr>
        <w:t xml:space="preserve"> </w:t>
      </w:r>
      <w:proofErr w:type="spellStart"/>
      <w:r w:rsidR="004B37F3" w:rsidRPr="00F53473">
        <w:rPr>
          <w:sz w:val="28"/>
          <w:szCs w:val="28"/>
        </w:rPr>
        <w:t>Атяшевского</w:t>
      </w:r>
      <w:proofErr w:type="spellEnd"/>
      <w:r w:rsidR="004B37F3" w:rsidRPr="00F53473">
        <w:rPr>
          <w:sz w:val="28"/>
          <w:szCs w:val="28"/>
        </w:rPr>
        <w:t xml:space="preserve"> муниципального района</w:t>
      </w:r>
      <w:r w:rsidR="004B37F3" w:rsidRPr="00F53473">
        <w:rPr>
          <w:rStyle w:val="Aeiaoaenoiaaynnueea"/>
          <w:sz w:val="28"/>
          <w:szCs w:val="28"/>
        </w:rPr>
        <w:t xml:space="preserve"> </w:t>
      </w:r>
      <w:r w:rsidR="004B37F3" w:rsidRPr="00F53473">
        <w:rPr>
          <w:sz w:val="28"/>
          <w:szCs w:val="28"/>
        </w:rPr>
        <w:t xml:space="preserve">органами местного самоуправления </w:t>
      </w:r>
      <w:proofErr w:type="spellStart"/>
      <w:r w:rsidR="004B37F3" w:rsidRPr="00F53473">
        <w:rPr>
          <w:sz w:val="28"/>
          <w:szCs w:val="28"/>
        </w:rPr>
        <w:t>Сабанчеевского</w:t>
      </w:r>
      <w:proofErr w:type="spellEnd"/>
      <w:r w:rsidR="004B37F3" w:rsidRPr="00F53473">
        <w:rPr>
          <w:sz w:val="28"/>
          <w:szCs w:val="28"/>
        </w:rPr>
        <w:t xml:space="preserve"> сельского поселения </w:t>
      </w:r>
      <w:proofErr w:type="spellStart"/>
      <w:r w:rsidR="004B37F3" w:rsidRPr="00F53473">
        <w:rPr>
          <w:sz w:val="28"/>
          <w:szCs w:val="28"/>
        </w:rPr>
        <w:t>Атяшевского</w:t>
      </w:r>
      <w:proofErr w:type="spellEnd"/>
      <w:r w:rsidR="004B37F3" w:rsidRPr="00F53473">
        <w:rPr>
          <w:sz w:val="28"/>
          <w:szCs w:val="28"/>
        </w:rPr>
        <w:t xml:space="preserve"> муниципального района Республики Мордовия</w:t>
      </w:r>
      <w:r w:rsidRPr="00F53473">
        <w:rPr>
          <w:sz w:val="28"/>
          <w:szCs w:val="28"/>
        </w:rPr>
        <w:t>», следующие изменения</w:t>
      </w:r>
      <w:r w:rsidR="00BD1538" w:rsidRPr="00F53473">
        <w:rPr>
          <w:sz w:val="28"/>
          <w:szCs w:val="28"/>
        </w:rPr>
        <w:t>:</w:t>
      </w:r>
    </w:p>
    <w:p w:rsidR="00BD1538" w:rsidRPr="00F53473" w:rsidRDefault="00BD1538" w:rsidP="00BD153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53473">
        <w:rPr>
          <w:color w:val="000000"/>
          <w:sz w:val="28"/>
          <w:szCs w:val="28"/>
        </w:rPr>
        <w:tab/>
      </w:r>
    </w:p>
    <w:p w:rsidR="004B37F3" w:rsidRPr="00F53473" w:rsidRDefault="00217F8A" w:rsidP="00BD153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3473"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="004B37F3" w:rsidRPr="00F534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222" w:rsidRPr="00F53473">
        <w:rPr>
          <w:rFonts w:ascii="Times New Roman" w:hAnsi="Times New Roman" w:cs="Times New Roman"/>
          <w:color w:val="000000"/>
          <w:sz w:val="28"/>
          <w:szCs w:val="28"/>
        </w:rPr>
        <w:t>Пункт 1 Решения изложить в следующей редакции:</w:t>
      </w:r>
    </w:p>
    <w:p w:rsidR="00863641" w:rsidRPr="00F53473" w:rsidRDefault="0020006A" w:rsidP="00863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473">
        <w:rPr>
          <w:rFonts w:ascii="Times New Roman" w:hAnsi="Times New Roman" w:cs="Times New Roman"/>
          <w:sz w:val="28"/>
          <w:szCs w:val="28"/>
        </w:rPr>
        <w:t xml:space="preserve">«1. </w:t>
      </w:r>
      <w:proofErr w:type="gramStart"/>
      <w:r w:rsidRPr="00F53473">
        <w:rPr>
          <w:rFonts w:ascii="Times New Roman" w:hAnsi="Times New Roman" w:cs="Times New Roman"/>
          <w:sz w:val="28"/>
          <w:szCs w:val="28"/>
        </w:rPr>
        <w:t xml:space="preserve">Принять  </w:t>
      </w:r>
      <w:r w:rsidR="00863641" w:rsidRPr="00F53473">
        <w:rPr>
          <w:rFonts w:ascii="Times New Roman" w:hAnsi="Times New Roman" w:cs="Times New Roman"/>
          <w:sz w:val="28"/>
          <w:szCs w:val="28"/>
        </w:rPr>
        <w:t>полномочия</w:t>
      </w:r>
      <w:r w:rsidR="00731A71" w:rsidRPr="00F53473">
        <w:rPr>
          <w:rFonts w:ascii="Times New Roman" w:hAnsi="Times New Roman" w:cs="Times New Roman"/>
          <w:sz w:val="28"/>
          <w:szCs w:val="28"/>
        </w:rPr>
        <w:t xml:space="preserve"> </w:t>
      </w:r>
      <w:r w:rsidRPr="00F53473">
        <w:rPr>
          <w:rFonts w:ascii="Times New Roman" w:hAnsi="Times New Roman" w:cs="Times New Roman"/>
          <w:sz w:val="28"/>
          <w:szCs w:val="28"/>
        </w:rPr>
        <w:t xml:space="preserve">по </w:t>
      </w:r>
      <w:r w:rsidRPr="00F53473">
        <w:rPr>
          <w:rFonts w:ascii="Times New Roman" w:eastAsia="Calibri" w:hAnsi="Times New Roman" w:cs="Times New Roman"/>
          <w:sz w:val="28"/>
          <w:szCs w:val="28"/>
        </w:rPr>
        <w:t xml:space="preserve">утверждению генеральных планов поселения, правил землепользования и застройки, утверждению подготовленной на </w:t>
      </w:r>
      <w:r w:rsidRPr="00F53473">
        <w:rPr>
          <w:rFonts w:ascii="Times New Roman" w:eastAsia="Calibri" w:hAnsi="Times New Roman" w:cs="Times New Roman"/>
          <w:sz w:val="28"/>
          <w:szCs w:val="28"/>
        </w:rPr>
        <w:lastRenderedPageBreak/>
        <w:t>основе генеральных планов поселения документации по планировке территории,</w:t>
      </w:r>
      <w:r w:rsidR="0011098F" w:rsidRPr="00F53473">
        <w:rPr>
          <w:rFonts w:ascii="Times New Roman" w:eastAsia="Calibri" w:hAnsi="Times New Roman" w:cs="Times New Roman"/>
          <w:sz w:val="28"/>
          <w:szCs w:val="28"/>
        </w:rPr>
        <w:t xml:space="preserve"> выдаче градостроительного плана земельного участка, расположенного в границах поселения, </w:t>
      </w:r>
      <w:r w:rsidRPr="00F53473">
        <w:rPr>
          <w:rFonts w:ascii="Times New Roman" w:eastAsia="Calibri" w:hAnsi="Times New Roman" w:cs="Times New Roman"/>
          <w:sz w:val="28"/>
          <w:szCs w:val="28"/>
        </w:rPr>
        <w:t xml:space="preserve">выдаче разрешений на строительство (за исключением случаев, предусмотренных </w:t>
      </w:r>
      <w:hyperlink r:id="rId8" w:history="1">
        <w:r w:rsidRPr="00F53473">
          <w:rPr>
            <w:rStyle w:val="a5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Градостроительным кодексом</w:t>
        </w:r>
      </w:hyperlink>
      <w:r w:rsidRPr="00F53473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</w:r>
      <w:proofErr w:type="gramEnd"/>
      <w:r w:rsidRPr="00F53473">
        <w:rPr>
          <w:rFonts w:ascii="Times New Roman" w:eastAsia="Calibri" w:hAnsi="Times New Roman" w:cs="Times New Roman"/>
          <w:sz w:val="28"/>
          <w:szCs w:val="28"/>
        </w:rPr>
        <w:t xml:space="preserve"> на территории поселения, утверждению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</w:t>
      </w:r>
      <w:r w:rsidR="008257DD" w:rsidRPr="00F53473">
        <w:rPr>
          <w:rFonts w:ascii="Times New Roman" w:eastAsia="Calibri" w:hAnsi="Times New Roman" w:cs="Times New Roman"/>
          <w:sz w:val="28"/>
          <w:szCs w:val="28"/>
        </w:rPr>
        <w:t>осуществлению</w:t>
      </w:r>
      <w:r w:rsidRPr="00F53473">
        <w:rPr>
          <w:rFonts w:ascii="Times New Roman" w:eastAsia="Calibri" w:hAnsi="Times New Roman" w:cs="Times New Roman"/>
          <w:sz w:val="28"/>
          <w:szCs w:val="28"/>
        </w:rPr>
        <w:t xml:space="preserve"> в случаях, предусмотренных </w:t>
      </w:r>
      <w:hyperlink r:id="rId9" w:history="1">
        <w:r w:rsidRPr="00F53473">
          <w:rPr>
            <w:rStyle w:val="a5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Градостроительным  кодексом</w:t>
        </w:r>
      </w:hyperlink>
      <w:r w:rsidR="0011098F" w:rsidRPr="00F53473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осмотров</w:t>
      </w:r>
      <w:r w:rsidRPr="00F53473">
        <w:rPr>
          <w:rFonts w:ascii="Times New Roman" w:eastAsia="Calibri" w:hAnsi="Times New Roman" w:cs="Times New Roman"/>
          <w:sz w:val="28"/>
          <w:szCs w:val="28"/>
        </w:rPr>
        <w:t xml:space="preserve"> зданий, сооружений и выдача рекомендаций об устранении выявленных в ходе таких осмотров нарушений</w:t>
      </w:r>
      <w:proofErr w:type="gramStart"/>
      <w:r w:rsidRPr="00F53473">
        <w:rPr>
          <w:rFonts w:ascii="Times New Roman" w:hAnsi="Times New Roman" w:cs="Times New Roman"/>
          <w:sz w:val="28"/>
          <w:szCs w:val="28"/>
        </w:rPr>
        <w:t>.</w:t>
      </w:r>
      <w:r w:rsidR="00863641" w:rsidRPr="00F53473">
        <w:rPr>
          <w:rFonts w:ascii="Times New Roman" w:hAnsi="Times New Roman" w:cs="Times New Roman"/>
          <w:sz w:val="28"/>
          <w:szCs w:val="28"/>
        </w:rPr>
        <w:t>»</w:t>
      </w:r>
      <w:r w:rsidR="0051562E" w:rsidRPr="00F5347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0006A" w:rsidRPr="00F53473" w:rsidRDefault="0020006A" w:rsidP="0020006A">
      <w:pPr>
        <w:rPr>
          <w:rFonts w:ascii="Times New Roman" w:eastAsia="Calibri" w:hAnsi="Times New Roman" w:cs="Times New Roman"/>
          <w:sz w:val="28"/>
          <w:szCs w:val="28"/>
        </w:rPr>
      </w:pPr>
    </w:p>
    <w:p w:rsidR="00980222" w:rsidRPr="00F53473" w:rsidRDefault="00217F8A" w:rsidP="00BD153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3473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="000F75E1" w:rsidRPr="00F53473">
        <w:rPr>
          <w:rFonts w:ascii="Times New Roman" w:hAnsi="Times New Roman" w:cs="Times New Roman"/>
          <w:color w:val="000000"/>
          <w:sz w:val="28"/>
          <w:szCs w:val="28"/>
        </w:rPr>
        <w:t xml:space="preserve"> В пункте 3 Решения слова и цифры  « с 01 декабря 2015 года до 01 января 2017 года»,</w:t>
      </w:r>
      <w:r w:rsidR="0011098F" w:rsidRPr="00F53473">
        <w:rPr>
          <w:rFonts w:ascii="Times New Roman" w:hAnsi="Times New Roman" w:cs="Times New Roman"/>
          <w:color w:val="000000"/>
          <w:sz w:val="28"/>
          <w:szCs w:val="28"/>
        </w:rPr>
        <w:t xml:space="preserve"> заменить словами и цифрами «с 0</w:t>
      </w:r>
      <w:r w:rsidR="000F75E1" w:rsidRPr="00F53473">
        <w:rPr>
          <w:rFonts w:ascii="Times New Roman" w:hAnsi="Times New Roman" w:cs="Times New Roman"/>
          <w:color w:val="000000"/>
          <w:sz w:val="28"/>
          <w:szCs w:val="28"/>
        </w:rPr>
        <w:t>1 января 2022 года до 31 декабря 2024 года».</w:t>
      </w:r>
    </w:p>
    <w:p w:rsidR="00BD1538" w:rsidRPr="00F53473" w:rsidRDefault="000F75E1" w:rsidP="00BD153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53473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BD1538" w:rsidRPr="00F53473">
        <w:rPr>
          <w:rFonts w:ascii="Times New Roman" w:hAnsi="Times New Roman" w:cs="Times New Roman"/>
          <w:color w:val="000000"/>
          <w:sz w:val="28"/>
          <w:szCs w:val="28"/>
        </w:rPr>
        <w:t xml:space="preserve">.  Настоящее Решение вступает в силу после его официального опубликования. </w:t>
      </w:r>
    </w:p>
    <w:p w:rsidR="00BD1538" w:rsidRPr="00F53473" w:rsidRDefault="00BD1538" w:rsidP="00BD153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75E1" w:rsidRPr="00F53473" w:rsidRDefault="000F75E1" w:rsidP="00BD153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D1538" w:rsidRPr="00F53473" w:rsidRDefault="00BD1538" w:rsidP="00BD1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34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BD1538" w:rsidRPr="00F53473" w:rsidRDefault="000F75E1" w:rsidP="00BD1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3473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Pr="00F53473">
        <w:rPr>
          <w:rFonts w:ascii="Times New Roman" w:hAnsi="Times New Roman" w:cs="Times New Roman"/>
          <w:sz w:val="28"/>
          <w:szCs w:val="28"/>
        </w:rPr>
        <w:t xml:space="preserve"> </w:t>
      </w:r>
      <w:r w:rsidR="00BD1538" w:rsidRPr="00F5347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</w:t>
      </w:r>
      <w:r w:rsidRPr="00F5347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D1538" w:rsidRPr="00F53473">
        <w:rPr>
          <w:rFonts w:ascii="Times New Roman" w:hAnsi="Times New Roman" w:cs="Times New Roman"/>
          <w:sz w:val="28"/>
          <w:szCs w:val="28"/>
        </w:rPr>
        <w:t>В.П.Сидоров</w:t>
      </w:r>
    </w:p>
    <w:p w:rsidR="001A5712" w:rsidRDefault="001A5712"/>
    <w:sectPr w:rsidR="001A5712" w:rsidSect="00DE6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01E9D"/>
    <w:multiLevelType w:val="hybridMultilevel"/>
    <w:tmpl w:val="65944830"/>
    <w:lvl w:ilvl="0" w:tplc="311EA304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5712"/>
    <w:rsid w:val="000000E4"/>
    <w:rsid w:val="000F75E1"/>
    <w:rsid w:val="0011098F"/>
    <w:rsid w:val="00161152"/>
    <w:rsid w:val="001A5712"/>
    <w:rsid w:val="0020006A"/>
    <w:rsid w:val="00217F8A"/>
    <w:rsid w:val="00265F14"/>
    <w:rsid w:val="002C5D6E"/>
    <w:rsid w:val="00400A1D"/>
    <w:rsid w:val="00407898"/>
    <w:rsid w:val="00413349"/>
    <w:rsid w:val="004335BD"/>
    <w:rsid w:val="004B37F3"/>
    <w:rsid w:val="0051562E"/>
    <w:rsid w:val="00731A71"/>
    <w:rsid w:val="0073765E"/>
    <w:rsid w:val="008257DD"/>
    <w:rsid w:val="00863641"/>
    <w:rsid w:val="008903A4"/>
    <w:rsid w:val="00980222"/>
    <w:rsid w:val="0099303A"/>
    <w:rsid w:val="00AA2946"/>
    <w:rsid w:val="00BD1538"/>
    <w:rsid w:val="00CD6D41"/>
    <w:rsid w:val="00D32AAC"/>
    <w:rsid w:val="00D96FB1"/>
    <w:rsid w:val="00DC7A00"/>
    <w:rsid w:val="00DE69C7"/>
    <w:rsid w:val="00E33E01"/>
    <w:rsid w:val="00EA0DBE"/>
    <w:rsid w:val="00EB61D3"/>
    <w:rsid w:val="00F3035E"/>
    <w:rsid w:val="00F53473"/>
    <w:rsid w:val="00F712BA"/>
    <w:rsid w:val="00FB59AD"/>
    <w:rsid w:val="00FD3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53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4B37F3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538"/>
    <w:pPr>
      <w:ind w:left="720"/>
      <w:contextualSpacing/>
    </w:pPr>
  </w:style>
  <w:style w:type="paragraph" w:customStyle="1" w:styleId="s1">
    <w:name w:val="s_1"/>
    <w:basedOn w:val="a"/>
    <w:rsid w:val="00BD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B37F3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Aeiaoaenoiaaynnueea">
    <w:name w:val="Aeia?oaenoiaay nnueea"/>
    <w:basedOn w:val="a0"/>
    <w:rsid w:val="004B37F3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20006A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20006A"/>
    <w:rPr>
      <w:color w:val="0000FF"/>
      <w:u w:val="single"/>
    </w:rPr>
  </w:style>
  <w:style w:type="paragraph" w:customStyle="1" w:styleId="ConsPlusNormal">
    <w:name w:val="ConsPlusNormal"/>
    <w:rsid w:val="008636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1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8.510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44905566/1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86367/150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51421A-FB0C-40A5-BE2C-8DCBC8300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cp:lastPrinted>2022-01-13T07:04:00Z</cp:lastPrinted>
  <dcterms:created xsi:type="dcterms:W3CDTF">2021-12-29T10:34:00Z</dcterms:created>
  <dcterms:modified xsi:type="dcterms:W3CDTF">2022-01-13T07:25:00Z</dcterms:modified>
</cp:coreProperties>
</file>