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59E9" w:rsidRDefault="000059E9" w:rsidP="000059E9">
      <w:pPr>
        <w:keepNext/>
        <w:spacing w:after="0" w:line="240" w:lineRule="auto"/>
        <w:jc w:val="right"/>
        <w:outlineLvl w:val="2"/>
        <w:rPr>
          <w:rFonts w:ascii="Times New Roman" w:eastAsia="Times New Roman" w:hAnsi="Times New Roman" w:cs="Times New Roman"/>
          <w:b/>
          <w:sz w:val="24"/>
          <w:szCs w:val="24"/>
          <w:lang w:eastAsia="ru-RU"/>
        </w:rPr>
      </w:pPr>
      <w:r w:rsidRPr="007C1342">
        <w:rPr>
          <w:rFonts w:ascii="Times New Roman" w:eastAsia="Times New Roman" w:hAnsi="Times New Roman" w:cs="Times New Roman"/>
          <w:b/>
          <w:sz w:val="24"/>
          <w:szCs w:val="24"/>
          <w:lang w:eastAsia="ru-RU"/>
        </w:rPr>
        <w:t>Проект</w:t>
      </w:r>
    </w:p>
    <w:p w:rsidR="007C1342" w:rsidRDefault="007C1342" w:rsidP="000059E9">
      <w:pPr>
        <w:keepNext/>
        <w:spacing w:after="0" w:line="240" w:lineRule="auto"/>
        <w:jc w:val="right"/>
        <w:outlineLvl w:val="2"/>
        <w:rPr>
          <w:rFonts w:ascii="Times New Roman" w:eastAsia="Times New Roman" w:hAnsi="Times New Roman" w:cs="Times New Roman"/>
          <w:b/>
          <w:sz w:val="24"/>
          <w:szCs w:val="24"/>
          <w:lang w:eastAsia="ru-RU"/>
        </w:rPr>
      </w:pPr>
    </w:p>
    <w:p w:rsidR="007C1342" w:rsidRPr="007C1342" w:rsidRDefault="007C1342" w:rsidP="007C1342">
      <w:pPr>
        <w:jc w:val="center"/>
        <w:rPr>
          <w:rFonts w:ascii="Times New Roman" w:hAnsi="Times New Roman" w:cs="Times New Roman"/>
          <w:b/>
        </w:rPr>
      </w:pPr>
      <w:r w:rsidRPr="007C1342">
        <w:rPr>
          <w:rFonts w:ascii="Times New Roman" w:hAnsi="Times New Roman" w:cs="Times New Roman"/>
          <w:b/>
        </w:rPr>
        <w:t>Администрация Аловского сельского поселения</w:t>
      </w:r>
    </w:p>
    <w:p w:rsidR="007C1342" w:rsidRPr="007C1342" w:rsidRDefault="007C1342" w:rsidP="007C1342">
      <w:pPr>
        <w:jc w:val="center"/>
        <w:rPr>
          <w:rFonts w:ascii="Times New Roman" w:hAnsi="Times New Roman" w:cs="Times New Roman"/>
          <w:b/>
        </w:rPr>
      </w:pPr>
      <w:r w:rsidRPr="007C1342">
        <w:rPr>
          <w:rFonts w:ascii="Times New Roman" w:hAnsi="Times New Roman" w:cs="Times New Roman"/>
          <w:b/>
        </w:rPr>
        <w:t>Атяшевского муниципального района Республики Мордовия</w:t>
      </w:r>
    </w:p>
    <w:p w:rsidR="007C1342" w:rsidRPr="007C1342" w:rsidRDefault="007C1342" w:rsidP="007C1342">
      <w:pPr>
        <w:jc w:val="center"/>
        <w:rPr>
          <w:rFonts w:ascii="Times New Roman" w:hAnsi="Times New Roman" w:cs="Times New Roman"/>
          <w:b/>
        </w:rPr>
      </w:pPr>
    </w:p>
    <w:p w:rsidR="007C1342" w:rsidRPr="007C1342" w:rsidRDefault="007C1342" w:rsidP="007C1342">
      <w:pPr>
        <w:jc w:val="center"/>
        <w:rPr>
          <w:rFonts w:ascii="Times New Roman" w:hAnsi="Times New Roman" w:cs="Times New Roman"/>
          <w:b/>
        </w:rPr>
      </w:pPr>
      <w:r w:rsidRPr="007C1342">
        <w:rPr>
          <w:rFonts w:ascii="Times New Roman" w:hAnsi="Times New Roman" w:cs="Times New Roman"/>
          <w:b/>
        </w:rPr>
        <w:t>ПОСТАНОВЛЕНИЕ</w:t>
      </w:r>
    </w:p>
    <w:p w:rsidR="007C1342" w:rsidRPr="007C1342" w:rsidRDefault="007C1342" w:rsidP="007C1342">
      <w:pPr>
        <w:jc w:val="center"/>
        <w:rPr>
          <w:rFonts w:ascii="Times New Roman" w:hAnsi="Times New Roman" w:cs="Times New Roman"/>
          <w:b/>
        </w:rPr>
      </w:pPr>
    </w:p>
    <w:p w:rsidR="007D6A69" w:rsidRDefault="007C1342" w:rsidP="007C1342">
      <w:pPr>
        <w:jc w:val="center"/>
        <w:rPr>
          <w:rFonts w:ascii="Times New Roman" w:eastAsia="Times New Roman" w:hAnsi="Times New Roman" w:cs="Times New Roman"/>
          <w:sz w:val="20"/>
          <w:szCs w:val="20"/>
          <w:lang w:eastAsia="ru-RU"/>
        </w:rPr>
      </w:pPr>
      <w:r>
        <w:rPr>
          <w:rFonts w:ascii="Times New Roman" w:hAnsi="Times New Roman" w:cs="Times New Roman"/>
          <w:b/>
        </w:rPr>
        <w:t xml:space="preserve">от                 </w:t>
      </w:r>
      <w:r w:rsidRPr="007C1342">
        <w:rPr>
          <w:rFonts w:ascii="Times New Roman" w:hAnsi="Times New Roman" w:cs="Times New Roman"/>
          <w:b/>
        </w:rPr>
        <w:t xml:space="preserve">2022 г.                                                                                                      № </w:t>
      </w:r>
    </w:p>
    <w:p w:rsidR="007C1342" w:rsidRDefault="007C1342" w:rsidP="007D6A69">
      <w:pPr>
        <w:spacing w:after="0" w:line="240" w:lineRule="auto"/>
        <w:rPr>
          <w:rFonts w:ascii="Times New Roman" w:eastAsia="Times New Roman" w:hAnsi="Times New Roman" w:cs="Times New Roman"/>
          <w:sz w:val="20"/>
          <w:szCs w:val="20"/>
          <w:lang w:eastAsia="ru-RU"/>
        </w:rPr>
      </w:pPr>
    </w:p>
    <w:p w:rsidR="007C1342" w:rsidRDefault="007C1342" w:rsidP="007D6A69">
      <w:pPr>
        <w:spacing w:after="0" w:line="240" w:lineRule="auto"/>
        <w:rPr>
          <w:rFonts w:ascii="Times New Roman" w:eastAsia="Times New Roman" w:hAnsi="Times New Roman" w:cs="Times New Roman"/>
          <w:sz w:val="20"/>
          <w:szCs w:val="20"/>
          <w:lang w:eastAsia="ru-RU"/>
        </w:rPr>
      </w:pPr>
    </w:p>
    <w:p w:rsidR="007C1342" w:rsidRPr="007D6A69" w:rsidRDefault="007C1342" w:rsidP="007D6A69">
      <w:pPr>
        <w:spacing w:after="0" w:line="240" w:lineRule="auto"/>
        <w:rPr>
          <w:rFonts w:ascii="Times New Roman" w:eastAsia="Times New Roman" w:hAnsi="Times New Roman" w:cs="Times New Roman"/>
          <w:sz w:val="20"/>
          <w:szCs w:val="20"/>
          <w:lang w:eastAsia="ru-RU"/>
        </w:rPr>
      </w:pPr>
    </w:p>
    <w:p w:rsidR="007D6A69" w:rsidRPr="007D6A69" w:rsidRDefault="007D6A69" w:rsidP="007D6A69">
      <w:pPr>
        <w:spacing w:after="0" w:line="240" w:lineRule="auto"/>
        <w:rPr>
          <w:rFonts w:ascii="Times New Roman" w:eastAsia="Times New Roman" w:hAnsi="Times New Roman" w:cs="Times New Roman"/>
          <w:sz w:val="20"/>
          <w:szCs w:val="20"/>
          <w:lang w:eastAsia="ru-RU"/>
        </w:rPr>
      </w:pPr>
    </w:p>
    <w:p w:rsidR="007D6A69" w:rsidRPr="007C1342" w:rsidRDefault="007D6A69" w:rsidP="007D6A69">
      <w:pPr>
        <w:shd w:val="clear" w:color="auto" w:fill="FFFFFF"/>
        <w:spacing w:after="0" w:line="240" w:lineRule="auto"/>
        <w:ind w:firstLine="709"/>
        <w:jc w:val="center"/>
        <w:outlineLvl w:val="3"/>
        <w:rPr>
          <w:rFonts w:ascii="Times New Roman" w:eastAsia="Times New Roman" w:hAnsi="Times New Roman" w:cs="Times New Roman"/>
          <w:b/>
          <w:bCs/>
          <w:sz w:val="24"/>
          <w:szCs w:val="24"/>
          <w:lang w:eastAsia="ru-RU"/>
        </w:rPr>
      </w:pPr>
      <w:r w:rsidRPr="007C1342">
        <w:rPr>
          <w:rFonts w:ascii="Times New Roman" w:eastAsia="Times New Roman" w:hAnsi="Times New Roman" w:cs="Times New Roman"/>
          <w:b/>
          <w:bCs/>
          <w:sz w:val="24"/>
          <w:szCs w:val="24"/>
          <w:lang w:eastAsia="ru-RU"/>
        </w:rPr>
        <w:t xml:space="preserve">О </w:t>
      </w:r>
      <w:r w:rsidR="007C1342">
        <w:rPr>
          <w:rFonts w:ascii="Times New Roman" w:eastAsia="Times New Roman" w:hAnsi="Times New Roman" w:cs="Times New Roman"/>
          <w:b/>
          <w:bCs/>
          <w:sz w:val="24"/>
          <w:szCs w:val="24"/>
          <w:lang w:eastAsia="ru-RU"/>
        </w:rPr>
        <w:t xml:space="preserve"> К</w:t>
      </w:r>
      <w:r w:rsidRPr="007C1342">
        <w:rPr>
          <w:rFonts w:ascii="Times New Roman" w:eastAsia="Times New Roman" w:hAnsi="Times New Roman" w:cs="Times New Roman"/>
          <w:b/>
          <w:bCs/>
          <w:sz w:val="24"/>
          <w:szCs w:val="24"/>
          <w:lang w:eastAsia="ru-RU"/>
        </w:rPr>
        <w:t xml:space="preserve">омиссии Администрации </w:t>
      </w:r>
      <w:r w:rsidR="007C1342">
        <w:rPr>
          <w:rFonts w:ascii="Times New Roman" w:eastAsia="Times New Roman" w:hAnsi="Times New Roman" w:cs="Times New Roman"/>
          <w:b/>
          <w:bCs/>
          <w:sz w:val="24"/>
          <w:szCs w:val="24"/>
          <w:lang w:eastAsia="ru-RU"/>
        </w:rPr>
        <w:t xml:space="preserve">Аловского сельского поселения </w:t>
      </w:r>
      <w:r w:rsidRPr="007C1342">
        <w:rPr>
          <w:rFonts w:ascii="Times New Roman" w:eastAsia="Times New Roman" w:hAnsi="Times New Roman" w:cs="Times New Roman"/>
          <w:b/>
          <w:bCs/>
          <w:sz w:val="24"/>
          <w:szCs w:val="24"/>
          <w:lang w:eastAsia="ru-RU"/>
        </w:rPr>
        <w:t>Атяшевского муниципального района Республики Мордовия по осуществлению закупок для муниципальных нужд</w:t>
      </w:r>
    </w:p>
    <w:p w:rsidR="00A80601" w:rsidRDefault="00A80601" w:rsidP="00BB29A0">
      <w:pPr>
        <w:shd w:val="clear" w:color="auto" w:fill="FFFFFF"/>
        <w:spacing w:after="0" w:line="240" w:lineRule="auto"/>
        <w:jc w:val="both"/>
        <w:rPr>
          <w:rFonts w:ascii="Times New Roman" w:eastAsia="Calibri" w:hAnsi="Times New Roman" w:cs="Times New Roman"/>
          <w:sz w:val="24"/>
          <w:szCs w:val="24"/>
        </w:rPr>
      </w:pPr>
    </w:p>
    <w:p w:rsidR="0003716E" w:rsidRDefault="0003716E" w:rsidP="00BB29A0">
      <w:pPr>
        <w:shd w:val="clear" w:color="auto" w:fill="FFFFFF"/>
        <w:spacing w:after="0" w:line="240" w:lineRule="auto"/>
        <w:jc w:val="both"/>
        <w:rPr>
          <w:rFonts w:ascii="Times New Roman" w:eastAsia="Calibri" w:hAnsi="Times New Roman" w:cs="Times New Roman"/>
          <w:sz w:val="24"/>
          <w:szCs w:val="24"/>
        </w:rPr>
      </w:pPr>
    </w:p>
    <w:p w:rsidR="0003716E" w:rsidRPr="0003716E" w:rsidRDefault="0003716E" w:rsidP="0003716E">
      <w:pPr>
        <w:spacing w:after="0"/>
        <w:ind w:right="57" w:firstLine="708"/>
        <w:jc w:val="both"/>
        <w:rPr>
          <w:rFonts w:ascii="Times New Roman" w:hAnsi="Times New Roman" w:cs="Times New Roman"/>
          <w:sz w:val="24"/>
          <w:szCs w:val="24"/>
        </w:rPr>
      </w:pPr>
      <w:r>
        <w:rPr>
          <w:rFonts w:ascii="Times New Roman" w:hAnsi="Times New Roman" w:cs="Arial"/>
          <w:bCs/>
          <w:color w:val="26282F"/>
          <w:sz w:val="24"/>
          <w:szCs w:val="24"/>
        </w:rPr>
        <w:t xml:space="preserve">     В</w:t>
      </w:r>
      <w:r w:rsidRPr="007C1342">
        <w:rPr>
          <w:rFonts w:ascii="Times New Roman" w:hAnsi="Times New Roman" w:cs="Arial"/>
          <w:bCs/>
          <w:color w:val="26282F"/>
          <w:sz w:val="24"/>
          <w:szCs w:val="24"/>
        </w:rPr>
        <w:t xml:space="preserve"> соответствии со статьей 39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r>
        <w:rPr>
          <w:rFonts w:ascii="Times New Roman" w:hAnsi="Times New Roman" w:cs="Arial"/>
          <w:bCs/>
          <w:color w:val="26282F"/>
          <w:sz w:val="24"/>
          <w:szCs w:val="24"/>
        </w:rPr>
        <w:t xml:space="preserve"> </w:t>
      </w:r>
      <w:r>
        <w:rPr>
          <w:rFonts w:ascii="Times New Roman" w:hAnsi="Times New Roman" w:cs="Times New Roman"/>
          <w:sz w:val="24"/>
          <w:szCs w:val="24"/>
        </w:rPr>
        <w:t>А</w:t>
      </w:r>
      <w:r w:rsidRPr="0003716E">
        <w:rPr>
          <w:rFonts w:ascii="Times New Roman" w:hAnsi="Times New Roman" w:cs="Times New Roman"/>
          <w:sz w:val="24"/>
          <w:szCs w:val="24"/>
        </w:rPr>
        <w:t xml:space="preserve">дминистрация Аловского сельского поселения </w:t>
      </w:r>
      <w:r w:rsidRPr="0003716E">
        <w:rPr>
          <w:rFonts w:ascii="Times New Roman" w:hAnsi="Times New Roman" w:cs="Times New Roman"/>
          <w:b/>
          <w:sz w:val="24"/>
          <w:szCs w:val="24"/>
        </w:rPr>
        <w:t>постановляет:</w:t>
      </w:r>
    </w:p>
    <w:p w:rsidR="0003716E" w:rsidRPr="007C1342" w:rsidRDefault="0003716E" w:rsidP="00BB29A0">
      <w:pPr>
        <w:shd w:val="clear" w:color="auto" w:fill="FFFFFF"/>
        <w:spacing w:after="0" w:line="240" w:lineRule="auto"/>
        <w:jc w:val="both"/>
        <w:rPr>
          <w:rFonts w:ascii="Times New Roman" w:eastAsia="Calibri" w:hAnsi="Times New Roman" w:cs="Times New Roman"/>
          <w:sz w:val="24"/>
          <w:szCs w:val="24"/>
        </w:rPr>
      </w:pPr>
    </w:p>
    <w:p w:rsidR="007C1342" w:rsidRPr="007C1342" w:rsidRDefault="007D6A69" w:rsidP="0003716E">
      <w:pPr>
        <w:shd w:val="clear" w:color="auto" w:fill="FFFFFF"/>
        <w:spacing w:after="0" w:line="240" w:lineRule="auto"/>
        <w:ind w:firstLine="709"/>
        <w:jc w:val="both"/>
        <w:rPr>
          <w:rFonts w:ascii="Times New Roman" w:eastAsia="Arial" w:hAnsi="Times New Roman" w:cs="Times New Roman"/>
          <w:b/>
          <w:bCs/>
          <w:sz w:val="24"/>
          <w:szCs w:val="24"/>
          <w:lang w:eastAsia="ru-RU"/>
        </w:rPr>
      </w:pPr>
      <w:r w:rsidRPr="007C1342">
        <w:rPr>
          <w:rFonts w:ascii="Times New Roman" w:eastAsia="Calibri" w:hAnsi="Times New Roman" w:cs="Times New Roman"/>
          <w:sz w:val="24"/>
          <w:szCs w:val="24"/>
        </w:rPr>
        <w:t> </w:t>
      </w:r>
      <w:r w:rsidR="00BB29A0" w:rsidRPr="007C1342">
        <w:rPr>
          <w:rFonts w:ascii="Times New Roman" w:eastAsia="Calibri" w:hAnsi="Times New Roman" w:cs="Times New Roman"/>
          <w:sz w:val="24"/>
          <w:szCs w:val="24"/>
        </w:rPr>
        <w:t xml:space="preserve">1. </w:t>
      </w:r>
      <w:r w:rsidR="00EF1889" w:rsidRPr="007C1342">
        <w:rPr>
          <w:rFonts w:ascii="Times New Roman" w:eastAsia="Calibri" w:hAnsi="Times New Roman" w:cs="Times New Roman"/>
          <w:sz w:val="24"/>
          <w:szCs w:val="24"/>
        </w:rPr>
        <w:t xml:space="preserve">Утвердить </w:t>
      </w:r>
      <w:r w:rsidR="007C1342" w:rsidRPr="007C1342">
        <w:rPr>
          <w:rFonts w:ascii="Times New Roman" w:eastAsia="Arial" w:hAnsi="Times New Roman" w:cs="Times New Roman"/>
          <w:bCs/>
          <w:sz w:val="24"/>
          <w:szCs w:val="24"/>
          <w:lang w:eastAsia="ru-RU"/>
        </w:rPr>
        <w:t>Порядок работы Комиссии Администрации</w:t>
      </w:r>
      <w:r w:rsidR="007C1342">
        <w:rPr>
          <w:rFonts w:ascii="Times New Roman" w:eastAsia="Arial" w:hAnsi="Times New Roman" w:cs="Times New Roman"/>
          <w:bCs/>
          <w:sz w:val="24"/>
          <w:szCs w:val="24"/>
          <w:lang w:eastAsia="ru-RU"/>
        </w:rPr>
        <w:t xml:space="preserve"> </w:t>
      </w:r>
      <w:r w:rsidR="007C1342" w:rsidRPr="007C1342">
        <w:rPr>
          <w:rFonts w:ascii="Times New Roman" w:eastAsia="Times New Roman" w:hAnsi="Times New Roman" w:cs="Times New Roman"/>
          <w:bCs/>
          <w:sz w:val="24"/>
          <w:szCs w:val="24"/>
          <w:lang w:eastAsia="ru-RU"/>
        </w:rPr>
        <w:t>Аловского сельского поселения</w:t>
      </w:r>
      <w:r w:rsidR="007C1342" w:rsidRPr="007C1342">
        <w:rPr>
          <w:rFonts w:ascii="Times New Roman" w:eastAsia="Arial" w:hAnsi="Times New Roman" w:cs="Times New Roman"/>
          <w:bCs/>
          <w:sz w:val="24"/>
          <w:szCs w:val="24"/>
          <w:lang w:eastAsia="ru-RU"/>
        </w:rPr>
        <w:t xml:space="preserve"> Атяшевского муниципального района Республики Мордовия по осуществлению закупок для муниципальных нужд</w:t>
      </w:r>
    </w:p>
    <w:p w:rsidR="007C1342" w:rsidRDefault="007C1342" w:rsidP="007C1342">
      <w:pPr>
        <w:spacing w:after="0" w:line="240" w:lineRule="auto"/>
        <w:ind w:firstLine="567"/>
        <w:jc w:val="both"/>
        <w:rPr>
          <w:rFonts w:ascii="Times New Roman" w:hAnsi="Times New Roman"/>
          <w:sz w:val="24"/>
          <w:szCs w:val="24"/>
        </w:rPr>
      </w:pPr>
      <w:r>
        <w:rPr>
          <w:rFonts w:ascii="Times New Roman" w:eastAsia="Times New Roman" w:hAnsi="Times New Roman" w:cs="Times New Roman"/>
          <w:sz w:val="24"/>
          <w:szCs w:val="24"/>
          <w:lang w:eastAsia="ru-RU"/>
        </w:rPr>
        <w:t xml:space="preserve">2. </w:t>
      </w:r>
      <w:r w:rsidRPr="007C1342">
        <w:rPr>
          <w:rFonts w:ascii="Times New Roman" w:hAnsi="Times New Roman"/>
          <w:sz w:val="24"/>
          <w:szCs w:val="24"/>
        </w:rPr>
        <w:t xml:space="preserve">Создать Комиссию Администрации </w:t>
      </w:r>
      <w:r w:rsidRPr="007C1342">
        <w:rPr>
          <w:rFonts w:ascii="Times New Roman" w:eastAsia="Times New Roman" w:hAnsi="Times New Roman" w:cs="Times New Roman"/>
          <w:bCs/>
          <w:sz w:val="24"/>
          <w:szCs w:val="24"/>
          <w:lang w:eastAsia="ru-RU"/>
        </w:rPr>
        <w:t>Аловского сельского поселения</w:t>
      </w:r>
      <w:r w:rsidRPr="007C1342">
        <w:rPr>
          <w:rFonts w:ascii="Times New Roman" w:hAnsi="Times New Roman"/>
          <w:sz w:val="24"/>
          <w:szCs w:val="24"/>
        </w:rPr>
        <w:t xml:space="preserve"> Атяшевского муниципального района Республики Мордовия по осуществлению закупок для муници</w:t>
      </w:r>
      <w:r w:rsidR="0003716E">
        <w:rPr>
          <w:rFonts w:ascii="Times New Roman" w:hAnsi="Times New Roman"/>
          <w:sz w:val="24"/>
          <w:szCs w:val="24"/>
        </w:rPr>
        <w:t>пальных нужд.</w:t>
      </w:r>
    </w:p>
    <w:p w:rsidR="007C1342" w:rsidRPr="00F85C5C" w:rsidRDefault="007C1342" w:rsidP="007C1342">
      <w:pPr>
        <w:pStyle w:val="aa"/>
        <w:spacing w:before="0" w:after="0"/>
        <w:ind w:right="57"/>
        <w:jc w:val="both"/>
        <w:rPr>
          <w:rFonts w:ascii="Times New Roman" w:hAnsi="Times New Roman" w:cs="Times New Roman"/>
          <w:color w:val="auto"/>
          <w:lang w:val="ru-RU"/>
        </w:rPr>
      </w:pPr>
      <w:r>
        <w:rPr>
          <w:rFonts w:ascii="Times New Roman" w:hAnsi="Times New Roman"/>
          <w:lang w:val="ru-RU"/>
        </w:rPr>
        <w:t xml:space="preserve">         </w:t>
      </w:r>
      <w:r w:rsidRPr="007C1342">
        <w:rPr>
          <w:rFonts w:ascii="Times New Roman" w:hAnsi="Times New Roman"/>
          <w:lang w:val="ru-RU"/>
        </w:rPr>
        <w:t xml:space="preserve">3. </w:t>
      </w:r>
      <w:r w:rsidRPr="00F85C5C">
        <w:rPr>
          <w:rFonts w:ascii="Times New Roman" w:hAnsi="Times New Roman" w:cs="Times New Roman"/>
          <w:color w:val="auto"/>
          <w:lang w:val="ru-RU"/>
        </w:rPr>
        <w:t xml:space="preserve">Считать  утратившими  силу: </w:t>
      </w:r>
    </w:p>
    <w:p w:rsidR="007C1342" w:rsidRPr="00F85C5C" w:rsidRDefault="007C1342" w:rsidP="007C1342">
      <w:pPr>
        <w:pStyle w:val="aa"/>
        <w:spacing w:before="0" w:after="0"/>
        <w:ind w:right="57"/>
        <w:jc w:val="both"/>
        <w:rPr>
          <w:rFonts w:ascii="Times New Roman" w:hAnsi="Times New Roman" w:cs="Times New Roman"/>
          <w:color w:val="auto"/>
          <w:lang w:val="ru-RU"/>
        </w:rPr>
      </w:pPr>
      <w:r>
        <w:rPr>
          <w:rFonts w:ascii="Times New Roman" w:hAnsi="Times New Roman" w:cs="Times New Roman"/>
          <w:color w:val="auto"/>
          <w:lang w:val="ru-RU"/>
        </w:rPr>
        <w:t xml:space="preserve">         </w:t>
      </w:r>
      <w:r w:rsidRPr="00F85C5C">
        <w:rPr>
          <w:rFonts w:ascii="Times New Roman" w:hAnsi="Times New Roman" w:cs="Times New Roman"/>
          <w:color w:val="auto"/>
          <w:lang w:val="ru-RU"/>
        </w:rPr>
        <w:t xml:space="preserve">Постановление Администрации Аловского сельского поселения Атяшевского  муниципального района Республики Мордовия  </w:t>
      </w:r>
      <w:r>
        <w:rPr>
          <w:rFonts w:ascii="Times New Roman" w:hAnsi="Times New Roman" w:cs="Times New Roman"/>
          <w:color w:val="auto"/>
          <w:lang w:val="ru-RU"/>
        </w:rPr>
        <w:t>от 06.08.</w:t>
      </w:r>
      <w:r w:rsidRPr="00F85C5C">
        <w:rPr>
          <w:rFonts w:ascii="Times New Roman" w:hAnsi="Times New Roman" w:cs="Times New Roman"/>
          <w:color w:val="auto"/>
          <w:lang w:val="ru-RU"/>
        </w:rPr>
        <w:t>2006 г.</w:t>
      </w:r>
      <w:r>
        <w:rPr>
          <w:rFonts w:ascii="Times New Roman" w:hAnsi="Times New Roman" w:cs="Times New Roman"/>
          <w:color w:val="auto"/>
          <w:lang w:val="ru-RU"/>
        </w:rPr>
        <w:t xml:space="preserve"> № 13</w:t>
      </w:r>
      <w:r w:rsidRPr="00F85C5C">
        <w:rPr>
          <w:rFonts w:ascii="Times New Roman" w:hAnsi="Times New Roman" w:cs="Times New Roman"/>
          <w:color w:val="auto"/>
          <w:lang w:val="ru-RU"/>
        </w:rPr>
        <w:t xml:space="preserve"> «</w:t>
      </w:r>
      <w:r>
        <w:rPr>
          <w:rFonts w:ascii="Times New Roman" w:hAnsi="Times New Roman" w:cs="Times New Roman"/>
          <w:lang w:val="ru-RU"/>
        </w:rPr>
        <w:t xml:space="preserve">О Единой комиссии </w:t>
      </w:r>
      <w:r w:rsidRPr="00F85C5C">
        <w:rPr>
          <w:rFonts w:ascii="Times New Roman" w:hAnsi="Times New Roman" w:cs="Times New Roman"/>
          <w:lang w:val="ru-RU"/>
        </w:rPr>
        <w:t>по размещению заказов на пос</w:t>
      </w:r>
      <w:r>
        <w:rPr>
          <w:rFonts w:ascii="Times New Roman" w:hAnsi="Times New Roman" w:cs="Times New Roman"/>
          <w:lang w:val="ru-RU"/>
        </w:rPr>
        <w:t>тавки</w:t>
      </w:r>
      <w:r w:rsidRPr="00F85C5C">
        <w:rPr>
          <w:rFonts w:ascii="Times New Roman" w:hAnsi="Times New Roman" w:cs="Times New Roman"/>
          <w:lang w:val="ru-RU"/>
        </w:rPr>
        <w:t xml:space="preserve"> товаров, выполнение работ, оказание услуг для нужд </w:t>
      </w:r>
      <w:r>
        <w:rPr>
          <w:rFonts w:ascii="Times New Roman" w:hAnsi="Times New Roman" w:cs="Times New Roman"/>
          <w:lang w:val="ru-RU"/>
        </w:rPr>
        <w:t xml:space="preserve"> администрации </w:t>
      </w:r>
      <w:r w:rsidRPr="00F85C5C">
        <w:rPr>
          <w:rFonts w:ascii="Times New Roman" w:hAnsi="Times New Roman" w:cs="Times New Roman"/>
          <w:lang w:val="ru-RU"/>
        </w:rPr>
        <w:t>Аловского  сельского поселения»</w:t>
      </w:r>
      <w:r w:rsidRPr="00F85C5C">
        <w:rPr>
          <w:rFonts w:ascii="Times New Roman" w:hAnsi="Times New Roman" w:cs="Times New Roman"/>
          <w:color w:val="auto"/>
          <w:lang w:val="ru-RU"/>
        </w:rPr>
        <w:t>.</w:t>
      </w:r>
    </w:p>
    <w:p w:rsidR="00BB29A0" w:rsidRPr="007C1342" w:rsidRDefault="007C1342" w:rsidP="00EF1889">
      <w:pPr>
        <w:shd w:val="clear" w:color="auto" w:fill="FFFFFF"/>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4</w:t>
      </w:r>
      <w:r w:rsidR="00BB29A0" w:rsidRPr="007C1342">
        <w:rPr>
          <w:rFonts w:ascii="Times New Roman" w:eastAsia="Calibri" w:hAnsi="Times New Roman" w:cs="Times New Roman"/>
          <w:sz w:val="24"/>
          <w:szCs w:val="24"/>
        </w:rPr>
        <w:t>. Настоящее постановление вступает в силу после его официального опубликования.</w:t>
      </w:r>
    </w:p>
    <w:p w:rsidR="007D6A69" w:rsidRDefault="007D6A69" w:rsidP="007D6A69">
      <w:pPr>
        <w:spacing w:after="0" w:line="240" w:lineRule="auto"/>
        <w:ind w:firstLine="709"/>
        <w:jc w:val="both"/>
        <w:rPr>
          <w:rFonts w:ascii="Times New Roman" w:eastAsia="Calibri" w:hAnsi="Times New Roman" w:cs="Times New Roman"/>
          <w:sz w:val="24"/>
          <w:szCs w:val="24"/>
        </w:rPr>
      </w:pPr>
    </w:p>
    <w:p w:rsidR="007C1342" w:rsidRDefault="007C1342" w:rsidP="007D6A69">
      <w:pPr>
        <w:spacing w:after="0" w:line="240" w:lineRule="auto"/>
        <w:ind w:firstLine="709"/>
        <w:jc w:val="both"/>
        <w:rPr>
          <w:rFonts w:ascii="Times New Roman" w:eastAsia="Calibri" w:hAnsi="Times New Roman" w:cs="Times New Roman"/>
          <w:sz w:val="24"/>
          <w:szCs w:val="24"/>
        </w:rPr>
      </w:pPr>
    </w:p>
    <w:p w:rsidR="007C1342" w:rsidRPr="007C1342" w:rsidRDefault="007C1342" w:rsidP="007D6A69">
      <w:pPr>
        <w:spacing w:after="0" w:line="240" w:lineRule="auto"/>
        <w:ind w:firstLine="709"/>
        <w:jc w:val="both"/>
        <w:rPr>
          <w:rFonts w:ascii="Times New Roman" w:eastAsia="Calibri" w:hAnsi="Times New Roman" w:cs="Times New Roman"/>
          <w:sz w:val="24"/>
          <w:szCs w:val="24"/>
        </w:rPr>
      </w:pPr>
    </w:p>
    <w:p w:rsidR="0003716E" w:rsidRDefault="0003716E" w:rsidP="007D6A69">
      <w:pPr>
        <w:spacing w:after="0" w:line="240" w:lineRule="auto"/>
        <w:ind w:firstLine="709"/>
        <w:jc w:val="both"/>
        <w:rPr>
          <w:rFonts w:ascii="Times New Roman" w:eastAsia="Calibri" w:hAnsi="Times New Roman" w:cs="Times New Roman"/>
          <w:sz w:val="24"/>
          <w:szCs w:val="24"/>
        </w:rPr>
      </w:pPr>
    </w:p>
    <w:p w:rsidR="007D6A69" w:rsidRPr="007C1342" w:rsidRDefault="007C1342" w:rsidP="007D6A69">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Глава Аловского сельского поселения                            А.А.Сорокин</w:t>
      </w:r>
    </w:p>
    <w:p w:rsidR="007D6A69" w:rsidRPr="007C1342" w:rsidRDefault="007D6A69" w:rsidP="007D6A69">
      <w:pPr>
        <w:spacing w:after="0" w:line="240" w:lineRule="auto"/>
        <w:ind w:firstLine="709"/>
        <w:jc w:val="both"/>
        <w:rPr>
          <w:rFonts w:ascii="Times New Roman" w:eastAsia="Arial" w:hAnsi="Times New Roman" w:cs="Times New Roman"/>
          <w:sz w:val="24"/>
          <w:szCs w:val="24"/>
          <w:lang w:eastAsia="ru-RU"/>
        </w:rPr>
      </w:pPr>
      <w:r w:rsidRPr="007C1342">
        <w:rPr>
          <w:rFonts w:ascii="Times New Roman" w:eastAsia="Arial" w:hAnsi="Times New Roman" w:cs="Times New Roman"/>
          <w:sz w:val="24"/>
          <w:szCs w:val="24"/>
          <w:lang w:eastAsia="ru-RU"/>
        </w:rPr>
        <w:t> </w:t>
      </w:r>
    </w:p>
    <w:p w:rsidR="00EF1889" w:rsidRPr="007C1342" w:rsidRDefault="00EF1889" w:rsidP="007D6A69">
      <w:pPr>
        <w:spacing w:after="0" w:line="240" w:lineRule="auto"/>
        <w:ind w:firstLine="709"/>
        <w:jc w:val="both"/>
        <w:rPr>
          <w:rFonts w:ascii="Times New Roman" w:eastAsia="Arial" w:hAnsi="Times New Roman" w:cs="Times New Roman"/>
          <w:sz w:val="24"/>
          <w:szCs w:val="24"/>
          <w:lang w:eastAsia="ru-RU"/>
        </w:rPr>
      </w:pPr>
    </w:p>
    <w:p w:rsidR="00EF1889" w:rsidRPr="007C1342" w:rsidRDefault="00EF1889" w:rsidP="007D6A69">
      <w:pPr>
        <w:spacing w:after="0" w:line="240" w:lineRule="auto"/>
        <w:ind w:firstLine="709"/>
        <w:jc w:val="both"/>
        <w:rPr>
          <w:rFonts w:ascii="Times New Roman" w:eastAsia="Arial" w:hAnsi="Times New Roman" w:cs="Times New Roman"/>
          <w:sz w:val="24"/>
          <w:szCs w:val="24"/>
          <w:lang w:eastAsia="ru-RU"/>
        </w:rPr>
      </w:pPr>
    </w:p>
    <w:p w:rsidR="00EF1889" w:rsidRPr="007C1342" w:rsidRDefault="00EF1889" w:rsidP="007D6A69">
      <w:pPr>
        <w:spacing w:after="0" w:line="240" w:lineRule="auto"/>
        <w:ind w:firstLine="709"/>
        <w:jc w:val="both"/>
        <w:rPr>
          <w:rFonts w:ascii="Times New Roman" w:eastAsia="Arial" w:hAnsi="Times New Roman" w:cs="Times New Roman"/>
          <w:sz w:val="24"/>
          <w:szCs w:val="24"/>
          <w:lang w:eastAsia="ru-RU"/>
        </w:rPr>
      </w:pPr>
    </w:p>
    <w:p w:rsidR="00EF1889" w:rsidRDefault="00EF1889" w:rsidP="007D6A69">
      <w:pPr>
        <w:spacing w:after="0" w:line="240" w:lineRule="auto"/>
        <w:ind w:firstLine="709"/>
        <w:jc w:val="both"/>
        <w:rPr>
          <w:rFonts w:ascii="Times New Roman" w:eastAsia="Arial" w:hAnsi="Times New Roman" w:cs="Times New Roman"/>
          <w:sz w:val="24"/>
          <w:szCs w:val="24"/>
          <w:lang w:eastAsia="ru-RU"/>
        </w:rPr>
      </w:pPr>
    </w:p>
    <w:p w:rsidR="0003716E" w:rsidRDefault="0003716E" w:rsidP="007D6A69">
      <w:pPr>
        <w:spacing w:after="0" w:line="240" w:lineRule="auto"/>
        <w:ind w:firstLine="709"/>
        <w:jc w:val="both"/>
        <w:rPr>
          <w:rFonts w:ascii="Times New Roman" w:eastAsia="Arial" w:hAnsi="Times New Roman" w:cs="Times New Roman"/>
          <w:sz w:val="24"/>
          <w:szCs w:val="24"/>
          <w:lang w:eastAsia="ru-RU"/>
        </w:rPr>
      </w:pPr>
    </w:p>
    <w:p w:rsidR="0003716E" w:rsidRPr="007C1342" w:rsidRDefault="0003716E" w:rsidP="007D6A69">
      <w:pPr>
        <w:spacing w:after="0" w:line="240" w:lineRule="auto"/>
        <w:ind w:firstLine="709"/>
        <w:jc w:val="both"/>
        <w:rPr>
          <w:rFonts w:ascii="Times New Roman" w:eastAsia="Arial" w:hAnsi="Times New Roman" w:cs="Times New Roman"/>
          <w:sz w:val="24"/>
          <w:szCs w:val="24"/>
          <w:lang w:eastAsia="ru-RU"/>
        </w:rPr>
      </w:pPr>
    </w:p>
    <w:p w:rsidR="00EF1889" w:rsidRPr="007C1342" w:rsidRDefault="00EF1889" w:rsidP="007D6A69">
      <w:pPr>
        <w:spacing w:after="0" w:line="240" w:lineRule="auto"/>
        <w:ind w:firstLine="709"/>
        <w:jc w:val="both"/>
        <w:rPr>
          <w:rFonts w:ascii="Times New Roman" w:eastAsia="Arial" w:hAnsi="Times New Roman" w:cs="Times New Roman"/>
          <w:sz w:val="24"/>
          <w:szCs w:val="24"/>
          <w:lang w:eastAsia="ru-RU"/>
        </w:rPr>
      </w:pPr>
    </w:p>
    <w:p w:rsidR="00EF1889" w:rsidRPr="007C1342" w:rsidRDefault="00EF1889" w:rsidP="007D6A69">
      <w:pPr>
        <w:spacing w:after="0" w:line="240" w:lineRule="auto"/>
        <w:ind w:firstLine="709"/>
        <w:jc w:val="both"/>
        <w:rPr>
          <w:rFonts w:ascii="Times New Roman" w:eastAsia="Arial" w:hAnsi="Times New Roman" w:cs="Times New Roman"/>
          <w:sz w:val="24"/>
          <w:szCs w:val="24"/>
          <w:lang w:eastAsia="ru-RU"/>
        </w:rPr>
      </w:pPr>
    </w:p>
    <w:p w:rsidR="00EF1889" w:rsidRPr="007C1342" w:rsidRDefault="007C1342" w:rsidP="007C1342">
      <w:pPr>
        <w:pStyle w:val="ConsPlusNormal"/>
        <w:ind w:firstLine="4253"/>
        <w:jc w:val="right"/>
        <w:rPr>
          <w:rFonts w:ascii="Times New Roman" w:hAnsi="Times New Roman" w:cs="Times New Roman"/>
          <w:bCs/>
          <w:sz w:val="24"/>
          <w:szCs w:val="24"/>
        </w:rPr>
      </w:pPr>
      <w:r>
        <w:rPr>
          <w:rFonts w:ascii="Times New Roman" w:hAnsi="Times New Roman" w:cs="Times New Roman"/>
          <w:bCs/>
          <w:sz w:val="24"/>
          <w:szCs w:val="24"/>
        </w:rPr>
        <w:lastRenderedPageBreak/>
        <w:t>Утвержден</w:t>
      </w:r>
    </w:p>
    <w:p w:rsidR="00EF1889" w:rsidRPr="007C1342" w:rsidRDefault="007C1342" w:rsidP="007C1342">
      <w:pPr>
        <w:pStyle w:val="ConsPlusNormal"/>
        <w:ind w:firstLine="4253"/>
        <w:jc w:val="right"/>
        <w:rPr>
          <w:rFonts w:ascii="Times New Roman" w:hAnsi="Times New Roman" w:cs="Times New Roman"/>
          <w:sz w:val="24"/>
          <w:szCs w:val="24"/>
        </w:rPr>
      </w:pPr>
      <w:r>
        <w:rPr>
          <w:rFonts w:ascii="Times New Roman" w:hAnsi="Times New Roman" w:cs="Times New Roman"/>
          <w:sz w:val="24"/>
          <w:szCs w:val="24"/>
        </w:rPr>
        <w:t>п</w:t>
      </w:r>
      <w:r w:rsidR="00EF1889" w:rsidRPr="007C1342">
        <w:rPr>
          <w:rFonts w:ascii="Times New Roman" w:hAnsi="Times New Roman" w:cs="Times New Roman"/>
          <w:sz w:val="24"/>
          <w:szCs w:val="24"/>
        </w:rPr>
        <w:t>остановлением Администрации</w:t>
      </w:r>
    </w:p>
    <w:p w:rsidR="007C1342" w:rsidRDefault="007C1342" w:rsidP="007C1342">
      <w:pPr>
        <w:pStyle w:val="ConsPlusNormal"/>
        <w:ind w:firstLine="4253"/>
        <w:jc w:val="right"/>
        <w:rPr>
          <w:rFonts w:ascii="Times New Roman" w:hAnsi="Times New Roman" w:cs="Times New Roman"/>
          <w:sz w:val="24"/>
          <w:szCs w:val="24"/>
        </w:rPr>
      </w:pPr>
      <w:r>
        <w:rPr>
          <w:rFonts w:ascii="Times New Roman" w:hAnsi="Times New Roman" w:cs="Times New Roman"/>
          <w:sz w:val="24"/>
          <w:szCs w:val="24"/>
        </w:rPr>
        <w:t>Аловского сельского поселения</w:t>
      </w:r>
    </w:p>
    <w:p w:rsidR="00EF1889" w:rsidRDefault="00EF1889" w:rsidP="007C1342">
      <w:pPr>
        <w:pStyle w:val="ConsPlusNormal"/>
        <w:ind w:firstLine="4253"/>
        <w:jc w:val="right"/>
        <w:rPr>
          <w:rFonts w:ascii="Times New Roman" w:hAnsi="Times New Roman" w:cs="Times New Roman"/>
          <w:sz w:val="24"/>
          <w:szCs w:val="24"/>
        </w:rPr>
      </w:pPr>
      <w:r w:rsidRPr="007C1342">
        <w:rPr>
          <w:rFonts w:ascii="Times New Roman" w:hAnsi="Times New Roman" w:cs="Times New Roman"/>
          <w:sz w:val="24"/>
          <w:szCs w:val="24"/>
        </w:rPr>
        <w:t xml:space="preserve">от      </w:t>
      </w:r>
      <w:r w:rsidR="007C1342">
        <w:rPr>
          <w:rFonts w:ascii="Times New Roman" w:hAnsi="Times New Roman" w:cs="Times New Roman"/>
          <w:sz w:val="24"/>
          <w:szCs w:val="24"/>
        </w:rPr>
        <w:t>2022 г.</w:t>
      </w:r>
      <w:r w:rsidRPr="007C1342">
        <w:rPr>
          <w:rFonts w:ascii="Times New Roman" w:hAnsi="Times New Roman" w:cs="Times New Roman"/>
          <w:sz w:val="24"/>
          <w:szCs w:val="24"/>
        </w:rPr>
        <w:t xml:space="preserve">        № </w:t>
      </w:r>
    </w:p>
    <w:p w:rsidR="007C1342" w:rsidRPr="007C1342" w:rsidRDefault="007C1342" w:rsidP="007C1342">
      <w:pPr>
        <w:pStyle w:val="ConsPlusNormal"/>
        <w:ind w:firstLine="4253"/>
        <w:jc w:val="right"/>
        <w:rPr>
          <w:rFonts w:ascii="Times New Roman" w:hAnsi="Times New Roman" w:cs="Times New Roman"/>
          <w:sz w:val="24"/>
          <w:szCs w:val="24"/>
        </w:rPr>
      </w:pPr>
    </w:p>
    <w:p w:rsidR="007C1342" w:rsidRPr="007C1342" w:rsidRDefault="007C1342" w:rsidP="007C1342">
      <w:pPr>
        <w:spacing w:after="0" w:line="240" w:lineRule="auto"/>
        <w:ind w:firstLine="567"/>
        <w:jc w:val="center"/>
        <w:rPr>
          <w:rFonts w:ascii="Times New Roman" w:eastAsia="Arial" w:hAnsi="Times New Roman" w:cs="Times New Roman"/>
          <w:b/>
          <w:bCs/>
          <w:sz w:val="24"/>
          <w:szCs w:val="24"/>
          <w:lang w:eastAsia="ru-RU"/>
        </w:rPr>
      </w:pPr>
      <w:r w:rsidRPr="007C1342">
        <w:rPr>
          <w:rFonts w:ascii="Times New Roman" w:eastAsia="Arial" w:hAnsi="Times New Roman" w:cs="Times New Roman"/>
          <w:b/>
          <w:bCs/>
          <w:sz w:val="24"/>
          <w:szCs w:val="24"/>
          <w:lang w:eastAsia="ru-RU"/>
        </w:rPr>
        <w:t xml:space="preserve">Порядок работы Комиссии Администрации </w:t>
      </w:r>
      <w:r w:rsidR="000422C1">
        <w:rPr>
          <w:rFonts w:ascii="Times New Roman" w:eastAsia="Times New Roman" w:hAnsi="Times New Roman" w:cs="Times New Roman"/>
          <w:b/>
          <w:bCs/>
          <w:sz w:val="24"/>
          <w:szCs w:val="24"/>
          <w:lang w:eastAsia="ru-RU"/>
        </w:rPr>
        <w:t xml:space="preserve">Аловского сельского поселения </w:t>
      </w:r>
      <w:r w:rsidRPr="007C1342">
        <w:rPr>
          <w:rFonts w:ascii="Times New Roman" w:eastAsia="Arial" w:hAnsi="Times New Roman" w:cs="Times New Roman"/>
          <w:b/>
          <w:bCs/>
          <w:sz w:val="24"/>
          <w:szCs w:val="24"/>
          <w:lang w:eastAsia="ru-RU"/>
        </w:rPr>
        <w:t>Атяшевского муниципального района Республики Мордовия по осуществлению закупок для муниципальных нужд</w:t>
      </w:r>
    </w:p>
    <w:p w:rsidR="007C1342" w:rsidRPr="007C1342" w:rsidRDefault="007C1342" w:rsidP="007C1342">
      <w:pPr>
        <w:spacing w:after="0" w:line="240" w:lineRule="auto"/>
        <w:ind w:firstLine="567"/>
        <w:jc w:val="both"/>
        <w:rPr>
          <w:rFonts w:ascii="Times New Roman" w:eastAsia="Times New Roman" w:hAnsi="Times New Roman" w:cs="Times New Roman"/>
          <w:sz w:val="24"/>
          <w:szCs w:val="24"/>
          <w:lang w:eastAsia="ru-RU"/>
        </w:rPr>
      </w:pPr>
    </w:p>
    <w:p w:rsidR="007C1342" w:rsidRPr="007C1342" w:rsidRDefault="007C1342" w:rsidP="007C1342">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7C1342">
        <w:rPr>
          <w:rFonts w:ascii="Times New Roman" w:eastAsia="Arial" w:hAnsi="Times New Roman" w:cs="Times New Roman"/>
          <w:sz w:val="24"/>
          <w:szCs w:val="24"/>
          <w:lang w:eastAsia="ru-RU"/>
        </w:rPr>
        <w:t xml:space="preserve">1. Настоящий Порядок определяет организацию работы Комиссии Администрации </w:t>
      </w:r>
      <w:r w:rsidR="000422C1" w:rsidRPr="000422C1">
        <w:rPr>
          <w:rFonts w:ascii="Times New Roman" w:eastAsia="Times New Roman" w:hAnsi="Times New Roman" w:cs="Times New Roman"/>
          <w:bCs/>
          <w:sz w:val="24"/>
          <w:szCs w:val="24"/>
          <w:lang w:eastAsia="ru-RU"/>
        </w:rPr>
        <w:t>Аловского сельского поселения</w:t>
      </w:r>
      <w:r w:rsidR="000422C1">
        <w:rPr>
          <w:rFonts w:ascii="Times New Roman" w:eastAsia="Times New Roman" w:hAnsi="Times New Roman" w:cs="Times New Roman"/>
          <w:b/>
          <w:bCs/>
          <w:sz w:val="24"/>
          <w:szCs w:val="24"/>
          <w:lang w:eastAsia="ru-RU"/>
        </w:rPr>
        <w:t xml:space="preserve"> </w:t>
      </w:r>
      <w:r w:rsidRPr="007C1342">
        <w:rPr>
          <w:rFonts w:ascii="Times New Roman" w:eastAsia="Arial" w:hAnsi="Times New Roman" w:cs="Times New Roman"/>
          <w:sz w:val="24"/>
          <w:szCs w:val="24"/>
          <w:lang w:eastAsia="ru-RU"/>
        </w:rPr>
        <w:t xml:space="preserve">Атяшевского муниципального района </w:t>
      </w:r>
      <w:r w:rsidRPr="007C1342">
        <w:rPr>
          <w:rFonts w:ascii="Times New Roman" w:eastAsia="Calibri" w:hAnsi="Times New Roman" w:cs="Times New Roman"/>
          <w:sz w:val="24"/>
          <w:szCs w:val="24"/>
        </w:rPr>
        <w:t>Республики Мордовия</w:t>
      </w:r>
      <w:r w:rsidRPr="007C1342">
        <w:rPr>
          <w:rFonts w:ascii="Times New Roman" w:eastAsia="Arial" w:hAnsi="Times New Roman" w:cs="Times New Roman"/>
          <w:sz w:val="24"/>
          <w:szCs w:val="24"/>
          <w:lang w:eastAsia="ru-RU"/>
        </w:rPr>
        <w:t xml:space="preserve"> по осуществлению закупок для муниципальных нужд (далее - Комиссия) при осуществлении закупок товаров, работ, услуг для муниципальных нужд в соответствии с Федеральным законом от 5 апреля 2013 г. N 44-ФЗ «</w:t>
      </w:r>
      <w:hyperlink r:id="rId7" w:history="1">
        <w:r w:rsidRPr="007C1342">
          <w:rPr>
            <w:rFonts w:ascii="Times New Roman" w:eastAsia="Arial" w:hAnsi="Times New Roman" w:cs="Times New Roman"/>
            <w:sz w:val="24"/>
            <w:szCs w:val="24"/>
            <w:lang w:eastAsia="ru-RU"/>
          </w:rPr>
          <w:t>О контрактной системе в сфере закупок товаров, работ, услуг для обеспечения государственных и муниципальных нужд»</w:t>
        </w:r>
      </w:hyperlink>
      <w:r w:rsidRPr="007C1342">
        <w:rPr>
          <w:rFonts w:ascii="Times New Roman" w:eastAsia="Arial" w:hAnsi="Times New Roman" w:cs="Times New Roman"/>
          <w:sz w:val="24"/>
          <w:szCs w:val="24"/>
          <w:lang w:eastAsia="ru-RU"/>
        </w:rPr>
        <w:t xml:space="preserve"> (далее - Федеральный закон).</w:t>
      </w:r>
    </w:p>
    <w:p w:rsidR="007C1342" w:rsidRPr="007C1342" w:rsidRDefault="007C1342" w:rsidP="007C1342">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7C1342">
        <w:rPr>
          <w:rFonts w:ascii="Times New Roman" w:eastAsia="Arial" w:hAnsi="Times New Roman" w:cs="Times New Roman"/>
          <w:sz w:val="24"/>
          <w:szCs w:val="24"/>
          <w:lang w:eastAsia="ru-RU"/>
        </w:rPr>
        <w:t>2. Комиссия действует на постоянной основе.</w:t>
      </w:r>
    </w:p>
    <w:p w:rsidR="007C1342" w:rsidRPr="007C1342" w:rsidRDefault="007C1342" w:rsidP="007C1342">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7C1342">
        <w:rPr>
          <w:rFonts w:ascii="Times New Roman" w:eastAsia="Arial" w:hAnsi="Times New Roman" w:cs="Times New Roman"/>
          <w:sz w:val="24"/>
          <w:szCs w:val="24"/>
          <w:lang w:eastAsia="ru-RU"/>
        </w:rPr>
        <w:t>3. Состав Комисс</w:t>
      </w:r>
      <w:r w:rsidR="000422C1">
        <w:rPr>
          <w:rFonts w:ascii="Times New Roman" w:eastAsia="Arial" w:hAnsi="Times New Roman" w:cs="Times New Roman"/>
          <w:sz w:val="24"/>
          <w:szCs w:val="24"/>
          <w:lang w:eastAsia="ru-RU"/>
        </w:rPr>
        <w:t xml:space="preserve">ии формируется из работников </w:t>
      </w:r>
      <w:r w:rsidRPr="007C1342">
        <w:rPr>
          <w:rFonts w:ascii="Times New Roman" w:eastAsia="Arial" w:hAnsi="Times New Roman" w:cs="Times New Roman"/>
          <w:sz w:val="24"/>
          <w:szCs w:val="24"/>
          <w:lang w:eastAsia="ru-RU"/>
        </w:rPr>
        <w:t xml:space="preserve">Администрации </w:t>
      </w:r>
      <w:r w:rsidR="000422C1" w:rsidRPr="000422C1">
        <w:rPr>
          <w:rFonts w:ascii="Times New Roman" w:eastAsia="Times New Roman" w:hAnsi="Times New Roman" w:cs="Times New Roman"/>
          <w:bCs/>
          <w:sz w:val="24"/>
          <w:szCs w:val="24"/>
          <w:lang w:eastAsia="ru-RU"/>
        </w:rPr>
        <w:t>Аловского сельского поселения</w:t>
      </w:r>
      <w:r w:rsidR="000422C1">
        <w:rPr>
          <w:rFonts w:ascii="Times New Roman" w:eastAsia="Times New Roman" w:hAnsi="Times New Roman" w:cs="Times New Roman"/>
          <w:b/>
          <w:bCs/>
          <w:sz w:val="24"/>
          <w:szCs w:val="24"/>
          <w:lang w:eastAsia="ru-RU"/>
        </w:rPr>
        <w:t xml:space="preserve"> </w:t>
      </w:r>
      <w:r w:rsidRPr="007C1342">
        <w:rPr>
          <w:rFonts w:ascii="Times New Roman" w:eastAsia="Arial" w:hAnsi="Times New Roman" w:cs="Times New Roman"/>
          <w:sz w:val="24"/>
          <w:szCs w:val="24"/>
          <w:lang w:eastAsia="ru-RU"/>
        </w:rPr>
        <w:t xml:space="preserve">Атяшевского муниципального района </w:t>
      </w:r>
      <w:r w:rsidRPr="007C1342">
        <w:rPr>
          <w:rFonts w:ascii="Times New Roman" w:eastAsia="Calibri" w:hAnsi="Times New Roman" w:cs="Times New Roman"/>
          <w:sz w:val="24"/>
          <w:szCs w:val="24"/>
        </w:rPr>
        <w:t>Республики Мордовия</w:t>
      </w:r>
      <w:r w:rsidRPr="007C1342">
        <w:rPr>
          <w:rFonts w:ascii="Times New Roman" w:eastAsia="Arial" w:hAnsi="Times New Roman" w:cs="Times New Roman"/>
          <w:sz w:val="24"/>
          <w:szCs w:val="24"/>
          <w:lang w:eastAsia="ru-RU"/>
        </w:rPr>
        <w:t>. В состав комиссии включаются преимущественно лица, прошедшие профессиональную переподготовку или повышение квалификации в сфере закупок, а также лица, обладающие специальными знаниями, относящимися к объекту закупки.</w:t>
      </w:r>
    </w:p>
    <w:p w:rsidR="007C1342" w:rsidRPr="007C1342" w:rsidRDefault="007C1342" w:rsidP="007C1342">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7C1342">
        <w:rPr>
          <w:rFonts w:ascii="Times New Roman" w:eastAsia="Arial" w:hAnsi="Times New Roman" w:cs="Times New Roman"/>
          <w:sz w:val="24"/>
          <w:szCs w:val="24"/>
          <w:lang w:eastAsia="ru-RU"/>
        </w:rPr>
        <w:t xml:space="preserve">4. Возглавляет Комиссию председатель, в состав комиссии также входят члены комиссии и ответственный секретарь комиссии. Состав Комиссии утверждается Главой </w:t>
      </w:r>
      <w:r w:rsidR="000422C1" w:rsidRPr="000422C1">
        <w:rPr>
          <w:rFonts w:ascii="Times New Roman" w:eastAsia="Times New Roman" w:hAnsi="Times New Roman" w:cs="Times New Roman"/>
          <w:bCs/>
          <w:sz w:val="24"/>
          <w:szCs w:val="24"/>
          <w:lang w:eastAsia="ru-RU"/>
        </w:rPr>
        <w:t>Аловского сельского поселения</w:t>
      </w:r>
      <w:r w:rsidR="000422C1">
        <w:rPr>
          <w:rFonts w:ascii="Times New Roman" w:eastAsia="Times New Roman" w:hAnsi="Times New Roman" w:cs="Times New Roman"/>
          <w:b/>
          <w:bCs/>
          <w:sz w:val="24"/>
          <w:szCs w:val="24"/>
          <w:lang w:eastAsia="ru-RU"/>
        </w:rPr>
        <w:t xml:space="preserve"> </w:t>
      </w:r>
      <w:r w:rsidRPr="007C1342">
        <w:rPr>
          <w:rFonts w:ascii="Times New Roman" w:eastAsia="Arial" w:hAnsi="Times New Roman" w:cs="Times New Roman"/>
          <w:sz w:val="24"/>
          <w:szCs w:val="24"/>
          <w:lang w:eastAsia="ru-RU"/>
        </w:rPr>
        <w:t>Атяшевского муниципального района в форме Постановления.</w:t>
      </w:r>
    </w:p>
    <w:p w:rsidR="007C1342" w:rsidRPr="007C1342" w:rsidRDefault="007C1342" w:rsidP="007C1342">
      <w:pPr>
        <w:shd w:val="clear" w:color="auto" w:fill="FFFFFF"/>
        <w:spacing w:after="0" w:line="240" w:lineRule="auto"/>
        <w:ind w:firstLine="709"/>
        <w:jc w:val="both"/>
        <w:rPr>
          <w:rFonts w:ascii="Times New Roman" w:eastAsia="Arial" w:hAnsi="Times New Roman" w:cs="Times New Roman"/>
          <w:sz w:val="24"/>
          <w:szCs w:val="24"/>
          <w:lang w:eastAsia="ru-RU"/>
        </w:rPr>
      </w:pPr>
      <w:r w:rsidRPr="007C1342">
        <w:rPr>
          <w:rFonts w:ascii="Times New Roman" w:eastAsia="Arial" w:hAnsi="Times New Roman" w:cs="Times New Roman"/>
          <w:sz w:val="24"/>
          <w:szCs w:val="24"/>
          <w:lang w:eastAsia="ru-RU"/>
        </w:rPr>
        <w:t>5. Число членов Комиссии должно быть не менее чем три человека.</w:t>
      </w:r>
    </w:p>
    <w:p w:rsidR="007C1342" w:rsidRPr="007C1342" w:rsidRDefault="007C1342" w:rsidP="007C1342">
      <w:pPr>
        <w:shd w:val="clear" w:color="auto" w:fill="FFFFFF"/>
        <w:spacing w:after="0" w:line="240" w:lineRule="auto"/>
        <w:ind w:firstLine="709"/>
        <w:jc w:val="both"/>
        <w:rPr>
          <w:rFonts w:ascii="Times New Roman" w:eastAsia="Arial" w:hAnsi="Times New Roman" w:cs="Times New Roman"/>
          <w:sz w:val="24"/>
          <w:szCs w:val="24"/>
          <w:lang w:eastAsia="ru-RU"/>
        </w:rPr>
      </w:pPr>
      <w:r w:rsidRPr="007C1342">
        <w:rPr>
          <w:rFonts w:ascii="Times New Roman" w:eastAsia="Arial" w:hAnsi="Times New Roman" w:cs="Times New Roman"/>
          <w:sz w:val="24"/>
          <w:szCs w:val="24"/>
          <w:lang w:eastAsia="ru-RU"/>
        </w:rPr>
        <w:t>6. Членами комиссии не могут быть физические лица, которые были привлечены в качестве экспертов к проведению экспертной оценки извещения об осуществлении закупки, документации о закупке (в случае, если настоящим Федеральным законом предусмотрена документация о закупке), заявок на участие в конкурсе, оценки соответствия участников закупки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 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
    <w:p w:rsidR="007C1342" w:rsidRPr="007C1342" w:rsidRDefault="007C1342" w:rsidP="007C1342">
      <w:pPr>
        <w:pStyle w:val="a3"/>
        <w:ind w:firstLine="709"/>
        <w:jc w:val="both"/>
        <w:rPr>
          <w:rFonts w:ascii="Times New Roman" w:eastAsia="Arial" w:hAnsi="Times New Roman"/>
          <w:sz w:val="24"/>
          <w:szCs w:val="24"/>
        </w:rPr>
      </w:pPr>
      <w:r w:rsidRPr="007C1342">
        <w:rPr>
          <w:rFonts w:ascii="Times New Roman" w:eastAsia="Arial" w:hAnsi="Times New Roman"/>
          <w:sz w:val="24"/>
          <w:szCs w:val="24"/>
        </w:rPr>
        <w:lastRenderedPageBreak/>
        <w:t xml:space="preserve">7. Замена члена Комиссии допускается только на основании Постановления Администрации </w:t>
      </w:r>
      <w:r w:rsidR="008970D6" w:rsidRPr="000422C1">
        <w:rPr>
          <w:rFonts w:ascii="Times New Roman" w:hAnsi="Times New Roman"/>
          <w:bCs/>
          <w:sz w:val="24"/>
          <w:szCs w:val="24"/>
        </w:rPr>
        <w:t>Аловского сельского поселения</w:t>
      </w:r>
      <w:r w:rsidR="008970D6">
        <w:rPr>
          <w:rFonts w:ascii="Times New Roman" w:hAnsi="Times New Roman"/>
          <w:b/>
          <w:bCs/>
          <w:sz w:val="24"/>
          <w:szCs w:val="24"/>
        </w:rPr>
        <w:t xml:space="preserve"> </w:t>
      </w:r>
      <w:r w:rsidRPr="007C1342">
        <w:rPr>
          <w:rFonts w:ascii="Times New Roman" w:eastAsia="Arial" w:hAnsi="Times New Roman"/>
          <w:sz w:val="24"/>
          <w:szCs w:val="24"/>
        </w:rPr>
        <w:t>Атяшевского муниципального района Республики Мордовия.</w:t>
      </w:r>
    </w:p>
    <w:p w:rsidR="007C1342" w:rsidRPr="007C1342" w:rsidRDefault="007C1342" w:rsidP="007C1342">
      <w:pPr>
        <w:pStyle w:val="a3"/>
        <w:ind w:firstLine="709"/>
        <w:jc w:val="both"/>
        <w:rPr>
          <w:rFonts w:ascii="Times New Roman" w:eastAsia="Arial" w:hAnsi="Times New Roman"/>
          <w:sz w:val="24"/>
          <w:szCs w:val="24"/>
        </w:rPr>
      </w:pPr>
      <w:r w:rsidRPr="007C1342">
        <w:rPr>
          <w:rFonts w:ascii="Times New Roman" w:eastAsia="Arial" w:hAnsi="Times New Roman"/>
          <w:sz w:val="24"/>
          <w:szCs w:val="24"/>
        </w:rPr>
        <w:t>8. Комиссия правомочна осуществлять свои функции, если в заседании комиссии участвует не менее чем пятьдесят процентов общего числа ее членов. Члены комиссии могут участвовать в таком заседании с использованием систем видео-конференц-связи с соблюдением требований </w:t>
      </w:r>
      <w:hyperlink r:id="rId8" w:anchor="/document/10102673/entry/3" w:history="1">
        <w:r w:rsidRPr="007C1342">
          <w:rPr>
            <w:rFonts w:ascii="Times New Roman" w:eastAsia="Arial" w:hAnsi="Times New Roman"/>
            <w:sz w:val="24"/>
            <w:szCs w:val="24"/>
          </w:rPr>
          <w:t>законодательства</w:t>
        </w:r>
      </w:hyperlink>
      <w:r w:rsidRPr="007C1342">
        <w:rPr>
          <w:rFonts w:ascii="Times New Roman" w:eastAsia="Arial" w:hAnsi="Times New Roman"/>
          <w:sz w:val="24"/>
          <w:szCs w:val="24"/>
        </w:rPr>
        <w:t> Российской Федерации о защите государственной тайны. Делегирование членами комиссии своих полномочий иным лицам не допускается.</w:t>
      </w:r>
    </w:p>
    <w:p w:rsidR="007C1342" w:rsidRPr="007C1342" w:rsidRDefault="007C1342" w:rsidP="007C1342">
      <w:pPr>
        <w:pStyle w:val="a3"/>
        <w:ind w:firstLine="709"/>
        <w:jc w:val="both"/>
        <w:rPr>
          <w:rFonts w:ascii="Times New Roman" w:eastAsia="Arial" w:hAnsi="Times New Roman"/>
          <w:sz w:val="24"/>
          <w:szCs w:val="24"/>
        </w:rPr>
      </w:pPr>
      <w:r w:rsidRPr="007C1342">
        <w:rPr>
          <w:rFonts w:ascii="Times New Roman" w:eastAsia="Arial" w:hAnsi="Times New Roman"/>
          <w:sz w:val="24"/>
          <w:szCs w:val="24"/>
        </w:rPr>
        <w:t>9. Члены комиссии по осуществлению закупок:</w:t>
      </w:r>
    </w:p>
    <w:p w:rsidR="007C1342" w:rsidRPr="007C1342" w:rsidRDefault="007C1342" w:rsidP="007C1342">
      <w:pPr>
        <w:pStyle w:val="a3"/>
        <w:ind w:firstLine="709"/>
        <w:jc w:val="both"/>
        <w:rPr>
          <w:rFonts w:ascii="Times New Roman" w:eastAsia="Arial" w:hAnsi="Times New Roman"/>
          <w:sz w:val="24"/>
          <w:szCs w:val="24"/>
        </w:rPr>
      </w:pPr>
      <w:r w:rsidRPr="007C1342">
        <w:rPr>
          <w:rFonts w:ascii="Times New Roman" w:eastAsia="Arial" w:hAnsi="Times New Roman"/>
          <w:sz w:val="24"/>
          <w:szCs w:val="24"/>
        </w:rPr>
        <w:t>9.1. При проведении электронного конкурса:</w:t>
      </w:r>
    </w:p>
    <w:p w:rsidR="007C1342" w:rsidRPr="007C1342" w:rsidRDefault="007C1342" w:rsidP="007C1342">
      <w:pPr>
        <w:pStyle w:val="a3"/>
        <w:ind w:firstLine="709"/>
        <w:jc w:val="both"/>
        <w:rPr>
          <w:rFonts w:ascii="Times New Roman" w:eastAsia="Arial" w:hAnsi="Times New Roman"/>
          <w:sz w:val="24"/>
          <w:szCs w:val="24"/>
        </w:rPr>
      </w:pPr>
      <w:r w:rsidRPr="007C1342">
        <w:rPr>
          <w:rFonts w:ascii="Times New Roman" w:eastAsia="Arial" w:hAnsi="Times New Roman"/>
          <w:sz w:val="24"/>
          <w:szCs w:val="24"/>
        </w:rPr>
        <w:t>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7C1342" w:rsidRPr="007C1342" w:rsidRDefault="007C1342" w:rsidP="007C1342">
      <w:pPr>
        <w:pStyle w:val="a3"/>
        <w:ind w:firstLine="709"/>
        <w:jc w:val="both"/>
        <w:rPr>
          <w:rFonts w:ascii="Times New Roman" w:eastAsia="Arial" w:hAnsi="Times New Roman"/>
          <w:sz w:val="24"/>
          <w:szCs w:val="24"/>
        </w:rPr>
      </w:pPr>
      <w:r w:rsidRPr="007C1342">
        <w:rPr>
          <w:rFonts w:ascii="Times New Roman" w:eastAsia="Arial" w:hAnsi="Times New Roman"/>
          <w:sz w:val="24"/>
          <w:szCs w:val="24"/>
        </w:rPr>
        <w:t>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Федеральным законом (если такие критерии установлены извещением об осуществлении закупки);</w:t>
      </w:r>
    </w:p>
    <w:p w:rsidR="007C1342" w:rsidRPr="007C1342" w:rsidRDefault="007C1342" w:rsidP="007C1342">
      <w:pPr>
        <w:pStyle w:val="a3"/>
        <w:ind w:firstLine="709"/>
        <w:jc w:val="both"/>
        <w:rPr>
          <w:rFonts w:ascii="Times New Roman" w:eastAsia="Arial" w:hAnsi="Times New Roman"/>
          <w:sz w:val="24"/>
          <w:szCs w:val="24"/>
        </w:rPr>
      </w:pPr>
      <w:r w:rsidRPr="007C1342">
        <w:rPr>
          <w:rFonts w:ascii="Times New Roman" w:eastAsia="Arial" w:hAnsi="Times New Roman"/>
          <w:sz w:val="24"/>
          <w:szCs w:val="24"/>
        </w:rPr>
        <w:t>рассматривают вторые части заявок на участие в закупке, а также информацию и документы, направленные оператором электронной площадки в соответствии с  Федеральным законом,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rsidR="007C1342" w:rsidRPr="007C1342" w:rsidRDefault="007C1342" w:rsidP="007C1342">
      <w:pPr>
        <w:pStyle w:val="a3"/>
        <w:ind w:firstLine="709"/>
        <w:jc w:val="both"/>
        <w:rPr>
          <w:rFonts w:ascii="Times New Roman" w:eastAsia="Arial" w:hAnsi="Times New Roman"/>
          <w:sz w:val="24"/>
          <w:szCs w:val="24"/>
        </w:rPr>
      </w:pPr>
      <w:r w:rsidRPr="007C1342">
        <w:rPr>
          <w:rFonts w:ascii="Times New Roman" w:eastAsia="Arial" w:hAnsi="Times New Roman"/>
          <w:sz w:val="24"/>
          <w:szCs w:val="24"/>
        </w:rPr>
        <w:t>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Федеральным законом (если такой критерий установлен извещением об осуществлении закупки).</w:t>
      </w:r>
    </w:p>
    <w:p w:rsidR="007C1342" w:rsidRPr="007C1342" w:rsidRDefault="007C1342" w:rsidP="007C1342">
      <w:pPr>
        <w:pStyle w:val="a3"/>
        <w:ind w:firstLine="709"/>
        <w:jc w:val="both"/>
        <w:rPr>
          <w:rFonts w:ascii="Times New Roman" w:eastAsia="Arial" w:hAnsi="Times New Roman"/>
          <w:sz w:val="24"/>
          <w:szCs w:val="24"/>
        </w:rPr>
      </w:pPr>
      <w:r w:rsidRPr="007C1342">
        <w:rPr>
          <w:rFonts w:ascii="Times New Roman" w:eastAsia="Arial" w:hAnsi="Times New Roman"/>
          <w:sz w:val="24"/>
          <w:szCs w:val="24"/>
        </w:rPr>
        <w:t>9.2. При проведении электронного аукциона:</w:t>
      </w:r>
    </w:p>
    <w:p w:rsidR="007C1342" w:rsidRPr="007C1342" w:rsidRDefault="007C1342" w:rsidP="007C1342">
      <w:pPr>
        <w:pStyle w:val="a3"/>
        <w:ind w:firstLine="709"/>
        <w:jc w:val="both"/>
        <w:rPr>
          <w:rFonts w:ascii="Times New Roman" w:eastAsia="Arial" w:hAnsi="Times New Roman"/>
          <w:sz w:val="24"/>
          <w:szCs w:val="24"/>
        </w:rPr>
      </w:pPr>
      <w:r w:rsidRPr="007C1342">
        <w:rPr>
          <w:rFonts w:ascii="Times New Roman" w:eastAsia="Arial" w:hAnsi="Times New Roman"/>
          <w:sz w:val="24"/>
          <w:szCs w:val="24"/>
        </w:rPr>
        <w:t>рассматривают заявки на участие в закупке, информацию и документы, направленные оператором электронной площадки в соответствии с  Федеральным законом,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w:t>
      </w:r>
    </w:p>
    <w:p w:rsidR="007C1342" w:rsidRPr="007C1342" w:rsidRDefault="007C1342" w:rsidP="007C1342">
      <w:pPr>
        <w:pStyle w:val="a3"/>
        <w:ind w:firstLine="709"/>
        <w:jc w:val="both"/>
        <w:rPr>
          <w:rFonts w:ascii="Times New Roman" w:eastAsia="Arial" w:hAnsi="Times New Roman"/>
          <w:sz w:val="24"/>
          <w:szCs w:val="24"/>
        </w:rPr>
      </w:pPr>
      <w:r w:rsidRPr="007C1342">
        <w:rPr>
          <w:rFonts w:ascii="Times New Roman" w:eastAsia="Arial" w:hAnsi="Times New Roman"/>
          <w:sz w:val="24"/>
          <w:szCs w:val="24"/>
        </w:rPr>
        <w:t>на основании информации, содержащейся в протоколе подачи ценовых предложений, а также результатов рассмотрения заявок,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Федеральным законом), и с учетом положений нормативных правовых актов, принятых в соответствии со </w:t>
      </w:r>
      <w:hyperlink r:id="rId9" w:anchor="/document/70353464/entry/14" w:history="1">
        <w:r w:rsidRPr="007C1342">
          <w:rPr>
            <w:rFonts w:ascii="Times New Roman" w:eastAsia="Arial" w:hAnsi="Times New Roman"/>
            <w:sz w:val="24"/>
            <w:szCs w:val="24"/>
          </w:rPr>
          <w:t>статьей 14</w:t>
        </w:r>
      </w:hyperlink>
      <w:r w:rsidRPr="007C1342">
        <w:rPr>
          <w:rFonts w:ascii="Times New Roman" w:eastAsia="Arial" w:hAnsi="Times New Roman"/>
          <w:sz w:val="24"/>
          <w:szCs w:val="24"/>
        </w:rPr>
        <w:t xml:space="preserve">  Федерального закона. </w:t>
      </w:r>
    </w:p>
    <w:p w:rsidR="007C1342" w:rsidRPr="007C1342" w:rsidRDefault="007C1342" w:rsidP="007C1342">
      <w:pPr>
        <w:pStyle w:val="a3"/>
        <w:ind w:firstLine="709"/>
        <w:jc w:val="both"/>
        <w:rPr>
          <w:rFonts w:ascii="Times New Roman" w:eastAsia="Arial" w:hAnsi="Times New Roman"/>
          <w:sz w:val="24"/>
          <w:szCs w:val="24"/>
        </w:rPr>
      </w:pPr>
      <w:r w:rsidRPr="007C1342">
        <w:rPr>
          <w:rFonts w:ascii="Times New Roman" w:eastAsia="Arial" w:hAnsi="Times New Roman"/>
          <w:sz w:val="24"/>
          <w:szCs w:val="24"/>
        </w:rPr>
        <w:t>9.3. При проведении электронного запроса котировок:</w:t>
      </w:r>
    </w:p>
    <w:p w:rsidR="007C1342" w:rsidRPr="007C1342" w:rsidRDefault="007C1342" w:rsidP="007C1342">
      <w:pPr>
        <w:pStyle w:val="a3"/>
        <w:ind w:firstLine="709"/>
        <w:jc w:val="both"/>
        <w:rPr>
          <w:rFonts w:ascii="Times New Roman" w:eastAsia="Arial" w:hAnsi="Times New Roman"/>
          <w:sz w:val="24"/>
          <w:szCs w:val="24"/>
        </w:rPr>
      </w:pPr>
      <w:r w:rsidRPr="007C1342">
        <w:rPr>
          <w:rFonts w:ascii="Times New Roman" w:eastAsia="Arial" w:hAnsi="Times New Roman"/>
          <w:sz w:val="24"/>
          <w:szCs w:val="24"/>
        </w:rPr>
        <w:t>рассматривают заявки на участие в закупке, информацию и документы, направленные оператором электронной площадки,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w:t>
      </w:r>
    </w:p>
    <w:p w:rsidR="007C1342" w:rsidRPr="007C1342" w:rsidRDefault="007C1342" w:rsidP="007C1342">
      <w:pPr>
        <w:pStyle w:val="a3"/>
        <w:ind w:firstLine="709"/>
        <w:jc w:val="both"/>
        <w:rPr>
          <w:rFonts w:ascii="Times New Roman" w:eastAsia="Arial" w:hAnsi="Times New Roman"/>
          <w:sz w:val="24"/>
          <w:szCs w:val="24"/>
        </w:rPr>
      </w:pPr>
      <w:r w:rsidRPr="007C1342">
        <w:rPr>
          <w:rFonts w:ascii="Times New Roman" w:eastAsia="Arial" w:hAnsi="Times New Roman"/>
          <w:sz w:val="24"/>
          <w:szCs w:val="24"/>
        </w:rPr>
        <w:t>на основании решения комиссии, присваивают каждой заявке на участие в закупке, признанной соответствующей извещению об осуществлении закупки, порядковый номер в порядке возрастания цены контракта, суммы цен единиц товара, работы, услуги (в случае, предусмотренном </w:t>
      </w:r>
      <w:hyperlink r:id="rId10" w:anchor="/document/70353464/entry/2224" w:history="1">
        <w:r w:rsidRPr="007C1342">
          <w:rPr>
            <w:rFonts w:ascii="Times New Roman" w:eastAsia="Arial" w:hAnsi="Times New Roman"/>
            <w:sz w:val="24"/>
            <w:szCs w:val="24"/>
          </w:rPr>
          <w:t>частью 24 статьи 22</w:t>
        </w:r>
      </w:hyperlink>
      <w:r w:rsidRPr="007C1342">
        <w:rPr>
          <w:rFonts w:ascii="Times New Roman" w:eastAsia="Arial" w:hAnsi="Times New Roman"/>
          <w:sz w:val="24"/>
          <w:szCs w:val="24"/>
        </w:rPr>
        <w:t>  Федерального закона), предложенных участником закупки, подавшим такую заявку, с учетом положений нормативных правовых актов, принятых в соответствии со </w:t>
      </w:r>
      <w:hyperlink r:id="rId11" w:anchor="/document/70353464/entry/14" w:history="1">
        <w:r w:rsidRPr="007C1342">
          <w:rPr>
            <w:rFonts w:ascii="Times New Roman" w:eastAsia="Arial" w:hAnsi="Times New Roman"/>
            <w:sz w:val="24"/>
            <w:szCs w:val="24"/>
          </w:rPr>
          <w:t>статьей 14</w:t>
        </w:r>
      </w:hyperlink>
      <w:r w:rsidRPr="007C1342">
        <w:rPr>
          <w:rFonts w:ascii="Times New Roman" w:eastAsia="Arial" w:hAnsi="Times New Roman"/>
          <w:sz w:val="24"/>
          <w:szCs w:val="24"/>
        </w:rPr>
        <w:t xml:space="preserve">  Федерального закона. </w:t>
      </w:r>
    </w:p>
    <w:p w:rsidR="007C1342" w:rsidRPr="007C1342" w:rsidRDefault="007C1342" w:rsidP="007C1342">
      <w:pPr>
        <w:pStyle w:val="a3"/>
        <w:ind w:firstLine="709"/>
        <w:jc w:val="both"/>
        <w:rPr>
          <w:rFonts w:ascii="Times New Roman" w:eastAsia="Arial" w:hAnsi="Times New Roman"/>
          <w:sz w:val="24"/>
          <w:szCs w:val="24"/>
        </w:rPr>
      </w:pPr>
      <w:r w:rsidRPr="007C1342">
        <w:rPr>
          <w:rFonts w:ascii="Times New Roman" w:eastAsia="Arial" w:hAnsi="Times New Roman"/>
          <w:sz w:val="24"/>
          <w:szCs w:val="24"/>
        </w:rPr>
        <w:lastRenderedPageBreak/>
        <w:t>Члены комиссии по осуществлению закупок подписывают протоколы усиленными </w:t>
      </w:r>
      <w:hyperlink r:id="rId12" w:anchor="/document/12184522/entry/21" w:history="1">
        <w:r w:rsidRPr="007C1342">
          <w:rPr>
            <w:rFonts w:ascii="Times New Roman" w:eastAsia="Arial" w:hAnsi="Times New Roman"/>
            <w:sz w:val="24"/>
            <w:szCs w:val="24"/>
          </w:rPr>
          <w:t>электронными подписями</w:t>
        </w:r>
      </w:hyperlink>
      <w:r w:rsidRPr="007C1342">
        <w:rPr>
          <w:rFonts w:ascii="Times New Roman" w:eastAsia="Arial" w:hAnsi="Times New Roman"/>
          <w:sz w:val="24"/>
          <w:szCs w:val="24"/>
        </w:rPr>
        <w:t>.</w:t>
      </w:r>
    </w:p>
    <w:p w:rsidR="007C1342" w:rsidRPr="007C1342" w:rsidRDefault="007C1342" w:rsidP="007C1342">
      <w:pPr>
        <w:pStyle w:val="a3"/>
        <w:ind w:firstLine="709"/>
        <w:jc w:val="both"/>
        <w:rPr>
          <w:rFonts w:ascii="Times New Roman" w:eastAsia="Arial" w:hAnsi="Times New Roman"/>
          <w:sz w:val="24"/>
          <w:szCs w:val="24"/>
        </w:rPr>
      </w:pPr>
      <w:r w:rsidRPr="007C1342">
        <w:rPr>
          <w:rFonts w:ascii="Times New Roman" w:eastAsia="Arial" w:hAnsi="Times New Roman"/>
          <w:sz w:val="24"/>
          <w:szCs w:val="24"/>
        </w:rPr>
        <w:t>10. Дата, время и место заседания Комиссии назначаются председателем Комиссии. Члены Комиссии уведомляются председателем Комиссии о месте, дате и времени проведения заседания комиссии.</w:t>
      </w:r>
    </w:p>
    <w:p w:rsidR="007C1342" w:rsidRPr="007C1342" w:rsidRDefault="007C1342" w:rsidP="007C1342">
      <w:pPr>
        <w:shd w:val="clear" w:color="auto" w:fill="FFFFFF"/>
        <w:spacing w:after="0" w:line="240" w:lineRule="auto"/>
        <w:ind w:firstLine="709"/>
        <w:jc w:val="both"/>
        <w:rPr>
          <w:rFonts w:ascii="Times New Roman" w:eastAsia="Arial" w:hAnsi="Times New Roman" w:cs="Times New Roman"/>
          <w:sz w:val="24"/>
          <w:szCs w:val="24"/>
          <w:lang w:eastAsia="ru-RU"/>
        </w:rPr>
      </w:pPr>
      <w:r w:rsidRPr="007C1342">
        <w:rPr>
          <w:rFonts w:ascii="Times New Roman" w:eastAsia="Arial" w:hAnsi="Times New Roman" w:cs="Times New Roman"/>
          <w:sz w:val="24"/>
          <w:szCs w:val="24"/>
          <w:lang w:eastAsia="ru-RU"/>
        </w:rPr>
        <w:t>11. Организация работы Комиссии возлагается на ответственного секретаря, назначаемого из числа работников контрактной службы.</w:t>
      </w:r>
    </w:p>
    <w:p w:rsidR="007C1342" w:rsidRPr="007C1342" w:rsidRDefault="007C1342" w:rsidP="007C1342">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7C1342">
        <w:rPr>
          <w:rFonts w:ascii="Times New Roman" w:eastAsia="Arial" w:hAnsi="Times New Roman" w:cs="Times New Roman"/>
          <w:sz w:val="24"/>
          <w:szCs w:val="24"/>
          <w:lang w:eastAsia="ru-RU"/>
        </w:rPr>
        <w:t>12. На заседание Комиссии в обязательном порядке приглашается работник контрактной службы, ответственный за осуществление закупки (далее - работник контрактной службы).</w:t>
      </w:r>
    </w:p>
    <w:p w:rsidR="007C1342" w:rsidRPr="007C1342" w:rsidRDefault="007C1342" w:rsidP="007C1342">
      <w:pPr>
        <w:shd w:val="clear" w:color="auto" w:fill="FFFFFF"/>
        <w:spacing w:after="0" w:line="240" w:lineRule="auto"/>
        <w:ind w:firstLine="709"/>
        <w:jc w:val="both"/>
        <w:rPr>
          <w:rFonts w:ascii="Times New Roman" w:eastAsia="Arial" w:hAnsi="Times New Roman" w:cs="Times New Roman"/>
          <w:sz w:val="24"/>
          <w:szCs w:val="24"/>
          <w:lang w:eastAsia="ru-RU"/>
        </w:rPr>
      </w:pPr>
      <w:r w:rsidRPr="007C1342">
        <w:rPr>
          <w:rFonts w:ascii="Times New Roman" w:eastAsia="Arial" w:hAnsi="Times New Roman" w:cs="Times New Roman"/>
          <w:sz w:val="24"/>
          <w:szCs w:val="24"/>
          <w:lang w:eastAsia="ru-RU"/>
        </w:rPr>
        <w:t>13. Комиссия проверяет соответствие участников закупок требованиям, указанным в </w:t>
      </w:r>
      <w:hyperlink r:id="rId13" w:anchor="/document/70353464/entry/3111" w:history="1">
        <w:r w:rsidRPr="007C1342">
          <w:rPr>
            <w:rFonts w:ascii="Times New Roman" w:eastAsia="Arial" w:hAnsi="Times New Roman" w:cs="Times New Roman"/>
            <w:sz w:val="24"/>
            <w:szCs w:val="24"/>
            <w:lang w:eastAsia="ru-RU"/>
          </w:rPr>
          <w:t>пунктах 1</w:t>
        </w:r>
      </w:hyperlink>
      <w:r w:rsidRPr="007C1342">
        <w:rPr>
          <w:rFonts w:ascii="Times New Roman" w:eastAsia="Arial" w:hAnsi="Times New Roman" w:cs="Times New Roman"/>
          <w:sz w:val="24"/>
          <w:szCs w:val="24"/>
          <w:lang w:eastAsia="ru-RU"/>
        </w:rPr>
        <w:t> и </w:t>
      </w:r>
      <w:hyperlink r:id="rId14" w:anchor="/document/70353464/entry/31171" w:history="1">
        <w:r w:rsidRPr="007C1342">
          <w:rPr>
            <w:rFonts w:ascii="Times New Roman" w:eastAsia="Arial" w:hAnsi="Times New Roman" w:cs="Times New Roman"/>
            <w:sz w:val="24"/>
            <w:szCs w:val="24"/>
            <w:lang w:eastAsia="ru-RU"/>
          </w:rPr>
          <w:t>7.1</w:t>
        </w:r>
      </w:hyperlink>
      <w:r w:rsidRPr="007C1342">
        <w:rPr>
          <w:rFonts w:ascii="Times New Roman" w:eastAsia="Arial" w:hAnsi="Times New Roman" w:cs="Times New Roman"/>
          <w:sz w:val="24"/>
          <w:szCs w:val="24"/>
          <w:lang w:eastAsia="ru-RU"/>
        </w:rPr>
        <w:t>, </w:t>
      </w:r>
      <w:hyperlink r:id="rId15" w:anchor="/document/70353464/entry/311010" w:history="1">
        <w:r w:rsidRPr="007C1342">
          <w:rPr>
            <w:rFonts w:ascii="Times New Roman" w:eastAsia="Arial" w:hAnsi="Times New Roman" w:cs="Times New Roman"/>
            <w:sz w:val="24"/>
            <w:szCs w:val="24"/>
            <w:lang w:eastAsia="ru-RU"/>
          </w:rPr>
          <w:t>пункте 10</w:t>
        </w:r>
      </w:hyperlink>
      <w:r w:rsidRPr="007C1342">
        <w:rPr>
          <w:rFonts w:ascii="Times New Roman" w:eastAsia="Arial" w:hAnsi="Times New Roman" w:cs="Times New Roman"/>
          <w:sz w:val="24"/>
          <w:szCs w:val="24"/>
          <w:lang w:eastAsia="ru-RU"/>
        </w:rPr>
        <w:t> (за исключением случаев проведения электронных процедур) части 1 и </w:t>
      </w:r>
      <w:hyperlink r:id="rId16" w:anchor="/document/70353464/entry/310011" w:history="1">
        <w:r w:rsidRPr="007C1342">
          <w:rPr>
            <w:rFonts w:ascii="Times New Roman" w:eastAsia="Arial" w:hAnsi="Times New Roman" w:cs="Times New Roman"/>
            <w:sz w:val="24"/>
            <w:szCs w:val="24"/>
            <w:lang w:eastAsia="ru-RU"/>
          </w:rPr>
          <w:t>части 1.1</w:t>
        </w:r>
      </w:hyperlink>
      <w:r w:rsidRPr="007C1342">
        <w:rPr>
          <w:rFonts w:ascii="Times New Roman" w:eastAsia="Arial" w:hAnsi="Times New Roman" w:cs="Times New Roman"/>
          <w:sz w:val="24"/>
          <w:szCs w:val="24"/>
          <w:lang w:eastAsia="ru-RU"/>
        </w:rPr>
        <w:t> (при наличии такого требования) статьи 31 Федерального закона, требованиям, предусмотренным </w:t>
      </w:r>
      <w:hyperlink r:id="rId17" w:anchor="/document/70353464/entry/3120" w:history="1">
        <w:r w:rsidRPr="007C1342">
          <w:rPr>
            <w:rFonts w:ascii="Times New Roman" w:eastAsia="Arial" w:hAnsi="Times New Roman" w:cs="Times New Roman"/>
            <w:sz w:val="24"/>
            <w:szCs w:val="24"/>
            <w:lang w:eastAsia="ru-RU"/>
          </w:rPr>
          <w:t>частями 2</w:t>
        </w:r>
      </w:hyperlink>
      <w:r w:rsidRPr="007C1342">
        <w:rPr>
          <w:rFonts w:ascii="Times New Roman" w:eastAsia="Arial" w:hAnsi="Times New Roman" w:cs="Times New Roman"/>
          <w:sz w:val="24"/>
          <w:szCs w:val="24"/>
          <w:lang w:eastAsia="ru-RU"/>
        </w:rPr>
        <w:t> и </w:t>
      </w:r>
      <w:hyperlink r:id="rId18" w:anchor="/document/70353464/entry/990272" w:history="1">
        <w:r w:rsidRPr="007C1342">
          <w:rPr>
            <w:rFonts w:ascii="Times New Roman" w:eastAsia="Arial" w:hAnsi="Times New Roman" w:cs="Times New Roman"/>
            <w:sz w:val="24"/>
            <w:szCs w:val="24"/>
            <w:lang w:eastAsia="ru-RU"/>
          </w:rPr>
          <w:t>2.1</w:t>
        </w:r>
      </w:hyperlink>
      <w:r w:rsidRPr="007C1342">
        <w:rPr>
          <w:rFonts w:ascii="Times New Roman" w:eastAsia="Arial" w:hAnsi="Times New Roman" w:cs="Times New Roman"/>
          <w:sz w:val="24"/>
          <w:szCs w:val="24"/>
          <w:lang w:eastAsia="ru-RU"/>
        </w:rPr>
        <w:t> настоящей статьи (при осуществлении закупок, в отношении участников которых в соответствии с частями 2 и 2.1 статьи 31 Федерального закона установлены дополнительные требования). Комиссия по осуществлению закупок вправе проверять соответствие участников закупок требованиям, указанным в </w:t>
      </w:r>
      <w:hyperlink r:id="rId19" w:anchor="/document/70353464/entry/3113" w:history="1">
        <w:r w:rsidRPr="007C1342">
          <w:rPr>
            <w:rFonts w:ascii="Times New Roman" w:eastAsia="Arial" w:hAnsi="Times New Roman" w:cs="Times New Roman"/>
            <w:sz w:val="24"/>
            <w:szCs w:val="24"/>
            <w:lang w:eastAsia="ru-RU"/>
          </w:rPr>
          <w:t>пунктах 3 - 5</w:t>
        </w:r>
      </w:hyperlink>
      <w:r w:rsidRPr="007C1342">
        <w:rPr>
          <w:rFonts w:ascii="Times New Roman" w:eastAsia="Arial" w:hAnsi="Times New Roman" w:cs="Times New Roman"/>
          <w:sz w:val="24"/>
          <w:szCs w:val="24"/>
          <w:lang w:eastAsia="ru-RU"/>
        </w:rPr>
        <w:t>, </w:t>
      </w:r>
      <w:hyperlink r:id="rId20" w:anchor="/document/70353464/entry/3117" w:history="1">
        <w:r w:rsidRPr="007C1342">
          <w:rPr>
            <w:rFonts w:ascii="Times New Roman" w:eastAsia="Arial" w:hAnsi="Times New Roman" w:cs="Times New Roman"/>
            <w:sz w:val="24"/>
            <w:szCs w:val="24"/>
            <w:lang w:eastAsia="ru-RU"/>
          </w:rPr>
          <w:t>7</w:t>
        </w:r>
      </w:hyperlink>
      <w:r w:rsidRPr="007C1342">
        <w:rPr>
          <w:rFonts w:ascii="Times New Roman" w:eastAsia="Arial" w:hAnsi="Times New Roman" w:cs="Times New Roman"/>
          <w:sz w:val="24"/>
          <w:szCs w:val="24"/>
          <w:lang w:eastAsia="ru-RU"/>
        </w:rPr>
        <w:t>, </w:t>
      </w:r>
      <w:hyperlink r:id="rId21" w:anchor="/document/70353464/entry/3118" w:history="1">
        <w:r w:rsidRPr="007C1342">
          <w:rPr>
            <w:rFonts w:ascii="Times New Roman" w:eastAsia="Arial" w:hAnsi="Times New Roman" w:cs="Times New Roman"/>
            <w:sz w:val="24"/>
            <w:szCs w:val="24"/>
            <w:lang w:eastAsia="ru-RU"/>
          </w:rPr>
          <w:t>8</w:t>
        </w:r>
      </w:hyperlink>
      <w:r w:rsidRPr="007C1342">
        <w:rPr>
          <w:rFonts w:ascii="Times New Roman" w:eastAsia="Arial" w:hAnsi="Times New Roman" w:cs="Times New Roman"/>
          <w:sz w:val="24"/>
          <w:szCs w:val="24"/>
          <w:lang w:eastAsia="ru-RU"/>
        </w:rPr>
        <w:t>, </w:t>
      </w:r>
      <w:hyperlink r:id="rId22" w:anchor="/document/70353464/entry/3119" w:history="1">
        <w:r w:rsidRPr="007C1342">
          <w:rPr>
            <w:rFonts w:ascii="Times New Roman" w:eastAsia="Arial" w:hAnsi="Times New Roman" w:cs="Times New Roman"/>
            <w:sz w:val="24"/>
            <w:szCs w:val="24"/>
            <w:lang w:eastAsia="ru-RU"/>
          </w:rPr>
          <w:t>9</w:t>
        </w:r>
      </w:hyperlink>
      <w:r w:rsidRPr="007C1342">
        <w:rPr>
          <w:rFonts w:ascii="Times New Roman" w:eastAsia="Arial" w:hAnsi="Times New Roman" w:cs="Times New Roman"/>
          <w:sz w:val="24"/>
          <w:szCs w:val="24"/>
          <w:lang w:eastAsia="ru-RU"/>
        </w:rPr>
        <w:t>, </w:t>
      </w:r>
      <w:hyperlink r:id="rId23" w:anchor="/document/70353464/entry/311011" w:history="1">
        <w:r w:rsidRPr="007C1342">
          <w:rPr>
            <w:rFonts w:ascii="Times New Roman" w:eastAsia="Arial" w:hAnsi="Times New Roman" w:cs="Times New Roman"/>
            <w:sz w:val="24"/>
            <w:szCs w:val="24"/>
            <w:lang w:eastAsia="ru-RU"/>
          </w:rPr>
          <w:t>11 части 1</w:t>
        </w:r>
      </w:hyperlink>
      <w:r w:rsidRPr="007C1342">
        <w:rPr>
          <w:rFonts w:ascii="Times New Roman" w:eastAsia="Arial" w:hAnsi="Times New Roman" w:cs="Times New Roman"/>
          <w:sz w:val="24"/>
          <w:szCs w:val="24"/>
          <w:lang w:eastAsia="ru-RU"/>
        </w:rPr>
        <w:t>  статьи 31 Федерального закона, а также при проведении электронных процедур требованию, указанному в пункте 10 части 1 статьи 31 Федерального закона. Комиссия по осуществлению закупок не вправе возлагать на участников закупок обязанность подтверждать соответствие указанным требованиям, за исключением случаев, если указанные требования установлены Правительством Российской Федерации в соответствии с частями 2 и 2.1  статьи 31 Федерального закона.</w:t>
      </w:r>
    </w:p>
    <w:p w:rsidR="007C1342" w:rsidRPr="007C1342" w:rsidRDefault="007C1342" w:rsidP="007C1342">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7C1342">
        <w:rPr>
          <w:rFonts w:ascii="Times New Roman" w:eastAsia="Arial" w:hAnsi="Times New Roman" w:cs="Times New Roman"/>
          <w:sz w:val="24"/>
          <w:szCs w:val="24"/>
          <w:lang w:eastAsia="ru-RU"/>
        </w:rPr>
        <w:t>В случае участия в процедуре определения поставщика (подрядчика, исполнителя) учреждений и предприятий уголовно-исполнительной системы, организаций инвалидов комиссия принимает решение о применении преимуществ, предусмотренных Федеральным законом, на основании предложения работника контрактной службы.</w:t>
      </w:r>
    </w:p>
    <w:p w:rsidR="007C1342" w:rsidRPr="007C1342" w:rsidRDefault="007C1342" w:rsidP="007C1342">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7C1342">
        <w:rPr>
          <w:rFonts w:ascii="Times New Roman" w:eastAsia="Arial" w:hAnsi="Times New Roman" w:cs="Times New Roman"/>
          <w:sz w:val="24"/>
          <w:szCs w:val="24"/>
          <w:lang w:eastAsia="ru-RU"/>
        </w:rPr>
        <w:t>14. Комиссия для рассмотрения, оценки и сопоставления заявок на участие в конкурсе, рассмотрения заявок на участие в аукционе вправе привлечь экспертов, экспертные организации в соответствии со статьей 41 Федерального закона.</w:t>
      </w:r>
    </w:p>
    <w:p w:rsidR="007C1342" w:rsidRPr="007C1342" w:rsidRDefault="007C1342" w:rsidP="007C1342">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7C1342">
        <w:rPr>
          <w:rFonts w:ascii="Times New Roman" w:eastAsia="Arial" w:hAnsi="Times New Roman" w:cs="Times New Roman"/>
          <w:sz w:val="24"/>
          <w:szCs w:val="24"/>
          <w:lang w:eastAsia="ru-RU"/>
        </w:rPr>
        <w:t>15. Любые действия (бездействие) Комиссии могут быть обжалованы в порядке, установленном действующим законодательством, если такие действия (бездействие) нарушают права и законные интересы участников закупок.</w:t>
      </w:r>
    </w:p>
    <w:p w:rsidR="007C1342" w:rsidRPr="007C1342" w:rsidRDefault="007C1342" w:rsidP="007C1342">
      <w:pPr>
        <w:shd w:val="clear" w:color="auto" w:fill="FFFFFF"/>
        <w:spacing w:after="0" w:line="240" w:lineRule="auto"/>
        <w:ind w:firstLine="709"/>
        <w:jc w:val="both"/>
        <w:rPr>
          <w:rFonts w:ascii="Times New Roman" w:eastAsia="Arial" w:hAnsi="Times New Roman" w:cs="Times New Roman"/>
          <w:sz w:val="24"/>
          <w:szCs w:val="24"/>
          <w:lang w:eastAsia="ru-RU"/>
        </w:rPr>
      </w:pPr>
      <w:r w:rsidRPr="007C1342">
        <w:rPr>
          <w:rFonts w:ascii="Times New Roman" w:eastAsia="Arial" w:hAnsi="Times New Roman" w:cs="Times New Roman"/>
          <w:sz w:val="24"/>
          <w:szCs w:val="24"/>
          <w:lang w:eastAsia="ru-RU"/>
        </w:rPr>
        <w:t>16. Члены Комиссии, виновные в нарушении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иных нормативных правовых актов Российской Федерации и настоящего Положения, несут ответственность в соответствии с действующим законодательством.</w:t>
      </w:r>
    </w:p>
    <w:p w:rsidR="00EF1889" w:rsidRPr="007C1342" w:rsidRDefault="00EF1889" w:rsidP="00EF1889">
      <w:pPr>
        <w:pStyle w:val="ConsPlusNormal"/>
        <w:ind w:firstLine="4253"/>
        <w:jc w:val="center"/>
        <w:rPr>
          <w:rFonts w:ascii="Times New Roman" w:hAnsi="Times New Roman" w:cs="Times New Roman"/>
          <w:sz w:val="24"/>
          <w:szCs w:val="24"/>
        </w:rPr>
      </w:pPr>
    </w:p>
    <w:p w:rsidR="008970D6" w:rsidRDefault="008970D6" w:rsidP="003E6C2D">
      <w:pPr>
        <w:pStyle w:val="ConsPlusNormal"/>
        <w:ind w:firstLine="4253"/>
        <w:rPr>
          <w:rFonts w:ascii="Times New Roman" w:hAnsi="Times New Roman" w:cs="Times New Roman"/>
          <w:sz w:val="24"/>
          <w:szCs w:val="24"/>
        </w:rPr>
      </w:pPr>
    </w:p>
    <w:p w:rsidR="008970D6" w:rsidRDefault="008970D6" w:rsidP="003E6C2D">
      <w:pPr>
        <w:pStyle w:val="ConsPlusNormal"/>
        <w:ind w:firstLine="4253"/>
        <w:rPr>
          <w:rFonts w:ascii="Times New Roman" w:hAnsi="Times New Roman" w:cs="Times New Roman"/>
          <w:sz w:val="24"/>
          <w:szCs w:val="24"/>
        </w:rPr>
      </w:pPr>
    </w:p>
    <w:p w:rsidR="008970D6" w:rsidRDefault="008970D6" w:rsidP="003E6C2D">
      <w:pPr>
        <w:pStyle w:val="ConsPlusNormal"/>
        <w:ind w:firstLine="4253"/>
        <w:rPr>
          <w:rFonts w:ascii="Times New Roman" w:hAnsi="Times New Roman" w:cs="Times New Roman"/>
          <w:sz w:val="24"/>
          <w:szCs w:val="24"/>
        </w:rPr>
      </w:pPr>
    </w:p>
    <w:p w:rsidR="008970D6" w:rsidRDefault="008970D6" w:rsidP="003E6C2D">
      <w:pPr>
        <w:pStyle w:val="ConsPlusNormal"/>
        <w:ind w:firstLine="4253"/>
        <w:rPr>
          <w:rFonts w:ascii="Times New Roman" w:hAnsi="Times New Roman" w:cs="Times New Roman"/>
          <w:sz w:val="24"/>
          <w:szCs w:val="24"/>
        </w:rPr>
      </w:pPr>
    </w:p>
    <w:p w:rsidR="008970D6" w:rsidRDefault="008970D6" w:rsidP="003E6C2D">
      <w:pPr>
        <w:pStyle w:val="ConsPlusNormal"/>
        <w:ind w:firstLine="4253"/>
        <w:rPr>
          <w:rFonts w:ascii="Times New Roman" w:hAnsi="Times New Roman" w:cs="Times New Roman"/>
          <w:sz w:val="24"/>
          <w:szCs w:val="24"/>
        </w:rPr>
      </w:pPr>
    </w:p>
    <w:p w:rsidR="008970D6" w:rsidRDefault="008970D6" w:rsidP="003E6C2D">
      <w:pPr>
        <w:pStyle w:val="ConsPlusNormal"/>
        <w:ind w:firstLine="4253"/>
        <w:rPr>
          <w:rFonts w:ascii="Times New Roman" w:hAnsi="Times New Roman" w:cs="Times New Roman"/>
          <w:sz w:val="24"/>
          <w:szCs w:val="24"/>
        </w:rPr>
      </w:pPr>
    </w:p>
    <w:p w:rsidR="008970D6" w:rsidRDefault="008970D6" w:rsidP="003E6C2D">
      <w:pPr>
        <w:pStyle w:val="ConsPlusNormal"/>
        <w:ind w:firstLine="4253"/>
        <w:rPr>
          <w:rFonts w:ascii="Times New Roman" w:hAnsi="Times New Roman" w:cs="Times New Roman"/>
          <w:sz w:val="24"/>
          <w:szCs w:val="24"/>
        </w:rPr>
      </w:pPr>
    </w:p>
    <w:p w:rsidR="008970D6" w:rsidRDefault="008970D6" w:rsidP="003E6C2D">
      <w:pPr>
        <w:pStyle w:val="ConsPlusNormal"/>
        <w:ind w:firstLine="4253"/>
        <w:rPr>
          <w:rFonts w:ascii="Times New Roman" w:hAnsi="Times New Roman" w:cs="Times New Roman"/>
          <w:sz w:val="24"/>
          <w:szCs w:val="24"/>
        </w:rPr>
      </w:pPr>
    </w:p>
    <w:p w:rsidR="008970D6" w:rsidRDefault="008970D6" w:rsidP="003E6C2D">
      <w:pPr>
        <w:pStyle w:val="ConsPlusNormal"/>
        <w:ind w:firstLine="4253"/>
        <w:rPr>
          <w:rFonts w:ascii="Times New Roman" w:hAnsi="Times New Roman" w:cs="Times New Roman"/>
          <w:sz w:val="24"/>
          <w:szCs w:val="24"/>
        </w:rPr>
      </w:pPr>
    </w:p>
    <w:p w:rsidR="008970D6" w:rsidRDefault="008970D6" w:rsidP="003E6C2D">
      <w:pPr>
        <w:pStyle w:val="ConsPlusNormal"/>
        <w:ind w:firstLine="4253"/>
        <w:rPr>
          <w:rFonts w:ascii="Times New Roman" w:hAnsi="Times New Roman" w:cs="Times New Roman"/>
          <w:sz w:val="24"/>
          <w:szCs w:val="24"/>
        </w:rPr>
      </w:pPr>
    </w:p>
    <w:p w:rsidR="008970D6" w:rsidRDefault="008970D6" w:rsidP="003E6C2D">
      <w:pPr>
        <w:pStyle w:val="ConsPlusNormal"/>
        <w:ind w:firstLine="4253"/>
        <w:rPr>
          <w:rFonts w:ascii="Times New Roman" w:hAnsi="Times New Roman" w:cs="Times New Roman"/>
          <w:sz w:val="24"/>
          <w:szCs w:val="24"/>
        </w:rPr>
      </w:pPr>
    </w:p>
    <w:p w:rsidR="008970D6" w:rsidRDefault="008970D6" w:rsidP="003E6C2D">
      <w:pPr>
        <w:pStyle w:val="ConsPlusNormal"/>
        <w:ind w:firstLine="4253"/>
        <w:rPr>
          <w:rFonts w:ascii="Times New Roman" w:hAnsi="Times New Roman" w:cs="Times New Roman"/>
          <w:sz w:val="24"/>
          <w:szCs w:val="24"/>
        </w:rPr>
      </w:pPr>
    </w:p>
    <w:p w:rsidR="008970D6" w:rsidRPr="007C1342" w:rsidRDefault="003E6C2D" w:rsidP="008970D6">
      <w:pPr>
        <w:pStyle w:val="ConsPlusNormal"/>
        <w:ind w:firstLine="4253"/>
        <w:jc w:val="right"/>
        <w:rPr>
          <w:rFonts w:ascii="Times New Roman" w:hAnsi="Times New Roman" w:cs="Times New Roman"/>
          <w:bCs/>
          <w:sz w:val="24"/>
          <w:szCs w:val="24"/>
        </w:rPr>
      </w:pPr>
      <w:r w:rsidRPr="007C1342">
        <w:rPr>
          <w:rFonts w:ascii="Times New Roman" w:hAnsi="Times New Roman" w:cs="Times New Roman"/>
          <w:sz w:val="24"/>
          <w:szCs w:val="24"/>
        </w:rPr>
        <w:lastRenderedPageBreak/>
        <w:t xml:space="preserve"> </w:t>
      </w:r>
      <w:r w:rsidR="008970D6">
        <w:rPr>
          <w:rFonts w:ascii="Times New Roman" w:hAnsi="Times New Roman" w:cs="Times New Roman"/>
          <w:bCs/>
          <w:sz w:val="24"/>
          <w:szCs w:val="24"/>
        </w:rPr>
        <w:t>Утвержден</w:t>
      </w:r>
    </w:p>
    <w:p w:rsidR="008970D6" w:rsidRPr="007C1342" w:rsidRDefault="008970D6" w:rsidP="008970D6">
      <w:pPr>
        <w:pStyle w:val="ConsPlusNormal"/>
        <w:ind w:firstLine="4253"/>
        <w:jc w:val="right"/>
        <w:rPr>
          <w:rFonts w:ascii="Times New Roman" w:hAnsi="Times New Roman" w:cs="Times New Roman"/>
          <w:sz w:val="24"/>
          <w:szCs w:val="24"/>
        </w:rPr>
      </w:pPr>
      <w:r>
        <w:rPr>
          <w:rFonts w:ascii="Times New Roman" w:hAnsi="Times New Roman" w:cs="Times New Roman"/>
          <w:sz w:val="24"/>
          <w:szCs w:val="24"/>
        </w:rPr>
        <w:t>п</w:t>
      </w:r>
      <w:r w:rsidRPr="007C1342">
        <w:rPr>
          <w:rFonts w:ascii="Times New Roman" w:hAnsi="Times New Roman" w:cs="Times New Roman"/>
          <w:sz w:val="24"/>
          <w:szCs w:val="24"/>
        </w:rPr>
        <w:t>остановлением Администрации</w:t>
      </w:r>
    </w:p>
    <w:p w:rsidR="008970D6" w:rsidRDefault="008970D6" w:rsidP="008970D6">
      <w:pPr>
        <w:pStyle w:val="ConsPlusNormal"/>
        <w:ind w:firstLine="4253"/>
        <w:jc w:val="right"/>
        <w:rPr>
          <w:rFonts w:ascii="Times New Roman" w:hAnsi="Times New Roman" w:cs="Times New Roman"/>
          <w:sz w:val="24"/>
          <w:szCs w:val="24"/>
        </w:rPr>
      </w:pPr>
      <w:r>
        <w:rPr>
          <w:rFonts w:ascii="Times New Roman" w:hAnsi="Times New Roman" w:cs="Times New Roman"/>
          <w:sz w:val="24"/>
          <w:szCs w:val="24"/>
        </w:rPr>
        <w:t>Аловского сельского поселения</w:t>
      </w:r>
    </w:p>
    <w:p w:rsidR="008970D6" w:rsidRDefault="008970D6" w:rsidP="008970D6">
      <w:pPr>
        <w:pStyle w:val="ConsPlusNormal"/>
        <w:ind w:firstLine="4253"/>
        <w:jc w:val="right"/>
        <w:rPr>
          <w:rFonts w:ascii="Times New Roman" w:hAnsi="Times New Roman" w:cs="Times New Roman"/>
          <w:sz w:val="24"/>
          <w:szCs w:val="24"/>
        </w:rPr>
      </w:pPr>
      <w:r w:rsidRPr="007C1342">
        <w:rPr>
          <w:rFonts w:ascii="Times New Roman" w:hAnsi="Times New Roman" w:cs="Times New Roman"/>
          <w:sz w:val="24"/>
          <w:szCs w:val="24"/>
        </w:rPr>
        <w:t xml:space="preserve">от      </w:t>
      </w:r>
      <w:r>
        <w:rPr>
          <w:rFonts w:ascii="Times New Roman" w:hAnsi="Times New Roman" w:cs="Times New Roman"/>
          <w:sz w:val="24"/>
          <w:szCs w:val="24"/>
        </w:rPr>
        <w:t>2022 г.</w:t>
      </w:r>
      <w:r w:rsidRPr="007C1342">
        <w:rPr>
          <w:rFonts w:ascii="Times New Roman" w:hAnsi="Times New Roman" w:cs="Times New Roman"/>
          <w:sz w:val="24"/>
          <w:szCs w:val="24"/>
        </w:rPr>
        <w:t xml:space="preserve">        № </w:t>
      </w:r>
    </w:p>
    <w:p w:rsidR="003E6C2D" w:rsidRPr="007C1342" w:rsidRDefault="003E6C2D" w:rsidP="003E6C2D">
      <w:pPr>
        <w:pStyle w:val="ConsPlusNormal"/>
        <w:ind w:firstLine="4253"/>
        <w:rPr>
          <w:rFonts w:ascii="Times New Roman" w:hAnsi="Times New Roman" w:cs="Times New Roman"/>
          <w:sz w:val="24"/>
          <w:szCs w:val="24"/>
        </w:rPr>
      </w:pPr>
    </w:p>
    <w:p w:rsidR="004B46E8" w:rsidRPr="007C1342" w:rsidRDefault="004B46E8" w:rsidP="004B46E8">
      <w:pPr>
        <w:shd w:val="clear" w:color="auto" w:fill="FFFFFF"/>
        <w:spacing w:after="0" w:line="240" w:lineRule="auto"/>
        <w:jc w:val="both"/>
        <w:outlineLvl w:val="3"/>
        <w:rPr>
          <w:rFonts w:ascii="Times New Roman" w:hAnsi="Times New Roman" w:cs="Times New Roman"/>
          <w:sz w:val="24"/>
          <w:szCs w:val="24"/>
        </w:rPr>
      </w:pPr>
    </w:p>
    <w:p w:rsidR="004B46E8" w:rsidRPr="007C1342" w:rsidRDefault="004B46E8" w:rsidP="004B46E8">
      <w:pPr>
        <w:shd w:val="clear" w:color="auto" w:fill="FFFFFF"/>
        <w:spacing w:after="0" w:line="240" w:lineRule="auto"/>
        <w:ind w:firstLine="709"/>
        <w:jc w:val="center"/>
        <w:outlineLvl w:val="3"/>
        <w:rPr>
          <w:rFonts w:ascii="Times New Roman" w:eastAsia="Times New Roman" w:hAnsi="Times New Roman" w:cs="Times New Roman"/>
          <w:b/>
          <w:bCs/>
          <w:sz w:val="24"/>
          <w:szCs w:val="24"/>
          <w:lang w:eastAsia="ru-RU"/>
        </w:rPr>
      </w:pPr>
      <w:r w:rsidRPr="007C1342">
        <w:rPr>
          <w:rFonts w:ascii="Times New Roman" w:eastAsia="Arial" w:hAnsi="Times New Roman" w:cs="Times New Roman"/>
          <w:b/>
          <w:bCs/>
          <w:sz w:val="24"/>
          <w:szCs w:val="24"/>
          <w:lang w:eastAsia="ru-RU"/>
        </w:rPr>
        <w:t xml:space="preserve">Состав Комиссии Администрации </w:t>
      </w:r>
      <w:r w:rsidR="008970D6" w:rsidRPr="008970D6">
        <w:rPr>
          <w:rFonts w:ascii="Times New Roman" w:eastAsia="Times New Roman" w:hAnsi="Times New Roman" w:cs="Times New Roman"/>
          <w:b/>
          <w:bCs/>
          <w:sz w:val="24"/>
          <w:szCs w:val="24"/>
          <w:lang w:eastAsia="ru-RU"/>
        </w:rPr>
        <w:t>Аловского сельского поселения</w:t>
      </w:r>
      <w:r w:rsidR="008970D6">
        <w:rPr>
          <w:rFonts w:ascii="Times New Roman" w:eastAsia="Times New Roman" w:hAnsi="Times New Roman" w:cs="Times New Roman"/>
          <w:b/>
          <w:bCs/>
          <w:sz w:val="24"/>
          <w:szCs w:val="24"/>
          <w:lang w:eastAsia="ru-RU"/>
        </w:rPr>
        <w:t xml:space="preserve"> </w:t>
      </w:r>
      <w:r w:rsidRPr="007C1342">
        <w:rPr>
          <w:rFonts w:ascii="Times New Roman" w:eastAsia="Arial" w:hAnsi="Times New Roman" w:cs="Times New Roman"/>
          <w:b/>
          <w:bCs/>
          <w:sz w:val="24"/>
          <w:szCs w:val="24"/>
          <w:lang w:eastAsia="ru-RU"/>
        </w:rPr>
        <w:t xml:space="preserve">Атяшевского муниципального района Республики Мордовия по осуществлению </w:t>
      </w:r>
      <w:r w:rsidRPr="007C1342">
        <w:rPr>
          <w:rFonts w:ascii="Times New Roman" w:eastAsia="Times New Roman" w:hAnsi="Times New Roman" w:cs="Times New Roman"/>
          <w:b/>
          <w:bCs/>
          <w:sz w:val="24"/>
          <w:szCs w:val="24"/>
          <w:lang w:eastAsia="ru-RU"/>
        </w:rPr>
        <w:t>закупок для муниципальных нужд</w:t>
      </w:r>
    </w:p>
    <w:p w:rsidR="004B46E8" w:rsidRPr="007C1342" w:rsidRDefault="004B46E8" w:rsidP="004B46E8">
      <w:pPr>
        <w:spacing w:after="0" w:line="240" w:lineRule="auto"/>
        <w:ind w:firstLine="567"/>
        <w:jc w:val="both"/>
        <w:rPr>
          <w:rFonts w:ascii="Times New Roman" w:eastAsia="Times New Roman" w:hAnsi="Times New Roman" w:cs="Times New Roman"/>
          <w:sz w:val="24"/>
          <w:szCs w:val="24"/>
          <w:lang w:eastAsia="ru-RU"/>
        </w:rPr>
      </w:pPr>
    </w:p>
    <w:tbl>
      <w:tblPr>
        <w:tblW w:w="0" w:type="auto"/>
        <w:jc w:val="center"/>
        <w:tblCellMar>
          <w:left w:w="0" w:type="dxa"/>
          <w:right w:w="0" w:type="dxa"/>
        </w:tblCellMar>
        <w:tblLook w:val="04A0"/>
      </w:tblPr>
      <w:tblGrid>
        <w:gridCol w:w="3152"/>
        <w:gridCol w:w="614"/>
        <w:gridCol w:w="5573"/>
      </w:tblGrid>
      <w:tr w:rsidR="004B46E8" w:rsidRPr="007C1342" w:rsidTr="00E34A5E">
        <w:trPr>
          <w:jc w:val="center"/>
        </w:trPr>
        <w:tc>
          <w:tcPr>
            <w:tcW w:w="3152" w:type="dxa"/>
            <w:tcMar>
              <w:top w:w="8" w:type="dxa"/>
              <w:left w:w="8" w:type="dxa"/>
              <w:bottom w:w="8" w:type="dxa"/>
              <w:right w:w="8" w:type="dxa"/>
            </w:tcMar>
          </w:tcPr>
          <w:p w:rsidR="004B46E8" w:rsidRPr="007C1342" w:rsidRDefault="008970D6" w:rsidP="004B46E8">
            <w:pPr>
              <w:shd w:val="clear" w:color="auto" w:fill="FFFFFF"/>
              <w:spacing w:after="0" w:line="240" w:lineRule="atLeast"/>
              <w:jc w:val="both"/>
              <w:rPr>
                <w:rFonts w:ascii="Times New Roman" w:eastAsia="Times New Roman" w:hAnsi="Times New Roman" w:cs="Times New Roman"/>
                <w:color w:val="000000"/>
                <w:sz w:val="24"/>
                <w:szCs w:val="24"/>
                <w:lang w:eastAsia="ru-RU"/>
              </w:rPr>
            </w:pPr>
            <w:r>
              <w:rPr>
                <w:rFonts w:ascii="Times New Roman" w:eastAsia="Arial" w:hAnsi="Times New Roman" w:cs="Times New Roman"/>
                <w:color w:val="000000"/>
                <w:sz w:val="24"/>
                <w:szCs w:val="24"/>
                <w:lang w:eastAsia="ru-RU"/>
              </w:rPr>
              <w:t>Сорокин А.А.</w:t>
            </w:r>
          </w:p>
        </w:tc>
        <w:tc>
          <w:tcPr>
            <w:tcW w:w="614" w:type="dxa"/>
            <w:tcMar>
              <w:top w:w="8" w:type="dxa"/>
              <w:left w:w="8" w:type="dxa"/>
              <w:bottom w:w="8" w:type="dxa"/>
              <w:right w:w="8" w:type="dxa"/>
            </w:tcMar>
          </w:tcPr>
          <w:p w:rsidR="004B46E8" w:rsidRPr="007C1342" w:rsidRDefault="004B46E8" w:rsidP="004B46E8">
            <w:pPr>
              <w:shd w:val="clear" w:color="auto" w:fill="FFFFFF"/>
              <w:spacing w:after="0" w:line="240" w:lineRule="atLeast"/>
              <w:jc w:val="both"/>
              <w:rPr>
                <w:rFonts w:ascii="Times New Roman" w:eastAsia="Times New Roman" w:hAnsi="Times New Roman" w:cs="Times New Roman"/>
                <w:color w:val="000000"/>
                <w:sz w:val="24"/>
                <w:szCs w:val="24"/>
                <w:lang w:eastAsia="ru-RU"/>
              </w:rPr>
            </w:pPr>
            <w:r w:rsidRPr="007C1342">
              <w:rPr>
                <w:rFonts w:ascii="Times New Roman" w:eastAsia="Arial" w:hAnsi="Times New Roman" w:cs="Times New Roman"/>
                <w:color w:val="000000"/>
                <w:sz w:val="24"/>
                <w:szCs w:val="24"/>
                <w:lang w:eastAsia="ru-RU"/>
              </w:rPr>
              <w:t>-</w:t>
            </w:r>
          </w:p>
        </w:tc>
        <w:tc>
          <w:tcPr>
            <w:tcW w:w="5573" w:type="dxa"/>
            <w:tcMar>
              <w:top w:w="8" w:type="dxa"/>
              <w:left w:w="8" w:type="dxa"/>
              <w:bottom w:w="8" w:type="dxa"/>
              <w:right w:w="8" w:type="dxa"/>
            </w:tcMar>
          </w:tcPr>
          <w:p w:rsidR="004B46E8" w:rsidRDefault="008970D6" w:rsidP="00E34A5E">
            <w:pPr>
              <w:shd w:val="clear" w:color="auto" w:fill="FFFFFF"/>
              <w:spacing w:after="0" w:line="240" w:lineRule="atLeast"/>
              <w:ind w:right="274"/>
              <w:jc w:val="both"/>
              <w:rPr>
                <w:rFonts w:ascii="Times New Roman" w:eastAsia="Arial" w:hAnsi="Times New Roman" w:cs="Times New Roman"/>
                <w:color w:val="000000"/>
                <w:sz w:val="24"/>
                <w:szCs w:val="24"/>
                <w:lang w:eastAsia="ru-RU"/>
              </w:rPr>
            </w:pPr>
            <w:r>
              <w:rPr>
                <w:rFonts w:ascii="Times New Roman" w:eastAsia="Arial" w:hAnsi="Times New Roman" w:cs="Times New Roman"/>
                <w:color w:val="000000"/>
                <w:sz w:val="24"/>
                <w:szCs w:val="24"/>
                <w:lang w:eastAsia="ru-RU"/>
              </w:rPr>
              <w:t xml:space="preserve">Глава Аловского сельского поселения - </w:t>
            </w:r>
            <w:r w:rsidR="004B46E8" w:rsidRPr="007C1342">
              <w:rPr>
                <w:rFonts w:ascii="Times New Roman" w:eastAsia="Arial" w:hAnsi="Times New Roman" w:cs="Times New Roman"/>
                <w:color w:val="000000"/>
                <w:sz w:val="24"/>
                <w:szCs w:val="24"/>
                <w:lang w:eastAsia="ru-RU"/>
              </w:rPr>
              <w:t xml:space="preserve"> председатель комиссии;</w:t>
            </w:r>
          </w:p>
          <w:p w:rsidR="008970D6" w:rsidRPr="007C1342" w:rsidRDefault="008970D6" w:rsidP="00E34A5E">
            <w:pPr>
              <w:shd w:val="clear" w:color="auto" w:fill="FFFFFF"/>
              <w:spacing w:after="0" w:line="240" w:lineRule="atLeast"/>
              <w:ind w:right="274"/>
              <w:jc w:val="both"/>
              <w:rPr>
                <w:rFonts w:ascii="Times New Roman" w:eastAsia="Arial" w:hAnsi="Times New Roman" w:cs="Times New Roman"/>
                <w:color w:val="000000"/>
                <w:sz w:val="24"/>
                <w:szCs w:val="24"/>
                <w:lang w:eastAsia="ru-RU"/>
              </w:rPr>
            </w:pPr>
          </w:p>
        </w:tc>
      </w:tr>
      <w:tr w:rsidR="004B46E8" w:rsidRPr="007C1342" w:rsidTr="00E34A5E">
        <w:trPr>
          <w:jc w:val="center"/>
        </w:trPr>
        <w:tc>
          <w:tcPr>
            <w:tcW w:w="9339" w:type="dxa"/>
            <w:gridSpan w:val="3"/>
            <w:tcMar>
              <w:top w:w="8" w:type="dxa"/>
              <w:left w:w="8" w:type="dxa"/>
              <w:bottom w:w="8" w:type="dxa"/>
              <w:right w:w="8" w:type="dxa"/>
            </w:tcMar>
          </w:tcPr>
          <w:p w:rsidR="004B46E8" w:rsidRPr="007C1342" w:rsidRDefault="004B46E8" w:rsidP="00E34A5E">
            <w:pPr>
              <w:shd w:val="clear" w:color="auto" w:fill="FFFFFF"/>
              <w:spacing w:after="0" w:line="240" w:lineRule="atLeast"/>
              <w:jc w:val="center"/>
              <w:rPr>
                <w:rFonts w:ascii="Times New Roman" w:eastAsia="Arial" w:hAnsi="Times New Roman" w:cs="Times New Roman"/>
                <w:b/>
                <w:bCs/>
                <w:color w:val="000000"/>
                <w:sz w:val="24"/>
                <w:szCs w:val="24"/>
                <w:lang w:eastAsia="ru-RU"/>
              </w:rPr>
            </w:pPr>
            <w:r w:rsidRPr="007C1342">
              <w:rPr>
                <w:rFonts w:ascii="Times New Roman" w:eastAsia="Arial" w:hAnsi="Times New Roman" w:cs="Times New Roman"/>
                <w:b/>
                <w:bCs/>
                <w:color w:val="000000"/>
                <w:sz w:val="24"/>
                <w:szCs w:val="24"/>
                <w:lang w:eastAsia="ru-RU"/>
              </w:rPr>
              <w:t>Члены комиссии</w:t>
            </w:r>
          </w:p>
        </w:tc>
      </w:tr>
      <w:tr w:rsidR="004B46E8" w:rsidRPr="007C1342" w:rsidTr="00E34A5E">
        <w:trPr>
          <w:jc w:val="center"/>
        </w:trPr>
        <w:tc>
          <w:tcPr>
            <w:tcW w:w="3152" w:type="dxa"/>
            <w:tcMar>
              <w:top w:w="8" w:type="dxa"/>
              <w:left w:w="8" w:type="dxa"/>
              <w:bottom w:w="8" w:type="dxa"/>
              <w:right w:w="8" w:type="dxa"/>
            </w:tcMar>
          </w:tcPr>
          <w:p w:rsidR="004B46E8" w:rsidRPr="007C1342" w:rsidRDefault="008970D6" w:rsidP="004B46E8">
            <w:pPr>
              <w:shd w:val="clear" w:color="auto" w:fill="FFFFFF"/>
              <w:spacing w:after="0" w:line="240" w:lineRule="atLeast"/>
              <w:jc w:val="both"/>
              <w:rPr>
                <w:rFonts w:ascii="Times New Roman" w:eastAsia="Arial" w:hAnsi="Times New Roman" w:cs="Times New Roman"/>
                <w:color w:val="000000"/>
                <w:sz w:val="24"/>
                <w:szCs w:val="24"/>
                <w:lang w:eastAsia="ru-RU"/>
              </w:rPr>
            </w:pPr>
            <w:r>
              <w:rPr>
                <w:rFonts w:ascii="Times New Roman" w:eastAsia="Arial" w:hAnsi="Times New Roman" w:cs="Times New Roman"/>
                <w:color w:val="000000"/>
                <w:sz w:val="24"/>
                <w:szCs w:val="24"/>
                <w:lang w:eastAsia="ru-RU"/>
              </w:rPr>
              <w:t>Арзамаскина М.М.</w:t>
            </w:r>
          </w:p>
        </w:tc>
        <w:tc>
          <w:tcPr>
            <w:tcW w:w="614" w:type="dxa"/>
            <w:tcMar>
              <w:top w:w="8" w:type="dxa"/>
              <w:left w:w="8" w:type="dxa"/>
              <w:bottom w:w="8" w:type="dxa"/>
              <w:right w:w="8" w:type="dxa"/>
            </w:tcMar>
          </w:tcPr>
          <w:p w:rsidR="004B46E8" w:rsidRPr="007C1342" w:rsidRDefault="004B46E8" w:rsidP="004B46E8">
            <w:pPr>
              <w:shd w:val="clear" w:color="auto" w:fill="FFFFFF"/>
              <w:spacing w:after="0" w:line="240" w:lineRule="atLeast"/>
              <w:jc w:val="both"/>
              <w:rPr>
                <w:rFonts w:ascii="Times New Roman" w:eastAsia="Arial" w:hAnsi="Times New Roman" w:cs="Times New Roman"/>
                <w:color w:val="000000"/>
                <w:sz w:val="24"/>
                <w:szCs w:val="24"/>
                <w:lang w:eastAsia="ru-RU"/>
              </w:rPr>
            </w:pPr>
            <w:r w:rsidRPr="007C1342">
              <w:rPr>
                <w:rFonts w:ascii="Times New Roman" w:eastAsia="Arial" w:hAnsi="Times New Roman" w:cs="Times New Roman"/>
                <w:color w:val="000000"/>
                <w:sz w:val="24"/>
                <w:szCs w:val="24"/>
                <w:lang w:eastAsia="ru-RU"/>
              </w:rPr>
              <w:t>-</w:t>
            </w:r>
          </w:p>
        </w:tc>
        <w:tc>
          <w:tcPr>
            <w:tcW w:w="5573" w:type="dxa"/>
            <w:tcMar>
              <w:top w:w="8" w:type="dxa"/>
              <w:left w:w="8" w:type="dxa"/>
              <w:bottom w:w="8" w:type="dxa"/>
              <w:right w:w="8" w:type="dxa"/>
            </w:tcMar>
          </w:tcPr>
          <w:p w:rsidR="004B46E8" w:rsidRPr="007C1342" w:rsidRDefault="008970D6" w:rsidP="00E34A5E">
            <w:pPr>
              <w:shd w:val="clear" w:color="auto" w:fill="FFFFFF"/>
              <w:spacing w:after="0" w:line="240" w:lineRule="atLeast"/>
              <w:ind w:right="274"/>
              <w:jc w:val="both"/>
              <w:rPr>
                <w:rFonts w:ascii="Times New Roman" w:eastAsia="Arial" w:hAnsi="Times New Roman" w:cs="Times New Roman"/>
                <w:color w:val="000000"/>
                <w:sz w:val="24"/>
                <w:szCs w:val="24"/>
                <w:lang w:eastAsia="ru-RU"/>
              </w:rPr>
            </w:pPr>
            <w:r>
              <w:rPr>
                <w:rFonts w:ascii="Times New Roman" w:eastAsia="Arial" w:hAnsi="Times New Roman" w:cs="Times New Roman"/>
                <w:color w:val="000000"/>
                <w:sz w:val="24"/>
                <w:szCs w:val="24"/>
                <w:lang w:eastAsia="ru-RU"/>
              </w:rPr>
              <w:t>Главный бухгалтер администрации Аловского сельского поселения</w:t>
            </w:r>
            <w:r w:rsidR="004B46E8" w:rsidRPr="007C1342">
              <w:rPr>
                <w:rFonts w:ascii="Times New Roman" w:eastAsia="Arial" w:hAnsi="Times New Roman" w:cs="Times New Roman"/>
                <w:color w:val="000000"/>
                <w:sz w:val="24"/>
                <w:szCs w:val="24"/>
                <w:lang w:eastAsia="ru-RU"/>
              </w:rPr>
              <w:t>;</w:t>
            </w:r>
          </w:p>
        </w:tc>
      </w:tr>
      <w:tr w:rsidR="004B46E8" w:rsidRPr="007C1342" w:rsidTr="00E34A5E">
        <w:trPr>
          <w:jc w:val="center"/>
        </w:trPr>
        <w:tc>
          <w:tcPr>
            <w:tcW w:w="3152" w:type="dxa"/>
            <w:tcMar>
              <w:top w:w="8" w:type="dxa"/>
              <w:left w:w="8" w:type="dxa"/>
              <w:bottom w:w="8" w:type="dxa"/>
              <w:right w:w="8" w:type="dxa"/>
            </w:tcMar>
          </w:tcPr>
          <w:p w:rsidR="004B46E8" w:rsidRPr="007C1342" w:rsidRDefault="008970D6" w:rsidP="004B46E8">
            <w:pPr>
              <w:shd w:val="clear" w:color="auto" w:fill="FFFFFF"/>
              <w:spacing w:after="0" w:line="240" w:lineRule="atLeast"/>
              <w:jc w:val="both"/>
              <w:rPr>
                <w:rFonts w:ascii="Times New Roman" w:eastAsia="Arial" w:hAnsi="Times New Roman" w:cs="Times New Roman"/>
                <w:color w:val="000000"/>
                <w:sz w:val="24"/>
                <w:szCs w:val="24"/>
                <w:lang w:eastAsia="ru-RU"/>
              </w:rPr>
            </w:pPr>
            <w:r>
              <w:rPr>
                <w:rFonts w:ascii="Times New Roman" w:eastAsia="Arial" w:hAnsi="Times New Roman" w:cs="Times New Roman"/>
                <w:color w:val="000000"/>
                <w:sz w:val="24"/>
                <w:szCs w:val="24"/>
                <w:lang w:eastAsia="ru-RU"/>
              </w:rPr>
              <w:t>Сорокина В.Н.</w:t>
            </w:r>
          </w:p>
        </w:tc>
        <w:tc>
          <w:tcPr>
            <w:tcW w:w="614" w:type="dxa"/>
            <w:tcMar>
              <w:top w:w="8" w:type="dxa"/>
              <w:left w:w="8" w:type="dxa"/>
              <w:bottom w:w="8" w:type="dxa"/>
              <w:right w:w="8" w:type="dxa"/>
            </w:tcMar>
          </w:tcPr>
          <w:p w:rsidR="004B46E8" w:rsidRPr="007C1342" w:rsidRDefault="004B46E8" w:rsidP="004B46E8">
            <w:pPr>
              <w:shd w:val="clear" w:color="auto" w:fill="FFFFFF"/>
              <w:spacing w:after="0" w:line="240" w:lineRule="atLeast"/>
              <w:jc w:val="both"/>
              <w:rPr>
                <w:rFonts w:ascii="Times New Roman" w:eastAsia="Arial" w:hAnsi="Times New Roman" w:cs="Times New Roman"/>
                <w:color w:val="000000"/>
                <w:sz w:val="24"/>
                <w:szCs w:val="24"/>
                <w:lang w:eastAsia="ru-RU"/>
              </w:rPr>
            </w:pPr>
            <w:r w:rsidRPr="007C1342">
              <w:rPr>
                <w:rFonts w:ascii="Times New Roman" w:eastAsia="Arial" w:hAnsi="Times New Roman" w:cs="Times New Roman"/>
                <w:color w:val="000000"/>
                <w:sz w:val="24"/>
                <w:szCs w:val="24"/>
                <w:lang w:eastAsia="ru-RU"/>
              </w:rPr>
              <w:t>-</w:t>
            </w:r>
          </w:p>
        </w:tc>
        <w:tc>
          <w:tcPr>
            <w:tcW w:w="5573" w:type="dxa"/>
            <w:tcMar>
              <w:top w:w="8" w:type="dxa"/>
              <w:left w:w="8" w:type="dxa"/>
              <w:bottom w:w="8" w:type="dxa"/>
              <w:right w:w="8" w:type="dxa"/>
            </w:tcMar>
          </w:tcPr>
          <w:p w:rsidR="004B46E8" w:rsidRPr="007C1342" w:rsidRDefault="008970D6" w:rsidP="00E34A5E">
            <w:pPr>
              <w:shd w:val="clear" w:color="auto" w:fill="FFFFFF"/>
              <w:spacing w:after="0" w:line="240" w:lineRule="atLeast"/>
              <w:ind w:left="49" w:right="274"/>
              <w:jc w:val="both"/>
              <w:rPr>
                <w:rFonts w:ascii="Times New Roman" w:eastAsia="Arial" w:hAnsi="Times New Roman" w:cs="Times New Roman"/>
                <w:color w:val="000000"/>
                <w:sz w:val="24"/>
                <w:szCs w:val="24"/>
                <w:lang w:eastAsia="ru-RU"/>
              </w:rPr>
            </w:pPr>
            <w:r>
              <w:rPr>
                <w:rFonts w:ascii="Times New Roman" w:eastAsia="Arial" w:hAnsi="Times New Roman" w:cs="Times New Roman"/>
                <w:color w:val="000000"/>
                <w:sz w:val="24"/>
                <w:szCs w:val="24"/>
                <w:lang w:eastAsia="ru-RU"/>
              </w:rPr>
              <w:t>Заместитель Главы Аловского сельского поселения</w:t>
            </w:r>
          </w:p>
        </w:tc>
      </w:tr>
      <w:tr w:rsidR="004B46E8" w:rsidRPr="007C1342" w:rsidTr="00E34A5E">
        <w:trPr>
          <w:jc w:val="center"/>
        </w:trPr>
        <w:tc>
          <w:tcPr>
            <w:tcW w:w="3152" w:type="dxa"/>
            <w:tcMar>
              <w:top w:w="8" w:type="dxa"/>
              <w:left w:w="8" w:type="dxa"/>
              <w:bottom w:w="8" w:type="dxa"/>
              <w:right w:w="8" w:type="dxa"/>
            </w:tcMar>
          </w:tcPr>
          <w:p w:rsidR="004B46E8" w:rsidRPr="007C1342" w:rsidRDefault="004B46E8" w:rsidP="004B46E8">
            <w:pPr>
              <w:shd w:val="clear" w:color="auto" w:fill="FFFFFF"/>
              <w:spacing w:after="0" w:line="240" w:lineRule="atLeast"/>
              <w:jc w:val="both"/>
              <w:rPr>
                <w:rFonts w:ascii="Times New Roman" w:eastAsia="Arial" w:hAnsi="Times New Roman" w:cs="Times New Roman"/>
                <w:color w:val="000000"/>
                <w:sz w:val="24"/>
                <w:szCs w:val="24"/>
                <w:lang w:eastAsia="ru-RU"/>
              </w:rPr>
            </w:pPr>
          </w:p>
        </w:tc>
        <w:tc>
          <w:tcPr>
            <w:tcW w:w="614" w:type="dxa"/>
            <w:tcMar>
              <w:top w:w="8" w:type="dxa"/>
              <w:left w:w="8" w:type="dxa"/>
              <w:bottom w:w="8" w:type="dxa"/>
              <w:right w:w="8" w:type="dxa"/>
            </w:tcMar>
          </w:tcPr>
          <w:p w:rsidR="004B46E8" w:rsidRPr="007C1342" w:rsidRDefault="004B46E8" w:rsidP="004B46E8">
            <w:pPr>
              <w:shd w:val="clear" w:color="auto" w:fill="FFFFFF"/>
              <w:spacing w:after="0" w:line="240" w:lineRule="atLeast"/>
              <w:jc w:val="both"/>
              <w:rPr>
                <w:rFonts w:ascii="Times New Roman" w:eastAsia="Arial" w:hAnsi="Times New Roman" w:cs="Times New Roman"/>
                <w:color w:val="000000"/>
                <w:sz w:val="24"/>
                <w:szCs w:val="24"/>
                <w:lang w:eastAsia="ru-RU"/>
              </w:rPr>
            </w:pPr>
          </w:p>
        </w:tc>
        <w:tc>
          <w:tcPr>
            <w:tcW w:w="5573" w:type="dxa"/>
            <w:tcMar>
              <w:top w:w="8" w:type="dxa"/>
              <w:left w:w="8" w:type="dxa"/>
              <w:bottom w:w="8" w:type="dxa"/>
              <w:right w:w="8" w:type="dxa"/>
            </w:tcMar>
          </w:tcPr>
          <w:p w:rsidR="004B46E8" w:rsidRPr="007C1342" w:rsidRDefault="004B46E8" w:rsidP="00E34A5E">
            <w:pPr>
              <w:shd w:val="clear" w:color="auto" w:fill="FFFFFF"/>
              <w:spacing w:after="0" w:line="240" w:lineRule="atLeast"/>
              <w:ind w:left="49" w:right="274"/>
              <w:jc w:val="both"/>
              <w:rPr>
                <w:rFonts w:ascii="Times New Roman" w:eastAsia="Arial" w:hAnsi="Times New Roman" w:cs="Times New Roman"/>
                <w:color w:val="000000"/>
                <w:sz w:val="24"/>
                <w:szCs w:val="24"/>
                <w:lang w:eastAsia="ru-RU"/>
              </w:rPr>
            </w:pPr>
          </w:p>
        </w:tc>
      </w:tr>
      <w:tr w:rsidR="004B46E8" w:rsidRPr="007C1342" w:rsidTr="00E34A5E">
        <w:trPr>
          <w:jc w:val="center"/>
        </w:trPr>
        <w:tc>
          <w:tcPr>
            <w:tcW w:w="3152" w:type="dxa"/>
            <w:tcMar>
              <w:top w:w="8" w:type="dxa"/>
              <w:left w:w="8" w:type="dxa"/>
              <w:bottom w:w="8" w:type="dxa"/>
              <w:right w:w="8" w:type="dxa"/>
            </w:tcMar>
          </w:tcPr>
          <w:p w:rsidR="004B46E8" w:rsidRPr="007C1342" w:rsidRDefault="004B46E8" w:rsidP="004B46E8">
            <w:pPr>
              <w:shd w:val="clear" w:color="auto" w:fill="FFFFFF"/>
              <w:spacing w:after="0" w:line="240" w:lineRule="atLeast"/>
              <w:jc w:val="both"/>
              <w:rPr>
                <w:rFonts w:ascii="Times New Roman" w:eastAsia="Arial" w:hAnsi="Times New Roman" w:cs="Times New Roman"/>
                <w:color w:val="000000"/>
                <w:sz w:val="24"/>
                <w:szCs w:val="24"/>
                <w:lang w:eastAsia="ru-RU"/>
              </w:rPr>
            </w:pPr>
          </w:p>
        </w:tc>
        <w:tc>
          <w:tcPr>
            <w:tcW w:w="614" w:type="dxa"/>
            <w:tcMar>
              <w:top w:w="8" w:type="dxa"/>
              <w:left w:w="8" w:type="dxa"/>
              <w:bottom w:w="8" w:type="dxa"/>
              <w:right w:w="8" w:type="dxa"/>
            </w:tcMar>
          </w:tcPr>
          <w:p w:rsidR="004B46E8" w:rsidRPr="007C1342" w:rsidRDefault="004B46E8" w:rsidP="004B46E8">
            <w:pPr>
              <w:shd w:val="clear" w:color="auto" w:fill="FFFFFF"/>
              <w:spacing w:after="0" w:line="240" w:lineRule="atLeast"/>
              <w:jc w:val="both"/>
              <w:rPr>
                <w:rFonts w:ascii="Times New Roman" w:eastAsia="Arial" w:hAnsi="Times New Roman" w:cs="Times New Roman"/>
                <w:color w:val="000000"/>
                <w:sz w:val="24"/>
                <w:szCs w:val="24"/>
                <w:lang w:eastAsia="ru-RU"/>
              </w:rPr>
            </w:pPr>
          </w:p>
        </w:tc>
        <w:tc>
          <w:tcPr>
            <w:tcW w:w="5573" w:type="dxa"/>
            <w:tcMar>
              <w:top w:w="8" w:type="dxa"/>
              <w:left w:w="8" w:type="dxa"/>
              <w:bottom w:w="8" w:type="dxa"/>
              <w:right w:w="8" w:type="dxa"/>
            </w:tcMar>
          </w:tcPr>
          <w:p w:rsidR="004B46E8" w:rsidRPr="007C1342" w:rsidRDefault="004B46E8" w:rsidP="00E34A5E">
            <w:pPr>
              <w:shd w:val="clear" w:color="auto" w:fill="FFFFFF"/>
              <w:spacing w:after="0" w:line="240" w:lineRule="atLeast"/>
              <w:ind w:left="49" w:right="274"/>
              <w:jc w:val="both"/>
              <w:rPr>
                <w:rFonts w:ascii="Times New Roman" w:eastAsia="Arial" w:hAnsi="Times New Roman" w:cs="Times New Roman"/>
                <w:color w:val="000000"/>
                <w:sz w:val="24"/>
                <w:szCs w:val="24"/>
                <w:lang w:eastAsia="ru-RU"/>
              </w:rPr>
            </w:pPr>
          </w:p>
        </w:tc>
      </w:tr>
      <w:tr w:rsidR="004B46E8" w:rsidRPr="007C1342" w:rsidTr="008970D6">
        <w:trPr>
          <w:trHeight w:val="608"/>
          <w:jc w:val="center"/>
        </w:trPr>
        <w:tc>
          <w:tcPr>
            <w:tcW w:w="3152" w:type="dxa"/>
            <w:tcMar>
              <w:top w:w="8" w:type="dxa"/>
              <w:left w:w="8" w:type="dxa"/>
              <w:bottom w:w="8" w:type="dxa"/>
              <w:right w:w="8" w:type="dxa"/>
            </w:tcMar>
          </w:tcPr>
          <w:p w:rsidR="004B46E8" w:rsidRPr="007C1342" w:rsidRDefault="004B46E8" w:rsidP="004B46E8">
            <w:pPr>
              <w:shd w:val="clear" w:color="auto" w:fill="FFFFFF"/>
              <w:spacing w:after="0" w:line="240" w:lineRule="atLeast"/>
              <w:jc w:val="both"/>
              <w:rPr>
                <w:rFonts w:ascii="Times New Roman" w:eastAsia="Arial" w:hAnsi="Times New Roman" w:cs="Times New Roman"/>
                <w:color w:val="000000"/>
                <w:sz w:val="24"/>
                <w:szCs w:val="24"/>
                <w:lang w:eastAsia="ru-RU"/>
              </w:rPr>
            </w:pPr>
          </w:p>
        </w:tc>
        <w:tc>
          <w:tcPr>
            <w:tcW w:w="614" w:type="dxa"/>
            <w:tcMar>
              <w:top w:w="8" w:type="dxa"/>
              <w:left w:w="8" w:type="dxa"/>
              <w:bottom w:w="8" w:type="dxa"/>
              <w:right w:w="8" w:type="dxa"/>
            </w:tcMar>
          </w:tcPr>
          <w:p w:rsidR="004B46E8" w:rsidRPr="007C1342" w:rsidRDefault="004B46E8" w:rsidP="004B46E8">
            <w:pPr>
              <w:spacing w:after="0" w:line="240" w:lineRule="auto"/>
              <w:rPr>
                <w:rFonts w:ascii="Times New Roman" w:eastAsia="Arial" w:hAnsi="Times New Roman" w:cs="Times New Roman"/>
                <w:sz w:val="24"/>
                <w:szCs w:val="24"/>
                <w:lang w:eastAsia="ru-RU"/>
              </w:rPr>
            </w:pPr>
          </w:p>
        </w:tc>
        <w:tc>
          <w:tcPr>
            <w:tcW w:w="5573" w:type="dxa"/>
            <w:tcMar>
              <w:top w:w="8" w:type="dxa"/>
              <w:left w:w="8" w:type="dxa"/>
              <w:bottom w:w="8" w:type="dxa"/>
              <w:right w:w="8" w:type="dxa"/>
            </w:tcMar>
          </w:tcPr>
          <w:p w:rsidR="004B46E8" w:rsidRPr="007C1342" w:rsidRDefault="004B46E8" w:rsidP="00E34A5E">
            <w:pPr>
              <w:shd w:val="clear" w:color="auto" w:fill="FFFFFF"/>
              <w:spacing w:after="0" w:line="240" w:lineRule="atLeast"/>
              <w:ind w:left="49" w:right="274"/>
              <w:jc w:val="both"/>
              <w:rPr>
                <w:rFonts w:ascii="Times New Roman" w:eastAsia="Arial" w:hAnsi="Times New Roman" w:cs="Times New Roman"/>
                <w:color w:val="000000"/>
                <w:sz w:val="24"/>
                <w:szCs w:val="24"/>
                <w:lang w:eastAsia="ru-RU"/>
              </w:rPr>
            </w:pPr>
          </w:p>
        </w:tc>
      </w:tr>
    </w:tbl>
    <w:p w:rsidR="00F83210" w:rsidRPr="007C1342" w:rsidRDefault="00F83210" w:rsidP="00F83210">
      <w:pPr>
        <w:spacing w:after="200" w:line="276" w:lineRule="auto"/>
        <w:jc w:val="center"/>
        <w:rPr>
          <w:rFonts w:ascii="Times New Roman" w:eastAsia="Calibri" w:hAnsi="Times New Roman" w:cs="Times New Roman"/>
          <w:b/>
          <w:sz w:val="24"/>
          <w:szCs w:val="24"/>
        </w:rPr>
      </w:pPr>
      <w:r w:rsidRPr="007C1342">
        <w:rPr>
          <w:rFonts w:ascii="Times New Roman" w:eastAsia="Calibri" w:hAnsi="Times New Roman" w:cs="Times New Roman"/>
          <w:b/>
          <w:sz w:val="24"/>
          <w:szCs w:val="24"/>
        </w:rPr>
        <w:t>Пояснительная записка</w:t>
      </w:r>
    </w:p>
    <w:p w:rsidR="008970D6" w:rsidRPr="007C1342" w:rsidRDefault="00F83210" w:rsidP="008970D6">
      <w:pPr>
        <w:shd w:val="clear" w:color="auto" w:fill="FFFFFF"/>
        <w:spacing w:after="0" w:line="240" w:lineRule="auto"/>
        <w:ind w:firstLine="709"/>
        <w:jc w:val="center"/>
        <w:outlineLvl w:val="3"/>
        <w:rPr>
          <w:rFonts w:ascii="Times New Roman" w:eastAsia="Times New Roman" w:hAnsi="Times New Roman" w:cs="Times New Roman"/>
          <w:b/>
          <w:bCs/>
          <w:sz w:val="24"/>
          <w:szCs w:val="24"/>
          <w:lang w:eastAsia="ru-RU"/>
        </w:rPr>
      </w:pPr>
      <w:r w:rsidRPr="007C1342">
        <w:rPr>
          <w:rFonts w:ascii="Times New Roman" w:eastAsia="Calibri" w:hAnsi="Times New Roman" w:cs="Times New Roman"/>
          <w:b/>
          <w:sz w:val="24"/>
          <w:szCs w:val="24"/>
        </w:rPr>
        <w:t xml:space="preserve">к проекту Постановления Администрации </w:t>
      </w:r>
      <w:r w:rsidR="00FA31CD">
        <w:rPr>
          <w:rFonts w:ascii="Times New Roman" w:eastAsia="Calibri" w:hAnsi="Times New Roman" w:cs="Times New Roman"/>
          <w:b/>
          <w:sz w:val="24"/>
          <w:szCs w:val="24"/>
        </w:rPr>
        <w:t xml:space="preserve">Аловского сельского поселения </w:t>
      </w:r>
      <w:r w:rsidRPr="007C1342">
        <w:rPr>
          <w:rFonts w:ascii="Times New Roman" w:eastAsia="Calibri" w:hAnsi="Times New Roman" w:cs="Times New Roman"/>
          <w:b/>
          <w:sz w:val="24"/>
          <w:szCs w:val="24"/>
        </w:rPr>
        <w:t xml:space="preserve">Атяшевского муниципального района Республики Мордовия  </w:t>
      </w:r>
      <w:r w:rsidR="008970D6">
        <w:rPr>
          <w:rFonts w:ascii="Times New Roman" w:eastAsia="Calibri" w:hAnsi="Times New Roman" w:cs="Times New Roman"/>
          <w:b/>
          <w:sz w:val="24"/>
          <w:szCs w:val="24"/>
        </w:rPr>
        <w:t>«</w:t>
      </w:r>
      <w:r w:rsidR="008970D6" w:rsidRPr="007C1342">
        <w:rPr>
          <w:rFonts w:ascii="Times New Roman" w:eastAsia="Times New Roman" w:hAnsi="Times New Roman" w:cs="Times New Roman"/>
          <w:b/>
          <w:bCs/>
          <w:sz w:val="24"/>
          <w:szCs w:val="24"/>
          <w:lang w:eastAsia="ru-RU"/>
        </w:rPr>
        <w:t xml:space="preserve">О </w:t>
      </w:r>
      <w:r w:rsidR="008970D6">
        <w:rPr>
          <w:rFonts w:ascii="Times New Roman" w:eastAsia="Times New Roman" w:hAnsi="Times New Roman" w:cs="Times New Roman"/>
          <w:b/>
          <w:bCs/>
          <w:sz w:val="24"/>
          <w:szCs w:val="24"/>
          <w:lang w:eastAsia="ru-RU"/>
        </w:rPr>
        <w:t xml:space="preserve"> К</w:t>
      </w:r>
      <w:r w:rsidR="008970D6" w:rsidRPr="007C1342">
        <w:rPr>
          <w:rFonts w:ascii="Times New Roman" w:eastAsia="Times New Roman" w:hAnsi="Times New Roman" w:cs="Times New Roman"/>
          <w:b/>
          <w:bCs/>
          <w:sz w:val="24"/>
          <w:szCs w:val="24"/>
          <w:lang w:eastAsia="ru-RU"/>
        </w:rPr>
        <w:t xml:space="preserve">омиссии Администрации </w:t>
      </w:r>
      <w:r w:rsidR="008970D6">
        <w:rPr>
          <w:rFonts w:ascii="Times New Roman" w:eastAsia="Times New Roman" w:hAnsi="Times New Roman" w:cs="Times New Roman"/>
          <w:b/>
          <w:bCs/>
          <w:sz w:val="24"/>
          <w:szCs w:val="24"/>
          <w:lang w:eastAsia="ru-RU"/>
        </w:rPr>
        <w:t xml:space="preserve">Аловского сельского поселения </w:t>
      </w:r>
      <w:r w:rsidR="008970D6" w:rsidRPr="007C1342">
        <w:rPr>
          <w:rFonts w:ascii="Times New Roman" w:eastAsia="Times New Roman" w:hAnsi="Times New Roman" w:cs="Times New Roman"/>
          <w:b/>
          <w:bCs/>
          <w:sz w:val="24"/>
          <w:szCs w:val="24"/>
          <w:lang w:eastAsia="ru-RU"/>
        </w:rPr>
        <w:t>Атяшевского муниципального района Республики Мордовия по осуществлению закупок для муниципальных нужд</w:t>
      </w:r>
      <w:r w:rsidR="008970D6">
        <w:rPr>
          <w:rFonts w:ascii="Times New Roman" w:eastAsia="Times New Roman" w:hAnsi="Times New Roman" w:cs="Times New Roman"/>
          <w:b/>
          <w:bCs/>
          <w:sz w:val="24"/>
          <w:szCs w:val="24"/>
          <w:lang w:eastAsia="ru-RU"/>
        </w:rPr>
        <w:t>»</w:t>
      </w:r>
    </w:p>
    <w:p w:rsidR="00F83210" w:rsidRDefault="00F83210" w:rsidP="00F83210">
      <w:pPr>
        <w:shd w:val="clear" w:color="auto" w:fill="FFFFFF"/>
        <w:spacing w:after="0" w:line="240" w:lineRule="auto"/>
        <w:ind w:firstLine="709"/>
        <w:jc w:val="center"/>
        <w:outlineLvl w:val="3"/>
        <w:rPr>
          <w:rFonts w:ascii="Times New Roman" w:eastAsia="Calibri" w:hAnsi="Times New Roman" w:cs="Times New Roman"/>
          <w:b/>
          <w:sz w:val="24"/>
          <w:szCs w:val="24"/>
        </w:rPr>
      </w:pPr>
    </w:p>
    <w:p w:rsidR="008970D6" w:rsidRPr="007C1342" w:rsidRDefault="008970D6" w:rsidP="00F83210">
      <w:pPr>
        <w:shd w:val="clear" w:color="auto" w:fill="FFFFFF"/>
        <w:spacing w:after="0" w:line="240" w:lineRule="auto"/>
        <w:ind w:firstLine="709"/>
        <w:jc w:val="center"/>
        <w:outlineLvl w:val="3"/>
        <w:rPr>
          <w:rFonts w:ascii="Times New Roman" w:eastAsia="Times New Roman" w:hAnsi="Times New Roman" w:cs="Times New Roman"/>
          <w:b/>
          <w:bCs/>
          <w:sz w:val="24"/>
          <w:szCs w:val="24"/>
          <w:lang w:eastAsia="ru-RU"/>
        </w:rPr>
      </w:pPr>
    </w:p>
    <w:p w:rsidR="00F83210" w:rsidRPr="007C1342" w:rsidRDefault="00F83210" w:rsidP="00F83210">
      <w:pPr>
        <w:shd w:val="clear" w:color="auto" w:fill="FFFFFF"/>
        <w:spacing w:after="0" w:line="240" w:lineRule="auto"/>
        <w:ind w:firstLine="709"/>
        <w:jc w:val="both"/>
        <w:outlineLvl w:val="3"/>
        <w:rPr>
          <w:rFonts w:ascii="Times New Roman" w:eastAsia="Times New Roman" w:hAnsi="Times New Roman" w:cs="Times New Roman"/>
          <w:bCs/>
          <w:sz w:val="24"/>
          <w:szCs w:val="24"/>
          <w:lang w:eastAsia="ru-RU"/>
        </w:rPr>
      </w:pPr>
      <w:r w:rsidRPr="007C1342">
        <w:rPr>
          <w:rFonts w:ascii="Times New Roman" w:hAnsi="Times New Roman" w:cs="Arial"/>
          <w:bCs/>
          <w:color w:val="26282F"/>
          <w:sz w:val="24"/>
          <w:szCs w:val="24"/>
        </w:rPr>
        <w:t xml:space="preserve">Проект </w:t>
      </w:r>
      <w:r w:rsidRPr="007C1342">
        <w:rPr>
          <w:rFonts w:ascii="Times New Roman" w:eastAsia="Calibri" w:hAnsi="Times New Roman" w:cs="Times New Roman"/>
          <w:bCs/>
          <w:sz w:val="24"/>
          <w:szCs w:val="24"/>
        </w:rPr>
        <w:t xml:space="preserve">Постановления Администрации </w:t>
      </w:r>
      <w:r w:rsidR="00FA31CD">
        <w:rPr>
          <w:rFonts w:ascii="Times New Roman" w:eastAsia="Calibri" w:hAnsi="Times New Roman" w:cs="Times New Roman"/>
          <w:bCs/>
          <w:sz w:val="24"/>
          <w:szCs w:val="24"/>
        </w:rPr>
        <w:t xml:space="preserve">Аловского сельского поселения </w:t>
      </w:r>
      <w:r w:rsidRPr="007C1342">
        <w:rPr>
          <w:rFonts w:ascii="Times New Roman" w:eastAsia="Calibri" w:hAnsi="Times New Roman" w:cs="Times New Roman"/>
          <w:bCs/>
          <w:sz w:val="24"/>
          <w:szCs w:val="24"/>
        </w:rPr>
        <w:t xml:space="preserve">Атяшевского муниципального района Республики Мордовия </w:t>
      </w:r>
      <w:r w:rsidR="008970D6">
        <w:rPr>
          <w:rFonts w:ascii="Times New Roman" w:eastAsia="Calibri" w:hAnsi="Times New Roman" w:cs="Times New Roman"/>
          <w:bCs/>
          <w:sz w:val="24"/>
          <w:szCs w:val="24"/>
        </w:rPr>
        <w:t>«</w:t>
      </w:r>
      <w:r w:rsidR="008970D6" w:rsidRPr="008970D6">
        <w:rPr>
          <w:rFonts w:ascii="Times New Roman" w:eastAsia="Times New Roman" w:hAnsi="Times New Roman" w:cs="Times New Roman"/>
          <w:bCs/>
          <w:sz w:val="24"/>
          <w:szCs w:val="24"/>
          <w:lang w:eastAsia="ru-RU"/>
        </w:rPr>
        <w:t>О  Комиссии Администрации Аловского сельского поселения Атяшевского муниципального района Республики Мордовия по осуществлению закупок для муниципальных нужд</w:t>
      </w:r>
      <w:r w:rsidR="008970D6">
        <w:rPr>
          <w:rFonts w:ascii="Times New Roman" w:eastAsia="Times New Roman" w:hAnsi="Times New Roman" w:cs="Times New Roman"/>
          <w:bCs/>
          <w:sz w:val="24"/>
          <w:szCs w:val="24"/>
          <w:lang w:eastAsia="ru-RU"/>
        </w:rPr>
        <w:t>»</w:t>
      </w:r>
      <w:r w:rsidR="008970D6">
        <w:rPr>
          <w:rFonts w:ascii="Times New Roman" w:hAnsi="Times New Roman" w:cs="Arial"/>
          <w:bCs/>
          <w:color w:val="26282F"/>
          <w:sz w:val="24"/>
          <w:szCs w:val="24"/>
        </w:rPr>
        <w:t xml:space="preserve"> </w:t>
      </w:r>
      <w:r w:rsidRPr="007C1342">
        <w:rPr>
          <w:rFonts w:ascii="Times New Roman" w:hAnsi="Times New Roman" w:cs="Arial"/>
          <w:bCs/>
          <w:color w:val="26282F"/>
          <w:sz w:val="24"/>
          <w:szCs w:val="24"/>
        </w:rPr>
        <w:t xml:space="preserve">принимается в соответствии со статьей 39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и в целях приведения нормативных правовых актов Администрации </w:t>
      </w:r>
      <w:r w:rsidR="008970D6">
        <w:rPr>
          <w:rFonts w:ascii="Times New Roman" w:hAnsi="Times New Roman" w:cs="Arial"/>
          <w:bCs/>
          <w:color w:val="26282F"/>
          <w:sz w:val="24"/>
          <w:szCs w:val="24"/>
        </w:rPr>
        <w:t xml:space="preserve">Аловского сельского поселения </w:t>
      </w:r>
      <w:r w:rsidRPr="007C1342">
        <w:rPr>
          <w:rFonts w:ascii="Times New Roman" w:hAnsi="Times New Roman" w:cs="Arial"/>
          <w:bCs/>
          <w:color w:val="26282F"/>
          <w:sz w:val="24"/>
          <w:szCs w:val="24"/>
        </w:rPr>
        <w:t>Атяшевского муниципального района Республики Мордовия в соответствие со </w:t>
      </w:r>
      <w:hyperlink r:id="rId24" w:anchor="/document/401423520/entry/5" w:history="1">
        <w:r w:rsidRPr="007C1342">
          <w:rPr>
            <w:rFonts w:ascii="Times New Roman" w:hAnsi="Times New Roman" w:cs="Arial"/>
            <w:bCs/>
            <w:color w:val="26282F"/>
            <w:sz w:val="24"/>
            <w:szCs w:val="24"/>
          </w:rPr>
          <w:t>статьей 5</w:t>
        </w:r>
      </w:hyperlink>
      <w:r w:rsidRPr="007C1342">
        <w:rPr>
          <w:rFonts w:ascii="Times New Roman" w:hAnsi="Times New Roman" w:cs="Arial"/>
          <w:bCs/>
          <w:color w:val="26282F"/>
          <w:sz w:val="24"/>
          <w:szCs w:val="24"/>
        </w:rPr>
        <w:t> Федерального закона от 2 июля 2021 г. N 360-ФЗ «О внесении изменений в отдельные законодательные акты Российской Федерации».</w:t>
      </w:r>
    </w:p>
    <w:sectPr w:rsidR="00F83210" w:rsidRPr="007C1342" w:rsidSect="00ED65C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115F" w:rsidRDefault="000D115F" w:rsidP="000059E9">
      <w:pPr>
        <w:spacing w:after="0" w:line="240" w:lineRule="auto"/>
      </w:pPr>
      <w:r>
        <w:separator/>
      </w:r>
    </w:p>
  </w:endnote>
  <w:endnote w:type="continuationSeparator" w:id="1">
    <w:p w:rsidR="000D115F" w:rsidRDefault="000D115F" w:rsidP="000059E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115F" w:rsidRDefault="000D115F" w:rsidP="000059E9">
      <w:pPr>
        <w:spacing w:after="0" w:line="240" w:lineRule="auto"/>
      </w:pPr>
      <w:r>
        <w:separator/>
      </w:r>
    </w:p>
  </w:footnote>
  <w:footnote w:type="continuationSeparator" w:id="1">
    <w:p w:rsidR="000D115F" w:rsidRDefault="000D115F" w:rsidP="000059E9">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A66071"/>
    <w:rsid w:val="000059E9"/>
    <w:rsid w:val="00026BFC"/>
    <w:rsid w:val="0003716E"/>
    <w:rsid w:val="00037761"/>
    <w:rsid w:val="000422C1"/>
    <w:rsid w:val="00047137"/>
    <w:rsid w:val="000674CE"/>
    <w:rsid w:val="0007476B"/>
    <w:rsid w:val="000D115F"/>
    <w:rsid w:val="00173601"/>
    <w:rsid w:val="00212A85"/>
    <w:rsid w:val="00213F1B"/>
    <w:rsid w:val="0025057F"/>
    <w:rsid w:val="00283AE5"/>
    <w:rsid w:val="002D58E5"/>
    <w:rsid w:val="002F2AA9"/>
    <w:rsid w:val="0038291E"/>
    <w:rsid w:val="003D2234"/>
    <w:rsid w:val="003E6C2D"/>
    <w:rsid w:val="003F6324"/>
    <w:rsid w:val="00423527"/>
    <w:rsid w:val="00425F6A"/>
    <w:rsid w:val="0042762A"/>
    <w:rsid w:val="00433294"/>
    <w:rsid w:val="00475925"/>
    <w:rsid w:val="004B46E8"/>
    <w:rsid w:val="005032B8"/>
    <w:rsid w:val="00510968"/>
    <w:rsid w:val="0055694A"/>
    <w:rsid w:val="00564357"/>
    <w:rsid w:val="005B63E1"/>
    <w:rsid w:val="00750752"/>
    <w:rsid w:val="007759DB"/>
    <w:rsid w:val="00786054"/>
    <w:rsid w:val="007C1342"/>
    <w:rsid w:val="007D6A69"/>
    <w:rsid w:val="008970D6"/>
    <w:rsid w:val="008D3831"/>
    <w:rsid w:val="009710B9"/>
    <w:rsid w:val="00974C8F"/>
    <w:rsid w:val="00A01905"/>
    <w:rsid w:val="00A23BB5"/>
    <w:rsid w:val="00A23DAB"/>
    <w:rsid w:val="00A66071"/>
    <w:rsid w:val="00A80601"/>
    <w:rsid w:val="00AA4CC1"/>
    <w:rsid w:val="00B22989"/>
    <w:rsid w:val="00B2614E"/>
    <w:rsid w:val="00B552F8"/>
    <w:rsid w:val="00BA2CAA"/>
    <w:rsid w:val="00BB29A0"/>
    <w:rsid w:val="00BB6D34"/>
    <w:rsid w:val="00BE5D1D"/>
    <w:rsid w:val="00C001C9"/>
    <w:rsid w:val="00C63990"/>
    <w:rsid w:val="00D345AA"/>
    <w:rsid w:val="00D43046"/>
    <w:rsid w:val="00D91021"/>
    <w:rsid w:val="00DB00B0"/>
    <w:rsid w:val="00DE0AC7"/>
    <w:rsid w:val="00DF003F"/>
    <w:rsid w:val="00E22225"/>
    <w:rsid w:val="00E25B34"/>
    <w:rsid w:val="00E27FC1"/>
    <w:rsid w:val="00E34A5E"/>
    <w:rsid w:val="00ED65C5"/>
    <w:rsid w:val="00EF1889"/>
    <w:rsid w:val="00F42D8D"/>
    <w:rsid w:val="00F83210"/>
    <w:rsid w:val="00FA31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65C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80601"/>
    <w:pPr>
      <w:spacing w:after="0" w:line="240" w:lineRule="auto"/>
    </w:pPr>
    <w:rPr>
      <w:rFonts w:ascii="Calibri" w:eastAsia="Times New Roman" w:hAnsi="Calibri" w:cs="Times New Roman"/>
      <w:lang w:eastAsia="ru-RU"/>
    </w:rPr>
  </w:style>
  <w:style w:type="character" w:styleId="a4">
    <w:name w:val="Hyperlink"/>
    <w:basedOn w:val="a0"/>
    <w:uiPriority w:val="99"/>
    <w:unhideWhenUsed/>
    <w:rsid w:val="00EF1889"/>
    <w:rPr>
      <w:color w:val="0563C1" w:themeColor="hyperlink"/>
      <w:u w:val="single"/>
    </w:rPr>
  </w:style>
  <w:style w:type="paragraph" w:customStyle="1" w:styleId="ConsPlusNormal">
    <w:name w:val="ConsPlusNormal"/>
    <w:rsid w:val="00EF188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EF1889"/>
    <w:pPr>
      <w:widowControl w:val="0"/>
      <w:autoSpaceDE w:val="0"/>
      <w:autoSpaceDN w:val="0"/>
      <w:spacing w:after="0" w:line="240" w:lineRule="auto"/>
    </w:pPr>
    <w:rPr>
      <w:rFonts w:ascii="Calibri" w:eastAsia="Times New Roman" w:hAnsi="Calibri" w:cs="Calibri"/>
      <w:b/>
      <w:szCs w:val="20"/>
      <w:lang w:eastAsia="ru-RU"/>
    </w:rPr>
  </w:style>
  <w:style w:type="character" w:styleId="a5">
    <w:name w:val="Emphasis"/>
    <w:basedOn w:val="a0"/>
    <w:uiPriority w:val="20"/>
    <w:qFormat/>
    <w:rsid w:val="00D43046"/>
    <w:rPr>
      <w:i/>
      <w:iCs/>
    </w:rPr>
  </w:style>
  <w:style w:type="paragraph" w:styleId="a6">
    <w:name w:val="header"/>
    <w:basedOn w:val="a"/>
    <w:link w:val="a7"/>
    <w:uiPriority w:val="99"/>
    <w:unhideWhenUsed/>
    <w:rsid w:val="000059E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0059E9"/>
  </w:style>
  <w:style w:type="paragraph" w:styleId="a8">
    <w:name w:val="footer"/>
    <w:basedOn w:val="a"/>
    <w:link w:val="a9"/>
    <w:uiPriority w:val="99"/>
    <w:unhideWhenUsed/>
    <w:rsid w:val="000059E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0059E9"/>
  </w:style>
  <w:style w:type="paragraph" w:customStyle="1" w:styleId="s1">
    <w:name w:val="s_1"/>
    <w:basedOn w:val="a"/>
    <w:rsid w:val="008D383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Normal (Web)"/>
    <w:basedOn w:val="a"/>
    <w:uiPriority w:val="99"/>
    <w:unhideWhenUsed/>
    <w:rsid w:val="007C1342"/>
    <w:pPr>
      <w:spacing w:before="30" w:after="30" w:line="240" w:lineRule="auto"/>
    </w:pPr>
    <w:rPr>
      <w:rFonts w:ascii="Arial" w:eastAsia="Times New Roman" w:hAnsi="Arial" w:cs="Arial"/>
      <w:color w:val="332E2D"/>
      <w:spacing w:val="2"/>
      <w:sz w:val="24"/>
      <w:szCs w:val="24"/>
      <w:lang w:val="en-US" w:bidi="en-US"/>
    </w:rPr>
  </w:style>
  <w:style w:type="character" w:customStyle="1" w:styleId="ab">
    <w:name w:val="Гипертекстовая ссылка"/>
    <w:uiPriority w:val="99"/>
    <w:rsid w:val="0003716E"/>
    <w:rPr>
      <w:b/>
      <w:bCs/>
      <w:color w:val="106BBE"/>
    </w:rPr>
  </w:style>
</w:styles>
</file>

<file path=word/webSettings.xml><?xml version="1.0" encoding="utf-8"?>
<w:webSettings xmlns:r="http://schemas.openxmlformats.org/officeDocument/2006/relationships" xmlns:w="http://schemas.openxmlformats.org/wordprocessingml/2006/main">
  <w:divs>
    <w:div w:id="809710460">
      <w:bodyDiv w:val="1"/>
      <w:marLeft w:val="0"/>
      <w:marRight w:val="0"/>
      <w:marTop w:val="0"/>
      <w:marBottom w:val="0"/>
      <w:divBdr>
        <w:top w:val="none" w:sz="0" w:space="0" w:color="auto"/>
        <w:left w:val="none" w:sz="0" w:space="0" w:color="auto"/>
        <w:bottom w:val="none" w:sz="0" w:space="0" w:color="auto"/>
        <w:right w:val="none" w:sz="0" w:space="0" w:color="auto"/>
      </w:divBdr>
    </w:div>
    <w:div w:id="873466982">
      <w:bodyDiv w:val="1"/>
      <w:marLeft w:val="0"/>
      <w:marRight w:val="0"/>
      <w:marTop w:val="0"/>
      <w:marBottom w:val="0"/>
      <w:divBdr>
        <w:top w:val="none" w:sz="0" w:space="0" w:color="auto"/>
        <w:left w:val="none" w:sz="0" w:space="0" w:color="auto"/>
        <w:bottom w:val="none" w:sz="0" w:space="0" w:color="auto"/>
        <w:right w:val="none" w:sz="0" w:space="0" w:color="auto"/>
      </w:divBdr>
    </w:div>
    <w:div w:id="1091199321">
      <w:bodyDiv w:val="1"/>
      <w:marLeft w:val="0"/>
      <w:marRight w:val="0"/>
      <w:marTop w:val="0"/>
      <w:marBottom w:val="0"/>
      <w:divBdr>
        <w:top w:val="none" w:sz="0" w:space="0" w:color="auto"/>
        <w:left w:val="none" w:sz="0" w:space="0" w:color="auto"/>
        <w:bottom w:val="none" w:sz="0" w:space="0" w:color="auto"/>
        <w:right w:val="none" w:sz="0" w:space="0" w:color="auto"/>
      </w:divBdr>
    </w:div>
    <w:div w:id="1186791855">
      <w:bodyDiv w:val="1"/>
      <w:marLeft w:val="0"/>
      <w:marRight w:val="0"/>
      <w:marTop w:val="0"/>
      <w:marBottom w:val="0"/>
      <w:divBdr>
        <w:top w:val="none" w:sz="0" w:space="0" w:color="auto"/>
        <w:left w:val="none" w:sz="0" w:space="0" w:color="auto"/>
        <w:bottom w:val="none" w:sz="0" w:space="0" w:color="auto"/>
        <w:right w:val="none" w:sz="0" w:space="0" w:color="auto"/>
      </w:divBdr>
      <w:divsChild>
        <w:div w:id="2123374005">
          <w:marLeft w:val="0"/>
          <w:marRight w:val="0"/>
          <w:marTop w:val="0"/>
          <w:marBottom w:val="0"/>
          <w:divBdr>
            <w:top w:val="none" w:sz="0" w:space="0" w:color="auto"/>
            <w:left w:val="none" w:sz="0" w:space="0" w:color="auto"/>
            <w:bottom w:val="none" w:sz="0" w:space="0" w:color="auto"/>
            <w:right w:val="none" w:sz="0" w:space="0" w:color="auto"/>
          </w:divBdr>
        </w:div>
        <w:div w:id="1161887856">
          <w:marLeft w:val="0"/>
          <w:marRight w:val="0"/>
          <w:marTop w:val="0"/>
          <w:marBottom w:val="0"/>
          <w:divBdr>
            <w:top w:val="none" w:sz="0" w:space="0" w:color="auto"/>
            <w:left w:val="none" w:sz="0" w:space="0" w:color="auto"/>
            <w:bottom w:val="none" w:sz="0" w:space="0" w:color="auto"/>
            <w:right w:val="none" w:sz="0" w:space="0" w:color="auto"/>
          </w:divBdr>
        </w:div>
      </w:divsChild>
    </w:div>
    <w:div w:id="2032757360">
      <w:bodyDiv w:val="1"/>
      <w:marLeft w:val="0"/>
      <w:marRight w:val="0"/>
      <w:marTop w:val="0"/>
      <w:marBottom w:val="0"/>
      <w:divBdr>
        <w:top w:val="none" w:sz="0" w:space="0" w:color="auto"/>
        <w:left w:val="none" w:sz="0" w:space="0" w:color="auto"/>
        <w:bottom w:val="none" w:sz="0" w:space="0" w:color="auto"/>
        <w:right w:val="none" w:sz="0" w:space="0" w:color="auto"/>
      </w:divBdr>
      <w:divsChild>
        <w:div w:id="1373383794">
          <w:marLeft w:val="0"/>
          <w:marRight w:val="0"/>
          <w:marTop w:val="0"/>
          <w:marBottom w:val="0"/>
          <w:divBdr>
            <w:top w:val="none" w:sz="0" w:space="0" w:color="auto"/>
            <w:left w:val="none" w:sz="0" w:space="0" w:color="auto"/>
            <w:bottom w:val="none" w:sz="0" w:space="0" w:color="auto"/>
            <w:right w:val="none" w:sz="0" w:space="0" w:color="auto"/>
          </w:divBdr>
        </w:div>
        <w:div w:id="5989533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internet.garant.ru/" TargetMode="External"/><Relationship Id="rId7" Type="http://schemas.openxmlformats.org/officeDocument/2006/relationships/hyperlink" Target="http://dostup.scli.ru:8111/content/act/e3582471-b8b8-4d69-b4c4-3df3f904eea0.html" TargetMode="Externa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internet.garant.ru/" TargetMode="External"/><Relationship Id="rId20"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internet.garant.ru/" TargetMode="External"/><Relationship Id="rId24" Type="http://schemas.openxmlformats.org/officeDocument/2006/relationships/hyperlink" Target="https://internet.garant.ru/" TargetMode="External"/><Relationship Id="rId5" Type="http://schemas.openxmlformats.org/officeDocument/2006/relationships/footnotes" Target="footnotes.xml"/><Relationship Id="rId15" Type="http://schemas.openxmlformats.org/officeDocument/2006/relationships/hyperlink" Target="https://internet.garant.ru/" TargetMode="External"/><Relationship Id="rId23" Type="http://schemas.openxmlformats.org/officeDocument/2006/relationships/hyperlink" Target="https://internet.garant.ru/" TargetMode="Externa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4" Type="http://schemas.openxmlformats.org/officeDocument/2006/relationships/webSettings" Target="web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DAD4AF-1BC2-483E-9116-7794E6EDA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Pages>
  <Words>2109</Words>
  <Characters>12022</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1</cp:lastModifiedBy>
  <cp:revision>10</cp:revision>
  <cp:lastPrinted>2022-02-04T06:30:00Z</cp:lastPrinted>
  <dcterms:created xsi:type="dcterms:W3CDTF">2022-02-03T10:22:00Z</dcterms:created>
  <dcterms:modified xsi:type="dcterms:W3CDTF">2022-02-04T06:33:00Z</dcterms:modified>
</cp:coreProperties>
</file>