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73E20F" w14:textId="77777777" w:rsidR="00A7411E" w:rsidRDefault="00A7411E" w:rsidP="002E5ED1">
      <w:pPr>
        <w:ind w:right="-6"/>
        <w:jc w:val="both"/>
        <w:rPr>
          <w:sz w:val="28"/>
          <w:szCs w:val="28"/>
        </w:rPr>
      </w:pPr>
    </w:p>
    <w:p w14:paraId="7BB44A10" w14:textId="77777777" w:rsidR="00A7411E" w:rsidRDefault="00A7411E" w:rsidP="00A7411E">
      <w:pPr>
        <w:ind w:left="181" w:right="-6" w:firstLine="709"/>
        <w:jc w:val="both"/>
        <w:rPr>
          <w:sz w:val="28"/>
          <w:szCs w:val="28"/>
        </w:rPr>
      </w:pPr>
    </w:p>
    <w:p w14:paraId="58570D87" w14:textId="77777777" w:rsidR="00A7411E" w:rsidRDefault="00A7411E" w:rsidP="00A7411E">
      <w:pPr>
        <w:pStyle w:val="3"/>
        <w:ind w:firstLine="0"/>
        <w:rPr>
          <w:sz w:val="48"/>
        </w:rPr>
      </w:pPr>
      <w:r>
        <w:rPr>
          <w:sz w:val="48"/>
        </w:rPr>
        <w:t>П О С Т А Н О В Л Е Н И Е</w:t>
      </w:r>
    </w:p>
    <w:p w14:paraId="1EAED3BB" w14:textId="77777777" w:rsidR="00A7411E" w:rsidRDefault="00A7411E" w:rsidP="00A7411E">
      <w:pPr>
        <w:pStyle w:val="5"/>
      </w:pPr>
    </w:p>
    <w:p w14:paraId="33FD5EB0" w14:textId="77777777" w:rsidR="00A7411E" w:rsidRPr="002E5ED1" w:rsidRDefault="00A7411E" w:rsidP="00A7411E">
      <w:pPr>
        <w:pStyle w:val="5"/>
        <w:rPr>
          <w:szCs w:val="36"/>
        </w:rPr>
      </w:pPr>
      <w:r w:rsidRPr="002E5ED1">
        <w:rPr>
          <w:szCs w:val="36"/>
        </w:rPr>
        <w:t xml:space="preserve">АДМИНИСТРАЦИИ АТЯШЕВСКОГО </w:t>
      </w:r>
    </w:p>
    <w:p w14:paraId="1A2650CB" w14:textId="3D8DA666" w:rsidR="00A7411E" w:rsidRPr="002E5ED1" w:rsidRDefault="00A7411E" w:rsidP="00A7411E">
      <w:pPr>
        <w:pStyle w:val="5"/>
        <w:rPr>
          <w:szCs w:val="36"/>
        </w:rPr>
      </w:pPr>
      <w:r w:rsidRPr="002E5ED1">
        <w:rPr>
          <w:szCs w:val="36"/>
        </w:rPr>
        <w:t>МУНИЦИПАЛЬНОГО РАЙОНА</w:t>
      </w:r>
    </w:p>
    <w:p w14:paraId="7E35625B" w14:textId="5780D2CD" w:rsidR="00A7411E" w:rsidRPr="002E5ED1" w:rsidRDefault="00A7411E" w:rsidP="002E5ED1">
      <w:pPr>
        <w:jc w:val="center"/>
        <w:rPr>
          <w:sz w:val="36"/>
          <w:szCs w:val="36"/>
        </w:rPr>
      </w:pPr>
      <w:r w:rsidRPr="002E5ED1">
        <w:rPr>
          <w:sz w:val="36"/>
          <w:szCs w:val="36"/>
        </w:rPr>
        <w:t>РЕСПУБЛИК</w:t>
      </w:r>
      <w:r w:rsidR="00DF5EB4">
        <w:rPr>
          <w:sz w:val="36"/>
          <w:szCs w:val="36"/>
        </w:rPr>
        <w:t>И</w:t>
      </w:r>
      <w:r w:rsidRPr="002E5ED1">
        <w:rPr>
          <w:sz w:val="36"/>
          <w:szCs w:val="36"/>
        </w:rPr>
        <w:t xml:space="preserve"> МОРДОВИЯ</w:t>
      </w:r>
    </w:p>
    <w:p w14:paraId="4AF640D4" w14:textId="77777777" w:rsidR="00A7411E" w:rsidRPr="002E5ED1" w:rsidRDefault="00A7411E" w:rsidP="00A7411E">
      <w:pPr>
        <w:jc w:val="center"/>
        <w:rPr>
          <w:sz w:val="36"/>
          <w:szCs w:val="36"/>
        </w:rPr>
      </w:pPr>
    </w:p>
    <w:p w14:paraId="6421F0FC" w14:textId="77777777" w:rsidR="00A7411E" w:rsidRDefault="00A7411E" w:rsidP="00A7411E">
      <w:pPr>
        <w:jc w:val="center"/>
        <w:rPr>
          <w:sz w:val="28"/>
        </w:rPr>
      </w:pPr>
    </w:p>
    <w:p w14:paraId="0526E9F0" w14:textId="02FF1778" w:rsidR="00A7411E" w:rsidRDefault="00A7411E" w:rsidP="00A7411E">
      <w:pPr>
        <w:rPr>
          <w:sz w:val="28"/>
        </w:rPr>
      </w:pPr>
      <w:r>
        <w:rPr>
          <w:sz w:val="28"/>
        </w:rPr>
        <w:t xml:space="preserve">От </w:t>
      </w:r>
      <w:r w:rsidR="00520438" w:rsidRPr="00520438">
        <w:rPr>
          <w:sz w:val="28"/>
          <w:u w:val="single"/>
        </w:rPr>
        <w:t>09.02.20</w:t>
      </w:r>
      <w:r w:rsidR="00520438">
        <w:rPr>
          <w:sz w:val="28"/>
          <w:u w:val="single"/>
        </w:rPr>
        <w:t>22</w:t>
      </w:r>
      <w:r w:rsidRPr="00520438">
        <w:rPr>
          <w:sz w:val="28"/>
          <w:u w:val="single"/>
        </w:rPr>
        <w:t xml:space="preserve">   </w:t>
      </w:r>
      <w:r w:rsidRPr="00520438">
        <w:rPr>
          <w:sz w:val="28"/>
        </w:rPr>
        <w:t xml:space="preserve">                                                                    </w:t>
      </w:r>
      <w:r>
        <w:rPr>
          <w:sz w:val="28"/>
        </w:rPr>
        <w:t>№</w:t>
      </w:r>
      <w:r w:rsidR="00520438">
        <w:rPr>
          <w:sz w:val="28"/>
        </w:rPr>
        <w:t xml:space="preserve"> </w:t>
      </w:r>
      <w:r w:rsidR="00520438" w:rsidRPr="00520438">
        <w:rPr>
          <w:sz w:val="28"/>
          <w:u w:val="single"/>
        </w:rPr>
        <w:t>51</w:t>
      </w:r>
      <w:r>
        <w:rPr>
          <w:sz w:val="28"/>
        </w:rPr>
        <w:t xml:space="preserve">    </w:t>
      </w:r>
    </w:p>
    <w:p w14:paraId="40E94F5D" w14:textId="77777777" w:rsidR="00A7411E" w:rsidRDefault="00A7411E" w:rsidP="00A7411E">
      <w:pPr>
        <w:jc w:val="center"/>
        <w:rPr>
          <w:sz w:val="24"/>
        </w:rPr>
      </w:pPr>
    </w:p>
    <w:p w14:paraId="51967EF2" w14:textId="77777777" w:rsidR="00A7411E" w:rsidRDefault="00A7411E" w:rsidP="00A7411E">
      <w:pPr>
        <w:jc w:val="center"/>
        <w:rPr>
          <w:sz w:val="24"/>
        </w:rPr>
      </w:pPr>
      <w:proofErr w:type="spellStart"/>
      <w:r>
        <w:rPr>
          <w:sz w:val="24"/>
        </w:rPr>
        <w:t>р.п.Атяшево</w:t>
      </w:r>
      <w:proofErr w:type="spellEnd"/>
    </w:p>
    <w:p w14:paraId="1590F3CA" w14:textId="77777777" w:rsidR="00A7411E" w:rsidRDefault="00A7411E" w:rsidP="00A7411E"/>
    <w:p w14:paraId="74E5591B" w14:textId="77777777" w:rsidR="00A7411E" w:rsidRDefault="00A7411E" w:rsidP="00A7411E"/>
    <w:p w14:paraId="1D986103" w14:textId="77777777" w:rsidR="00A7411E" w:rsidRDefault="00A7411E" w:rsidP="00A7411E"/>
    <w:p w14:paraId="79CE81D5" w14:textId="77777777" w:rsidR="00A7411E" w:rsidRDefault="00A7411E" w:rsidP="00A7411E">
      <w:pPr>
        <w:ind w:left="1080" w:right="1075"/>
        <w:jc w:val="center"/>
        <w:rPr>
          <w:b/>
          <w:sz w:val="28"/>
          <w:szCs w:val="28"/>
        </w:rPr>
      </w:pPr>
    </w:p>
    <w:p w14:paraId="0257CF1B" w14:textId="77777777" w:rsidR="00A7411E" w:rsidRPr="00F14598" w:rsidRDefault="00A7411E" w:rsidP="00A7411E">
      <w:pPr>
        <w:ind w:left="1080" w:right="1075"/>
        <w:jc w:val="center"/>
        <w:rPr>
          <w:b/>
          <w:sz w:val="28"/>
          <w:szCs w:val="28"/>
        </w:rPr>
      </w:pPr>
      <w:r w:rsidRPr="006D737D">
        <w:rPr>
          <w:b/>
          <w:sz w:val="28"/>
          <w:szCs w:val="28"/>
        </w:rPr>
        <w:t xml:space="preserve">О внесении изменений в состав </w:t>
      </w:r>
      <w:r>
        <w:rPr>
          <w:b/>
          <w:sz w:val="28"/>
          <w:szCs w:val="28"/>
        </w:rPr>
        <w:t xml:space="preserve">Межведомственной </w:t>
      </w:r>
      <w:r w:rsidRPr="006D737D">
        <w:rPr>
          <w:b/>
          <w:sz w:val="28"/>
          <w:szCs w:val="28"/>
        </w:rPr>
        <w:t>комиссии</w:t>
      </w:r>
      <w:r>
        <w:rPr>
          <w:b/>
          <w:sz w:val="28"/>
          <w:szCs w:val="28"/>
        </w:rPr>
        <w:t xml:space="preserve"> по социальной адаптации лиц, освободившихся из мест лишения свободы</w:t>
      </w:r>
      <w:r w:rsidRPr="006D737D">
        <w:rPr>
          <w:b/>
          <w:sz w:val="28"/>
          <w:szCs w:val="28"/>
        </w:rPr>
        <w:t xml:space="preserve"> </w:t>
      </w:r>
    </w:p>
    <w:p w14:paraId="7DB0E2B2" w14:textId="77777777" w:rsidR="00A7411E" w:rsidRDefault="00A7411E" w:rsidP="00A7411E">
      <w:pPr>
        <w:ind w:left="1080" w:right="1075"/>
        <w:jc w:val="center"/>
        <w:rPr>
          <w:b/>
          <w:sz w:val="32"/>
          <w:szCs w:val="32"/>
        </w:rPr>
      </w:pPr>
    </w:p>
    <w:p w14:paraId="05F5C719" w14:textId="77777777" w:rsidR="00A7411E" w:rsidRDefault="00A7411E" w:rsidP="00A7411E">
      <w:pPr>
        <w:ind w:left="1080" w:right="1075"/>
        <w:jc w:val="center"/>
        <w:rPr>
          <w:b/>
          <w:sz w:val="32"/>
          <w:szCs w:val="32"/>
        </w:rPr>
      </w:pPr>
    </w:p>
    <w:p w14:paraId="40E3BB03" w14:textId="77777777" w:rsidR="00A7411E" w:rsidRDefault="00A7411E" w:rsidP="00A7411E">
      <w:pPr>
        <w:ind w:left="181"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5B1F62">
        <w:rPr>
          <w:sz w:val="28"/>
          <w:szCs w:val="28"/>
        </w:rPr>
        <w:t>В</w:t>
      </w:r>
      <w:r>
        <w:rPr>
          <w:sz w:val="28"/>
          <w:szCs w:val="28"/>
        </w:rPr>
        <w:t>нести в состав Межведомственной комиссии по социальной адаптации лиц, освободившихся из мест лишения свободы, утвержденный Постановлением Администрации Атяшевского муниципального района от 25 ноября 2010 года № 552, следующие изменения:</w:t>
      </w:r>
    </w:p>
    <w:p w14:paraId="7B8A2D04" w14:textId="1E439C5B" w:rsidR="00A7411E" w:rsidRDefault="00A7411E" w:rsidP="00A7411E">
      <w:pPr>
        <w:ind w:left="181"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исключить из состава комиссии </w:t>
      </w:r>
      <w:proofErr w:type="spellStart"/>
      <w:r w:rsidR="002E5ED1">
        <w:rPr>
          <w:sz w:val="28"/>
          <w:szCs w:val="28"/>
        </w:rPr>
        <w:t>Кл</w:t>
      </w:r>
      <w:r w:rsidR="00DF5EB4">
        <w:rPr>
          <w:sz w:val="28"/>
          <w:szCs w:val="28"/>
        </w:rPr>
        <w:t>ы</w:t>
      </w:r>
      <w:r w:rsidR="002E5ED1">
        <w:rPr>
          <w:sz w:val="28"/>
          <w:szCs w:val="28"/>
        </w:rPr>
        <w:t>чкову</w:t>
      </w:r>
      <w:proofErr w:type="spellEnd"/>
      <w:r w:rsidR="002E5ED1">
        <w:rPr>
          <w:sz w:val="28"/>
          <w:szCs w:val="28"/>
        </w:rPr>
        <w:t xml:space="preserve"> Е.М;</w:t>
      </w:r>
    </w:p>
    <w:p w14:paraId="7EEDE4DD" w14:textId="2C767C43" w:rsidR="00A7411E" w:rsidRDefault="00A7411E" w:rsidP="00A7411E">
      <w:pPr>
        <w:ind w:left="181"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включить в состав комиссии: </w:t>
      </w:r>
    </w:p>
    <w:p w14:paraId="5889E0E4" w14:textId="06B55D81" w:rsidR="002E5ED1" w:rsidRDefault="002E5ED1" w:rsidP="00A7411E">
      <w:pPr>
        <w:ind w:left="181" w:right="-6"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Добрынкину</w:t>
      </w:r>
      <w:proofErr w:type="spellEnd"/>
      <w:r>
        <w:rPr>
          <w:sz w:val="28"/>
          <w:szCs w:val="28"/>
        </w:rPr>
        <w:t xml:space="preserve"> Наталью Петровну – главного специалиста Администрации Атяшевского муниципального района Республики Мордовия;</w:t>
      </w:r>
    </w:p>
    <w:p w14:paraId="74C96777" w14:textId="6D93430E" w:rsidR="002E5ED1" w:rsidRDefault="002E5ED1" w:rsidP="002E5ED1">
      <w:pPr>
        <w:ind w:left="181"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изложить новую должность члена комиссии:</w:t>
      </w:r>
    </w:p>
    <w:tbl>
      <w:tblPr>
        <w:tblStyle w:val="a3"/>
        <w:tblW w:w="0" w:type="auto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2551"/>
        <w:gridCol w:w="5953"/>
      </w:tblGrid>
      <w:tr w:rsidR="002E5ED1" w14:paraId="5391BC53" w14:textId="77777777" w:rsidTr="00DF5EB4">
        <w:tc>
          <w:tcPr>
            <w:tcW w:w="2551" w:type="dxa"/>
          </w:tcPr>
          <w:p w14:paraId="2BC90B9B" w14:textId="6BB85B47" w:rsidR="002E5ED1" w:rsidRDefault="002E5ED1" w:rsidP="000C35BB">
            <w:pPr>
              <w:ind w:right="-6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Добрынкина</w:t>
            </w:r>
            <w:proofErr w:type="spellEnd"/>
            <w:r>
              <w:rPr>
                <w:sz w:val="28"/>
                <w:szCs w:val="28"/>
              </w:rPr>
              <w:t xml:space="preserve"> Н.П. - </w:t>
            </w:r>
          </w:p>
        </w:tc>
        <w:tc>
          <w:tcPr>
            <w:tcW w:w="5953" w:type="dxa"/>
          </w:tcPr>
          <w:p w14:paraId="5ACF08CE" w14:textId="680B5A13" w:rsidR="002E5ED1" w:rsidRDefault="00945457" w:rsidP="000C35BB">
            <w:pPr>
              <w:ind w:right="-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  <w:r w:rsidR="002E5ED1">
              <w:rPr>
                <w:sz w:val="28"/>
                <w:szCs w:val="28"/>
              </w:rPr>
              <w:t>лавный специалист Администрации Атяшевского муниципального района;</w:t>
            </w:r>
          </w:p>
        </w:tc>
      </w:tr>
    </w:tbl>
    <w:p w14:paraId="2C5D0F5D" w14:textId="53827728" w:rsidR="002E5ED1" w:rsidRDefault="002E5ED1" w:rsidP="00DF5EB4">
      <w:pPr>
        <w:ind w:left="181"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>4) назначить:</w:t>
      </w:r>
    </w:p>
    <w:p w14:paraId="092321CE" w14:textId="366A6139" w:rsidR="002E5ED1" w:rsidRDefault="002E5ED1" w:rsidP="002E5ED1">
      <w:pPr>
        <w:ind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spellStart"/>
      <w:r w:rsidR="00DF5EB4">
        <w:rPr>
          <w:sz w:val="28"/>
          <w:szCs w:val="28"/>
        </w:rPr>
        <w:t>Добрынкину</w:t>
      </w:r>
      <w:proofErr w:type="spellEnd"/>
      <w:r w:rsidR="00DF5EB4">
        <w:rPr>
          <w:sz w:val="28"/>
          <w:szCs w:val="28"/>
        </w:rPr>
        <w:t xml:space="preserve"> Н.П.</w:t>
      </w:r>
      <w:r>
        <w:rPr>
          <w:sz w:val="28"/>
          <w:szCs w:val="28"/>
        </w:rPr>
        <w:t xml:space="preserve"> – секретарем комиссии.  </w:t>
      </w:r>
    </w:p>
    <w:p w14:paraId="11A13C94" w14:textId="14B3A9AA" w:rsidR="002E5ED1" w:rsidRDefault="002E5ED1" w:rsidP="00DF5EB4">
      <w:pPr>
        <w:ind w:left="181"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постановление вступает в силу после его официального опубликования.</w:t>
      </w:r>
    </w:p>
    <w:p w14:paraId="4B8089D7" w14:textId="1D34E7F5" w:rsidR="00DF5EB4" w:rsidRDefault="00DF5EB4" w:rsidP="00DF5EB4">
      <w:pPr>
        <w:ind w:left="181" w:right="-6" w:firstLine="709"/>
        <w:jc w:val="both"/>
        <w:rPr>
          <w:sz w:val="28"/>
          <w:szCs w:val="28"/>
        </w:rPr>
      </w:pPr>
    </w:p>
    <w:p w14:paraId="11B3563B" w14:textId="77777777" w:rsidR="00DF5EB4" w:rsidRDefault="00DF5EB4" w:rsidP="00DF5EB4">
      <w:pPr>
        <w:ind w:left="181" w:right="-6" w:firstLine="709"/>
        <w:jc w:val="both"/>
        <w:rPr>
          <w:sz w:val="28"/>
          <w:szCs w:val="28"/>
        </w:rPr>
      </w:pPr>
    </w:p>
    <w:p w14:paraId="719DB40F" w14:textId="77777777" w:rsidR="002E5ED1" w:rsidRDefault="002E5ED1" w:rsidP="002E5ED1">
      <w:pPr>
        <w:ind w:right="-6"/>
        <w:jc w:val="both"/>
        <w:rPr>
          <w:sz w:val="28"/>
          <w:szCs w:val="28"/>
        </w:rPr>
      </w:pPr>
      <w:r>
        <w:rPr>
          <w:sz w:val="28"/>
          <w:szCs w:val="28"/>
        </w:rPr>
        <w:t>Глава Атяшевского</w:t>
      </w:r>
    </w:p>
    <w:p w14:paraId="7D700829" w14:textId="0F3407FA" w:rsidR="00A7411E" w:rsidRDefault="002E5ED1" w:rsidP="00520438">
      <w:pPr>
        <w:tabs>
          <w:tab w:val="right" w:pos="9361"/>
        </w:tabs>
        <w:ind w:right="-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                                            В.Г. Прокин </w:t>
      </w:r>
    </w:p>
    <w:p w14:paraId="4DF616E9" w14:textId="77777777" w:rsidR="00A7411E" w:rsidRDefault="00A7411E" w:rsidP="00A7411E">
      <w:pPr>
        <w:ind w:left="181" w:right="-6" w:firstLine="709"/>
        <w:jc w:val="both"/>
        <w:rPr>
          <w:sz w:val="28"/>
          <w:szCs w:val="28"/>
        </w:rPr>
      </w:pPr>
    </w:p>
    <w:p w14:paraId="74D9D8F6" w14:textId="77777777" w:rsidR="00A7411E" w:rsidRDefault="00A7411E" w:rsidP="00A7411E">
      <w:pPr>
        <w:ind w:left="181" w:right="-6" w:firstLine="709"/>
        <w:jc w:val="both"/>
        <w:rPr>
          <w:sz w:val="28"/>
          <w:szCs w:val="28"/>
        </w:rPr>
      </w:pPr>
    </w:p>
    <w:p w14:paraId="646539EB" w14:textId="77777777" w:rsidR="00A7411E" w:rsidRDefault="00A7411E" w:rsidP="00A7411E">
      <w:pPr>
        <w:ind w:left="181" w:right="-6" w:firstLine="709"/>
        <w:jc w:val="both"/>
        <w:rPr>
          <w:sz w:val="28"/>
          <w:szCs w:val="28"/>
        </w:rPr>
      </w:pPr>
    </w:p>
    <w:p w14:paraId="1A6BE396" w14:textId="77777777" w:rsidR="00A7411E" w:rsidRDefault="00A7411E" w:rsidP="00A7411E">
      <w:pPr>
        <w:ind w:left="181" w:right="-6" w:firstLine="709"/>
        <w:jc w:val="both"/>
        <w:rPr>
          <w:sz w:val="28"/>
          <w:szCs w:val="28"/>
        </w:rPr>
      </w:pPr>
    </w:p>
    <w:p w14:paraId="3806A498" w14:textId="77777777" w:rsidR="00A7411E" w:rsidRDefault="00A7411E" w:rsidP="00A7411E">
      <w:pPr>
        <w:ind w:left="181" w:right="-6" w:firstLine="709"/>
        <w:jc w:val="both"/>
        <w:rPr>
          <w:sz w:val="28"/>
          <w:szCs w:val="28"/>
        </w:rPr>
      </w:pPr>
    </w:p>
    <w:p w14:paraId="71E53069" w14:textId="77777777" w:rsidR="00A7411E" w:rsidRDefault="00A7411E" w:rsidP="00A7411E">
      <w:pPr>
        <w:ind w:left="181" w:right="-6" w:firstLine="709"/>
        <w:jc w:val="both"/>
        <w:rPr>
          <w:sz w:val="28"/>
          <w:szCs w:val="28"/>
        </w:rPr>
      </w:pPr>
    </w:p>
    <w:p w14:paraId="007F1A25" w14:textId="77777777" w:rsidR="00A7411E" w:rsidRDefault="00A7411E" w:rsidP="00A7411E">
      <w:pPr>
        <w:ind w:left="181" w:right="-6" w:firstLine="709"/>
        <w:jc w:val="both"/>
        <w:rPr>
          <w:sz w:val="28"/>
          <w:szCs w:val="28"/>
        </w:rPr>
      </w:pPr>
    </w:p>
    <w:p w14:paraId="271AA36F" w14:textId="77777777" w:rsidR="00A7411E" w:rsidRDefault="00A7411E" w:rsidP="00A7411E">
      <w:pPr>
        <w:ind w:left="181" w:right="-6" w:firstLine="709"/>
        <w:jc w:val="both"/>
        <w:rPr>
          <w:sz w:val="28"/>
          <w:szCs w:val="28"/>
        </w:rPr>
      </w:pPr>
    </w:p>
    <w:p w14:paraId="43FC9053" w14:textId="77777777" w:rsidR="00A7411E" w:rsidRDefault="00A7411E" w:rsidP="00A7411E">
      <w:pPr>
        <w:ind w:left="181" w:right="-6" w:firstLine="709"/>
        <w:jc w:val="both"/>
        <w:rPr>
          <w:sz w:val="28"/>
          <w:szCs w:val="28"/>
        </w:rPr>
      </w:pPr>
    </w:p>
    <w:p w14:paraId="4B398B91" w14:textId="77777777" w:rsidR="00A7411E" w:rsidRDefault="00A7411E" w:rsidP="00A7411E">
      <w:pPr>
        <w:ind w:left="181" w:right="-6" w:firstLine="709"/>
        <w:jc w:val="both"/>
        <w:rPr>
          <w:sz w:val="28"/>
          <w:szCs w:val="28"/>
        </w:rPr>
      </w:pPr>
    </w:p>
    <w:p w14:paraId="79AC1FE0" w14:textId="77777777" w:rsidR="00A7411E" w:rsidRDefault="00A7411E" w:rsidP="00A7411E">
      <w:pPr>
        <w:ind w:left="181" w:right="-6" w:firstLine="709"/>
        <w:jc w:val="both"/>
        <w:rPr>
          <w:sz w:val="28"/>
          <w:szCs w:val="28"/>
        </w:rPr>
      </w:pPr>
    </w:p>
    <w:p w14:paraId="5B4FCB49" w14:textId="77777777" w:rsidR="00A7411E" w:rsidRPr="00A7411E" w:rsidRDefault="00A7411E" w:rsidP="00A7411E">
      <w:pPr>
        <w:tabs>
          <w:tab w:val="left" w:pos="3765"/>
        </w:tabs>
        <w:rPr>
          <w:sz w:val="28"/>
          <w:szCs w:val="28"/>
        </w:rPr>
      </w:pPr>
    </w:p>
    <w:p w14:paraId="1F36938D" w14:textId="77777777" w:rsidR="00A7411E" w:rsidRDefault="00A7411E" w:rsidP="00A7411E">
      <w:pPr>
        <w:tabs>
          <w:tab w:val="left" w:pos="3765"/>
        </w:tabs>
        <w:rPr>
          <w:sz w:val="28"/>
          <w:szCs w:val="28"/>
        </w:rPr>
      </w:pPr>
    </w:p>
    <w:p w14:paraId="0BC74E82" w14:textId="77777777" w:rsidR="00A7411E" w:rsidRDefault="00A7411E" w:rsidP="00A7411E">
      <w:pPr>
        <w:tabs>
          <w:tab w:val="left" w:pos="3765"/>
        </w:tabs>
        <w:rPr>
          <w:sz w:val="28"/>
          <w:szCs w:val="28"/>
        </w:rPr>
      </w:pPr>
    </w:p>
    <w:p w14:paraId="781B933C" w14:textId="77777777" w:rsidR="00A7411E" w:rsidRDefault="00A7411E" w:rsidP="00A7411E">
      <w:pPr>
        <w:tabs>
          <w:tab w:val="left" w:pos="3765"/>
        </w:tabs>
        <w:rPr>
          <w:sz w:val="28"/>
          <w:szCs w:val="28"/>
        </w:rPr>
      </w:pPr>
    </w:p>
    <w:p w14:paraId="54EC65F9" w14:textId="77777777" w:rsidR="00A7411E" w:rsidRDefault="00A7411E" w:rsidP="00A7411E">
      <w:pPr>
        <w:tabs>
          <w:tab w:val="left" w:pos="3765"/>
        </w:tabs>
        <w:rPr>
          <w:sz w:val="28"/>
          <w:szCs w:val="28"/>
        </w:rPr>
      </w:pPr>
    </w:p>
    <w:p w14:paraId="7DC47A0D" w14:textId="77777777" w:rsidR="00B05EF8" w:rsidRPr="00A7411E" w:rsidRDefault="00B05EF8">
      <w:pPr>
        <w:rPr>
          <w:sz w:val="24"/>
          <w:szCs w:val="24"/>
        </w:rPr>
      </w:pPr>
    </w:p>
    <w:sectPr w:rsidR="00B05EF8" w:rsidRPr="00A7411E" w:rsidSect="0094545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C18"/>
    <w:rsid w:val="002E5ED1"/>
    <w:rsid w:val="00520438"/>
    <w:rsid w:val="008A7C18"/>
    <w:rsid w:val="009038E7"/>
    <w:rsid w:val="00945457"/>
    <w:rsid w:val="00A7411E"/>
    <w:rsid w:val="00B05EF8"/>
    <w:rsid w:val="00DF5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CED045"/>
  <w15:chartTrackingRefBased/>
  <w15:docId w15:val="{60189D5E-2B0C-4749-A28B-F2ADF6303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41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A7411E"/>
    <w:pPr>
      <w:keepNext/>
      <w:ind w:firstLine="720"/>
      <w:jc w:val="center"/>
      <w:outlineLvl w:val="2"/>
    </w:pPr>
    <w:rPr>
      <w:b/>
      <w:sz w:val="52"/>
    </w:rPr>
  </w:style>
  <w:style w:type="paragraph" w:styleId="5">
    <w:name w:val="heading 5"/>
    <w:basedOn w:val="a"/>
    <w:next w:val="a"/>
    <w:link w:val="50"/>
    <w:qFormat/>
    <w:rsid w:val="00A7411E"/>
    <w:pPr>
      <w:keepNext/>
      <w:jc w:val="center"/>
      <w:outlineLvl w:val="4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A7411E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A7411E"/>
    <w:rPr>
      <w:rFonts w:ascii="Times New Roman" w:eastAsia="Times New Roman" w:hAnsi="Times New Roman" w:cs="Times New Roman"/>
      <w:sz w:val="36"/>
      <w:szCs w:val="20"/>
      <w:lang w:eastAsia="ru-RU"/>
    </w:rPr>
  </w:style>
  <w:style w:type="table" w:styleId="a3">
    <w:name w:val="Table Grid"/>
    <w:basedOn w:val="a1"/>
    <w:rsid w:val="002E5E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2022-02-08T07:57:00Z</cp:lastPrinted>
  <dcterms:created xsi:type="dcterms:W3CDTF">2022-02-03T06:25:00Z</dcterms:created>
  <dcterms:modified xsi:type="dcterms:W3CDTF">2022-02-15T07:11:00Z</dcterms:modified>
</cp:coreProperties>
</file>