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BA85A" w14:textId="36BC96E3" w:rsidR="00A96108" w:rsidRPr="00613E79" w:rsidRDefault="00A96108" w:rsidP="00A961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E79">
        <w:rPr>
          <w:rFonts w:ascii="Times New Roman" w:hAnsi="Times New Roman" w:cs="Times New Roman"/>
          <w:b/>
          <w:sz w:val="28"/>
          <w:szCs w:val="28"/>
        </w:rPr>
        <w:t xml:space="preserve">Отчет по муниципальной программе </w:t>
      </w:r>
      <w:r w:rsidRPr="00C91AF1">
        <w:rPr>
          <w:rFonts w:ascii="Times New Roman" w:hAnsi="Times New Roman" w:cs="Times New Roman"/>
          <w:b/>
          <w:sz w:val="28"/>
          <w:szCs w:val="28"/>
        </w:rPr>
        <w:t xml:space="preserve">Атяшевского муниципального района </w:t>
      </w:r>
      <w:r w:rsidRPr="00613E79">
        <w:rPr>
          <w:rFonts w:ascii="Times New Roman" w:hAnsi="Times New Roman" w:cs="Times New Roman"/>
          <w:b/>
          <w:sz w:val="28"/>
          <w:szCs w:val="28"/>
        </w:rPr>
        <w:t>«</w:t>
      </w:r>
      <w:r w:rsidRPr="001D4380">
        <w:rPr>
          <w:rFonts w:ascii="Times New Roman" w:hAnsi="Times New Roman"/>
          <w:b/>
          <w:sz w:val="28"/>
          <w:szCs w:val="28"/>
        </w:rPr>
        <w:t>Модернизация и реформирование жилищно-коммунального хозяйства</w:t>
      </w:r>
      <w:r w:rsidRPr="00613E79">
        <w:rPr>
          <w:rFonts w:ascii="Times New Roman" w:hAnsi="Times New Roman" w:cs="Times New Roman"/>
          <w:b/>
          <w:sz w:val="28"/>
          <w:szCs w:val="28"/>
        </w:rPr>
        <w:t>» за 2021 год.</w:t>
      </w:r>
    </w:p>
    <w:p w14:paraId="5E325C3A" w14:textId="77777777" w:rsidR="00A96108" w:rsidRDefault="00A96108" w:rsidP="00A961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390D01" w14:textId="77777777" w:rsidR="00A96108" w:rsidRDefault="00334D1F" w:rsidP="00A961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108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</w:t>
      </w:r>
      <w:r w:rsidR="00243E01" w:rsidRPr="00A96108">
        <w:rPr>
          <w:rFonts w:ascii="Times New Roman" w:hAnsi="Times New Roman" w:cs="Times New Roman"/>
          <w:sz w:val="28"/>
          <w:szCs w:val="28"/>
        </w:rPr>
        <w:t>«Модернизация и реформирование жилищно-коммунального хозяйства»</w:t>
      </w:r>
      <w:r w:rsidR="00A96108" w:rsidRPr="00A96108">
        <w:rPr>
          <w:rFonts w:ascii="Times New Roman" w:hAnsi="Times New Roman" w:cs="Times New Roman"/>
          <w:sz w:val="28"/>
          <w:szCs w:val="28"/>
        </w:rPr>
        <w:t>, у</w:t>
      </w:r>
      <w:r w:rsidRPr="00A96108">
        <w:rPr>
          <w:rFonts w:ascii="Times New Roman" w:hAnsi="Times New Roman" w:cs="Times New Roman"/>
          <w:sz w:val="28"/>
          <w:szCs w:val="28"/>
        </w:rPr>
        <w:t xml:space="preserve">тверждена </w:t>
      </w:r>
      <w:hyperlink r:id="rId5" w:history="1">
        <w:r w:rsidRPr="00A9610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96108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r w:rsidR="00243E01" w:rsidRPr="00A96108">
        <w:rPr>
          <w:rFonts w:ascii="Times New Roman" w:hAnsi="Times New Roman" w:cs="Times New Roman"/>
          <w:sz w:val="28"/>
          <w:szCs w:val="28"/>
        </w:rPr>
        <w:t xml:space="preserve">4 марта 2016 года №58 </w:t>
      </w:r>
      <w:r w:rsidRPr="00A96108">
        <w:rPr>
          <w:rFonts w:ascii="Times New Roman" w:hAnsi="Times New Roman" w:cs="Times New Roman"/>
          <w:sz w:val="28"/>
          <w:szCs w:val="28"/>
        </w:rPr>
        <w:t xml:space="preserve">(в редакции </w:t>
      </w:r>
      <w:hyperlink r:id="rId6" w:history="1">
        <w:r w:rsidRPr="00A96108">
          <w:rPr>
            <w:rFonts w:ascii="Times New Roman" w:hAnsi="Times New Roman" w:cs="Times New Roman"/>
            <w:sz w:val="28"/>
            <w:szCs w:val="28"/>
          </w:rPr>
          <w:t>Постановлени</w:t>
        </w:r>
        <w:r w:rsidR="00A96108">
          <w:rPr>
            <w:rFonts w:ascii="Times New Roman" w:hAnsi="Times New Roman" w:cs="Times New Roman"/>
            <w:sz w:val="28"/>
            <w:szCs w:val="28"/>
          </w:rPr>
          <w:t>й</w:t>
        </w:r>
      </w:hyperlink>
      <w:r w:rsidRPr="00A96108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080FAE" w:rsidRPr="00A96108">
        <w:rPr>
          <w:rFonts w:ascii="Times New Roman" w:hAnsi="Times New Roman" w:cs="Times New Roman"/>
          <w:sz w:val="28"/>
          <w:szCs w:val="28"/>
        </w:rPr>
        <w:t xml:space="preserve"> от </w:t>
      </w:r>
      <w:hyperlink r:id="rId7" w:history="1">
        <w:r w:rsidR="00A96108" w:rsidRPr="00A96108">
          <w:rPr>
            <w:rFonts w:ascii="Times New Roman" w:hAnsi="Times New Roman" w:cs="Times New Roman"/>
            <w:sz w:val="28"/>
            <w:szCs w:val="28"/>
          </w:rPr>
          <w:t>23.05.2018 г. № 306</w:t>
        </w:r>
      </w:hyperlink>
      <w:r w:rsidR="00A96108" w:rsidRPr="00A96108">
        <w:rPr>
          <w:rFonts w:ascii="Times New Roman" w:hAnsi="Times New Roman" w:cs="Times New Roman"/>
          <w:sz w:val="28"/>
          <w:szCs w:val="28"/>
        </w:rPr>
        <w:t xml:space="preserve">, от </w:t>
      </w:r>
      <w:hyperlink r:id="rId8" w:history="1">
        <w:r w:rsidR="00A96108" w:rsidRPr="00A96108">
          <w:rPr>
            <w:rFonts w:ascii="Times New Roman" w:hAnsi="Times New Roman" w:cs="Times New Roman"/>
            <w:sz w:val="28"/>
            <w:szCs w:val="28"/>
          </w:rPr>
          <w:t xml:space="preserve">01.11.2018 г. № </w:t>
        </w:r>
      </w:hyperlink>
      <w:hyperlink r:id="rId9" w:history="1">
        <w:r w:rsidR="00A96108" w:rsidRPr="00A96108">
          <w:rPr>
            <w:rFonts w:ascii="Times New Roman" w:hAnsi="Times New Roman" w:cs="Times New Roman"/>
            <w:sz w:val="28"/>
            <w:szCs w:val="28"/>
          </w:rPr>
          <w:t>688</w:t>
        </w:r>
      </w:hyperlink>
      <w:r w:rsidR="00A96108" w:rsidRPr="00A96108">
        <w:rPr>
          <w:rFonts w:ascii="Times New Roman" w:hAnsi="Times New Roman" w:cs="Times New Roman"/>
          <w:sz w:val="28"/>
          <w:szCs w:val="28"/>
        </w:rPr>
        <w:t xml:space="preserve">, от </w:t>
      </w:r>
      <w:hyperlink r:id="rId10" w:history="1">
        <w:r w:rsidR="00A96108" w:rsidRPr="00A96108">
          <w:rPr>
            <w:rFonts w:ascii="Times New Roman" w:hAnsi="Times New Roman" w:cs="Times New Roman"/>
            <w:sz w:val="28"/>
            <w:szCs w:val="28"/>
          </w:rPr>
          <w:t>24.10.2019 г. № 536</w:t>
        </w:r>
      </w:hyperlink>
      <w:r w:rsidR="00A96108" w:rsidRPr="00A96108">
        <w:rPr>
          <w:rFonts w:ascii="Times New Roman" w:hAnsi="Times New Roman" w:cs="Times New Roman"/>
          <w:sz w:val="28"/>
          <w:szCs w:val="28"/>
        </w:rPr>
        <w:t>, от 03.09.2020г. №381, от 27.12.2021 г. №685</w:t>
      </w:r>
      <w:r w:rsidR="00B13AF8" w:rsidRPr="00A96108">
        <w:rPr>
          <w:rFonts w:ascii="Times New Roman" w:hAnsi="Times New Roman" w:cs="Times New Roman"/>
          <w:sz w:val="28"/>
          <w:szCs w:val="28"/>
        </w:rPr>
        <w:t xml:space="preserve">) </w:t>
      </w:r>
      <w:r w:rsidRPr="00A96108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243E01" w:rsidRPr="00A96108">
        <w:rPr>
          <w:rFonts w:ascii="Times New Roman" w:hAnsi="Times New Roman" w:cs="Times New Roman"/>
          <w:sz w:val="28"/>
          <w:szCs w:val="28"/>
        </w:rPr>
        <w:t>привлечения инвестиций в сферу жилищно-коммунального хозяйства, а также создание в сельских поселениях организованной системы обращения с твердыми коммунальными отходами.</w:t>
      </w:r>
      <w:r w:rsidR="009B0824" w:rsidRPr="00A961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D0CBD8" w14:textId="53553E04" w:rsidR="00334D1F" w:rsidRPr="00A96108" w:rsidRDefault="00334D1F" w:rsidP="00A961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108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7F28FEF2" w14:textId="181A3386" w:rsidR="00A348FF" w:rsidRDefault="00A348FF" w:rsidP="00A961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r w:rsidR="000B2CA6">
        <w:rPr>
          <w:rFonts w:ascii="Times New Roman" w:hAnsi="Times New Roman" w:cs="Times New Roman"/>
          <w:sz w:val="28"/>
          <w:szCs w:val="28"/>
        </w:rPr>
        <w:t>в период 202</w:t>
      </w:r>
      <w:r w:rsidR="00A96108">
        <w:rPr>
          <w:rFonts w:ascii="Times New Roman" w:hAnsi="Times New Roman" w:cs="Times New Roman"/>
          <w:sz w:val="28"/>
          <w:szCs w:val="28"/>
        </w:rPr>
        <w:t>1</w:t>
      </w:r>
      <w:r w:rsidR="000B2CA6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0B2CA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выполнение основн</w:t>
      </w:r>
      <w:r w:rsidR="00A9610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программн</w:t>
      </w:r>
      <w:r w:rsidR="00A9610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96108">
        <w:rPr>
          <w:rFonts w:ascii="Times New Roman" w:hAnsi="Times New Roman" w:cs="Times New Roman"/>
          <w:sz w:val="28"/>
          <w:szCs w:val="28"/>
        </w:rPr>
        <w:t>я</w:t>
      </w:r>
      <w:r w:rsidR="000B2CA6">
        <w:rPr>
          <w:rFonts w:ascii="Times New Roman" w:hAnsi="Times New Roman" w:cs="Times New Roman"/>
          <w:sz w:val="28"/>
          <w:szCs w:val="28"/>
        </w:rPr>
        <w:t xml:space="preserve"> </w:t>
      </w:r>
      <w:r w:rsidR="00233833">
        <w:rPr>
          <w:rFonts w:ascii="Times New Roman" w:hAnsi="Times New Roman" w:cs="Times New Roman"/>
          <w:sz w:val="28"/>
          <w:szCs w:val="28"/>
        </w:rPr>
        <w:t>П</w:t>
      </w:r>
      <w:r w:rsidR="000B2CA6">
        <w:rPr>
          <w:rFonts w:ascii="Times New Roman" w:hAnsi="Times New Roman" w:cs="Times New Roman"/>
          <w:sz w:val="28"/>
          <w:szCs w:val="28"/>
        </w:rPr>
        <w:t>одпрограммы</w:t>
      </w:r>
      <w:r w:rsidR="000B2CA6" w:rsidRPr="00233833">
        <w:rPr>
          <w:rFonts w:ascii="Times New Roman" w:hAnsi="Times New Roman" w:cs="Times New Roman"/>
          <w:sz w:val="28"/>
          <w:szCs w:val="28"/>
        </w:rPr>
        <w:t xml:space="preserve"> </w:t>
      </w:r>
      <w:r w:rsidR="00233833" w:rsidRPr="00233833">
        <w:rPr>
          <w:rFonts w:ascii="Times New Roman" w:hAnsi="Times New Roman" w:cs="Times New Roman"/>
          <w:sz w:val="28"/>
          <w:szCs w:val="28"/>
        </w:rPr>
        <w:t xml:space="preserve">2 </w:t>
      </w:r>
      <w:r w:rsidR="000B2CA6" w:rsidRPr="00233833">
        <w:rPr>
          <w:rFonts w:ascii="Times New Roman" w:hAnsi="Times New Roman" w:cs="Times New Roman"/>
          <w:sz w:val="28"/>
          <w:szCs w:val="28"/>
        </w:rPr>
        <w:t xml:space="preserve">«Обращение с отходами </w:t>
      </w:r>
      <w:r w:rsidR="000B2CA6" w:rsidRPr="00A96108">
        <w:rPr>
          <w:rFonts w:ascii="Times New Roman" w:hAnsi="Times New Roman" w:cs="Times New Roman"/>
          <w:sz w:val="28"/>
          <w:szCs w:val="28"/>
        </w:rPr>
        <w:t>производства и потребления»:</w:t>
      </w:r>
    </w:p>
    <w:p w14:paraId="62C9962E" w14:textId="4332995D" w:rsidR="00A348FF" w:rsidRDefault="00A348FF" w:rsidP="00A961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0B2C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96108" w:rsidRPr="00A96108">
        <w:rPr>
          <w:rFonts w:ascii="Times New Roman" w:hAnsi="Times New Roman" w:cs="Times New Roman"/>
          <w:sz w:val="28"/>
          <w:szCs w:val="28"/>
        </w:rPr>
        <w:t>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</w:r>
      <w:r w:rsidR="00747B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09BCCED6" w14:textId="2B020025" w:rsidR="00AD4CCC" w:rsidRDefault="00A348FF" w:rsidP="00747B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3025D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0B2CA6">
        <w:rPr>
          <w:rFonts w:ascii="Times New Roman" w:hAnsi="Times New Roman" w:cs="Times New Roman"/>
          <w:sz w:val="28"/>
          <w:szCs w:val="28"/>
        </w:rPr>
        <w:t>реализации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B2CA6">
        <w:rPr>
          <w:rFonts w:ascii="Times New Roman" w:hAnsi="Times New Roman" w:cs="Times New Roman"/>
          <w:sz w:val="28"/>
          <w:szCs w:val="28"/>
        </w:rPr>
        <w:t xml:space="preserve"> </w:t>
      </w:r>
      <w:r w:rsidR="00747B40">
        <w:rPr>
          <w:rFonts w:ascii="Times New Roman" w:hAnsi="Times New Roman" w:cs="Times New Roman"/>
          <w:sz w:val="28"/>
          <w:szCs w:val="28"/>
        </w:rPr>
        <w:t>с</w:t>
      </w:r>
      <w:r w:rsidR="00AD4CCC" w:rsidRPr="00AD4CCC">
        <w:rPr>
          <w:rFonts w:ascii="Times New Roman" w:hAnsi="Times New Roman" w:cs="Times New Roman"/>
          <w:sz w:val="28"/>
          <w:szCs w:val="28"/>
        </w:rPr>
        <w:t>ельским поселениям</w:t>
      </w:r>
      <w:r w:rsidR="009B0824">
        <w:rPr>
          <w:rFonts w:ascii="Times New Roman" w:hAnsi="Times New Roman" w:cs="Times New Roman"/>
          <w:sz w:val="28"/>
          <w:szCs w:val="28"/>
        </w:rPr>
        <w:t xml:space="preserve"> Атяшевского района</w:t>
      </w:r>
      <w:r w:rsidR="00233833" w:rsidRPr="00233833">
        <w:rPr>
          <w:rFonts w:ascii="Times New Roman" w:hAnsi="Times New Roman" w:cs="Times New Roman"/>
          <w:sz w:val="28"/>
          <w:szCs w:val="28"/>
        </w:rPr>
        <w:t xml:space="preserve"> </w:t>
      </w:r>
      <w:r w:rsidR="00233833" w:rsidRPr="00AD4CCC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="00233833" w:rsidRPr="009B0824">
        <w:rPr>
          <w:rFonts w:ascii="Times New Roman" w:hAnsi="Times New Roman" w:cs="Times New Roman"/>
          <w:sz w:val="28"/>
          <w:szCs w:val="28"/>
        </w:rPr>
        <w:t>16,4943</w:t>
      </w:r>
      <w:r w:rsidR="00233833" w:rsidRPr="003968C6">
        <w:rPr>
          <w:sz w:val="28"/>
          <w:szCs w:val="28"/>
        </w:rPr>
        <w:t xml:space="preserve"> </w:t>
      </w:r>
      <w:r w:rsidR="00233833" w:rsidRPr="00AD4CCC">
        <w:rPr>
          <w:rFonts w:ascii="Times New Roman" w:hAnsi="Times New Roman" w:cs="Times New Roman"/>
          <w:sz w:val="28"/>
          <w:szCs w:val="28"/>
        </w:rPr>
        <w:t>тыс. руб</w:t>
      </w:r>
      <w:r w:rsidR="00233833">
        <w:rPr>
          <w:rFonts w:ascii="Times New Roman" w:hAnsi="Times New Roman" w:cs="Times New Roman"/>
          <w:sz w:val="28"/>
          <w:szCs w:val="28"/>
        </w:rPr>
        <w:t>. Выделенные средства направлены</w:t>
      </w:r>
      <w:r w:rsidR="00AD4CCC" w:rsidRPr="00AD4CCC">
        <w:rPr>
          <w:rFonts w:ascii="Times New Roman" w:hAnsi="Times New Roman" w:cs="Times New Roman"/>
          <w:sz w:val="28"/>
          <w:szCs w:val="28"/>
        </w:rPr>
        <w:t xml:space="preserve"> н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а 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>еализаци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комплекса мероприятий технического и организационного характера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позволят обеспечить организацию современной системы </w:t>
      </w:r>
      <w:r w:rsidR="006C3E95" w:rsidRPr="00233833">
        <w:rPr>
          <w:rFonts w:ascii="Times New Roman" w:hAnsi="Times New Roman" w:cs="Times New Roman"/>
          <w:sz w:val="28"/>
          <w:szCs w:val="28"/>
        </w:rPr>
        <w:t>обращения с твердыми коммунальными отходами</w:t>
      </w:r>
      <w:r w:rsidR="00233833" w:rsidRPr="00233833">
        <w:rPr>
          <w:rFonts w:ascii="Times New Roman" w:hAnsi="Times New Roman" w:cs="Times New Roman"/>
          <w:sz w:val="28"/>
          <w:szCs w:val="28"/>
        </w:rPr>
        <w:t>. В результате</w:t>
      </w:r>
      <w:r w:rsidR="00747B40">
        <w:rPr>
          <w:rFonts w:ascii="Times New Roman" w:hAnsi="Times New Roman" w:cs="Times New Roman"/>
          <w:sz w:val="28"/>
          <w:szCs w:val="28"/>
        </w:rPr>
        <w:t xml:space="preserve"> фактически </w:t>
      </w:r>
      <w:r w:rsidR="00233833">
        <w:rPr>
          <w:rFonts w:ascii="Times New Roman" w:hAnsi="Times New Roman" w:cs="Times New Roman"/>
          <w:sz w:val="28"/>
          <w:szCs w:val="28"/>
        </w:rPr>
        <w:t xml:space="preserve">освоено </w:t>
      </w:r>
      <w:r w:rsidR="00747B40">
        <w:rPr>
          <w:rFonts w:ascii="Times New Roman" w:hAnsi="Times New Roman" w:cs="Times New Roman"/>
          <w:sz w:val="28"/>
          <w:szCs w:val="28"/>
        </w:rPr>
        <w:t>13,937 тыс.руб.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 Данные денежные средства были направлены на</w:t>
      </w:r>
      <w:r w:rsidR="00AD4CCC">
        <w:rPr>
          <w:rFonts w:ascii="Times New Roman" w:hAnsi="Times New Roman" w:cs="Times New Roman"/>
          <w:sz w:val="28"/>
          <w:szCs w:val="28"/>
        </w:rPr>
        <w:t>:</w:t>
      </w:r>
    </w:p>
    <w:p w14:paraId="471E4F2F" w14:textId="3579A730" w:rsidR="00233833" w:rsidRPr="00233833" w:rsidRDefault="00AD4CCC" w:rsidP="0023383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833">
        <w:rPr>
          <w:rFonts w:ascii="Times New Roman" w:hAnsi="Times New Roman" w:cs="Times New Roman"/>
          <w:sz w:val="28"/>
          <w:szCs w:val="28"/>
        </w:rPr>
        <w:t xml:space="preserve">1) Перевозку грузов I класса автомобилями бортовыми грузоподъемностью до 5 т на расстояние до 50 км;  </w:t>
      </w:r>
    </w:p>
    <w:p w14:paraId="68CC7E8B" w14:textId="77777777" w:rsidR="00233833" w:rsidRDefault="00AD4CCC" w:rsidP="0023383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833">
        <w:rPr>
          <w:rFonts w:ascii="Times New Roman" w:hAnsi="Times New Roman" w:cs="Times New Roman"/>
          <w:sz w:val="28"/>
          <w:szCs w:val="28"/>
        </w:rPr>
        <w:t>2) Погрузка при автомобильных перевозках мусора с погрузкой экскаваторами емкостью ковша до 0,5 куб.м</w:t>
      </w:r>
      <w:r w:rsidR="009B0824" w:rsidRPr="00233833">
        <w:rPr>
          <w:rFonts w:ascii="Times New Roman" w:hAnsi="Times New Roman" w:cs="Times New Roman"/>
          <w:sz w:val="28"/>
          <w:szCs w:val="28"/>
        </w:rPr>
        <w:t>.</w:t>
      </w:r>
      <w:r w:rsidR="00233833" w:rsidRPr="002338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2E76BF" w14:textId="06CC5B05" w:rsidR="00422ED3" w:rsidRPr="00233833" w:rsidRDefault="00334D1F" w:rsidP="0023383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833">
        <w:rPr>
          <w:rFonts w:ascii="Times New Roman" w:hAnsi="Times New Roman" w:cs="Times New Roman"/>
          <w:sz w:val="28"/>
          <w:szCs w:val="28"/>
        </w:rPr>
        <w:t>Финансирование осуществлялось за счет средств бюджета Атяшевского муниципального района.</w:t>
      </w:r>
    </w:p>
    <w:p w14:paraId="558E2DDD" w14:textId="497B4BFB" w:rsidR="00334D1F" w:rsidRPr="00233833" w:rsidRDefault="00334D1F" w:rsidP="0023383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833">
        <w:rPr>
          <w:rFonts w:ascii="Times New Roman" w:hAnsi="Times New Roman" w:cs="Times New Roman"/>
          <w:sz w:val="28"/>
          <w:szCs w:val="28"/>
        </w:rPr>
        <w:t>По итогам реализации основн</w:t>
      </w:r>
      <w:r w:rsidR="00422ED3" w:rsidRPr="00233833">
        <w:rPr>
          <w:rFonts w:ascii="Times New Roman" w:hAnsi="Times New Roman" w:cs="Times New Roman"/>
          <w:sz w:val="28"/>
          <w:szCs w:val="28"/>
        </w:rPr>
        <w:t>ых</w:t>
      </w:r>
      <w:r w:rsidRPr="00233833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422ED3" w:rsidRPr="00233833">
        <w:rPr>
          <w:rFonts w:ascii="Times New Roman" w:hAnsi="Times New Roman" w:cs="Times New Roman"/>
          <w:sz w:val="28"/>
          <w:szCs w:val="28"/>
        </w:rPr>
        <w:t>й</w:t>
      </w:r>
      <w:r w:rsidRPr="00233833">
        <w:rPr>
          <w:rFonts w:ascii="Times New Roman" w:hAnsi="Times New Roman" w:cs="Times New Roman"/>
          <w:sz w:val="28"/>
          <w:szCs w:val="28"/>
        </w:rPr>
        <w:t>, эффективност</w:t>
      </w:r>
      <w:r w:rsidR="00A348FF" w:rsidRPr="00233833">
        <w:rPr>
          <w:rFonts w:ascii="Times New Roman" w:hAnsi="Times New Roman" w:cs="Times New Roman"/>
          <w:sz w:val="28"/>
          <w:szCs w:val="28"/>
        </w:rPr>
        <w:t>и</w:t>
      </w:r>
      <w:r w:rsidRPr="00233833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и достижения значений целевых показателей, уровень эффективности реализации программы составил </w:t>
      </w:r>
      <w:r w:rsidR="00233833">
        <w:rPr>
          <w:rFonts w:ascii="Times New Roman" w:hAnsi="Times New Roman" w:cs="Times New Roman"/>
          <w:sz w:val="28"/>
          <w:szCs w:val="28"/>
        </w:rPr>
        <w:t>118,35</w:t>
      </w:r>
      <w:r w:rsidRPr="00233833">
        <w:rPr>
          <w:rFonts w:ascii="Times New Roman" w:hAnsi="Times New Roman" w:cs="Times New Roman"/>
          <w:sz w:val="28"/>
          <w:szCs w:val="28"/>
        </w:rPr>
        <w:t xml:space="preserve">%. Программа </w:t>
      </w:r>
      <w:r w:rsidR="00233833">
        <w:rPr>
          <w:rFonts w:ascii="Times New Roman" w:hAnsi="Times New Roman" w:cs="Times New Roman"/>
          <w:sz w:val="28"/>
          <w:szCs w:val="28"/>
        </w:rPr>
        <w:t>имеет высокий уровень эффективности.</w:t>
      </w:r>
    </w:p>
    <w:p w14:paraId="4A826521" w14:textId="77777777" w:rsidR="00862FEF" w:rsidRPr="00233833" w:rsidRDefault="00862FEF" w:rsidP="0023383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62FEF" w:rsidRPr="00233833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80FAE"/>
    <w:rsid w:val="000B2CA6"/>
    <w:rsid w:val="0013100E"/>
    <w:rsid w:val="00233833"/>
    <w:rsid w:val="00241031"/>
    <w:rsid w:val="00243E01"/>
    <w:rsid w:val="00280557"/>
    <w:rsid w:val="00334D1F"/>
    <w:rsid w:val="0034784C"/>
    <w:rsid w:val="003573BA"/>
    <w:rsid w:val="003B41AA"/>
    <w:rsid w:val="00406665"/>
    <w:rsid w:val="00422ED3"/>
    <w:rsid w:val="00426A33"/>
    <w:rsid w:val="006C3E95"/>
    <w:rsid w:val="00747B40"/>
    <w:rsid w:val="007E4335"/>
    <w:rsid w:val="00862FEF"/>
    <w:rsid w:val="00943978"/>
    <w:rsid w:val="00954848"/>
    <w:rsid w:val="009B0824"/>
    <w:rsid w:val="00A348FF"/>
    <w:rsid w:val="00A54E69"/>
    <w:rsid w:val="00A96108"/>
    <w:rsid w:val="00AD4CCC"/>
    <w:rsid w:val="00B13AF8"/>
    <w:rsid w:val="00C44614"/>
    <w:rsid w:val="00C740A8"/>
    <w:rsid w:val="00CD177B"/>
    <w:rsid w:val="00D74D90"/>
    <w:rsid w:val="00E3792D"/>
    <w:rsid w:val="00E83A08"/>
    <w:rsid w:val="00F06E9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4FCF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cd611032-2ca9-4871-a413-380cc4fe8f5c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cd1e6c16-83bb-472d-b480-f9a8d1c3ea78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718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10" Type="http://schemas.openxmlformats.org/officeDocument/2006/relationships/hyperlink" Target="http://rnla-service.scli.ru:8080/rnla-links/ws/content/act/cdf99f16-4268-4c2d-a454-3acd07c20c8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cd611032-2ca9-4871-a413-380cc4fe8f5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34</cp:revision>
  <cp:lastPrinted>2020-02-27T05:58:00Z</cp:lastPrinted>
  <dcterms:created xsi:type="dcterms:W3CDTF">2020-02-25T11:40:00Z</dcterms:created>
  <dcterms:modified xsi:type="dcterms:W3CDTF">2022-03-04T09:36:00Z</dcterms:modified>
</cp:coreProperties>
</file>