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E61AF" w14:textId="77777777" w:rsidR="00ED3040" w:rsidRDefault="00ED3040" w:rsidP="005D7198">
      <w:pPr>
        <w:widowControl w:val="0"/>
        <w:tabs>
          <w:tab w:val="left" w:pos="900"/>
        </w:tabs>
        <w:autoSpaceDE w:val="0"/>
        <w:autoSpaceDN w:val="0"/>
        <w:adjustRightInd w:val="0"/>
        <w:spacing w:after="240"/>
        <w:outlineLvl w:val="0"/>
        <w:rPr>
          <w:rFonts w:ascii="Times New Roman CYR" w:hAnsi="Times New Roman CYR" w:cs="Times New Roman CYR"/>
          <w:b/>
          <w:bCs/>
        </w:rPr>
      </w:pPr>
    </w:p>
    <w:p w14:paraId="075668C5" w14:textId="77777777" w:rsidR="00472EA7" w:rsidRPr="00ED3826" w:rsidRDefault="00472EA7" w:rsidP="00D3063A">
      <w:pPr>
        <w:widowControl w:val="0"/>
        <w:tabs>
          <w:tab w:val="left" w:pos="900"/>
        </w:tabs>
        <w:autoSpaceDE w:val="0"/>
        <w:autoSpaceDN w:val="0"/>
        <w:adjustRightInd w:val="0"/>
        <w:spacing w:after="240"/>
        <w:ind w:firstLine="567"/>
        <w:jc w:val="center"/>
        <w:outlineLvl w:val="0"/>
        <w:rPr>
          <w:rFonts w:ascii="Times New Roman CYR" w:hAnsi="Times New Roman CYR" w:cs="Times New Roman CYR"/>
          <w:b/>
          <w:bCs/>
        </w:rPr>
      </w:pPr>
      <w:r w:rsidRPr="00ED3826">
        <w:rPr>
          <w:rFonts w:ascii="Times New Roman CYR" w:hAnsi="Times New Roman CYR" w:cs="Times New Roman CYR"/>
          <w:b/>
          <w:bCs/>
        </w:rPr>
        <w:t>ПОЯСНИ</w:t>
      </w:r>
      <w:r w:rsidR="006D4C54" w:rsidRPr="00ED3826">
        <w:rPr>
          <w:rFonts w:ascii="Times New Roman CYR" w:hAnsi="Times New Roman CYR" w:cs="Times New Roman CYR"/>
          <w:b/>
          <w:bCs/>
        </w:rPr>
        <w:t xml:space="preserve">ТЕЛЬНАЯ ЗАПИСКА </w:t>
      </w:r>
    </w:p>
    <w:tbl>
      <w:tblPr>
        <w:tblW w:w="11025" w:type="dxa"/>
        <w:tblInd w:w="-852" w:type="dxa"/>
        <w:tblLayout w:type="fixed"/>
        <w:tblLook w:val="0000" w:firstRow="0" w:lastRow="0" w:firstColumn="0" w:lastColumn="0" w:noHBand="0" w:noVBand="0"/>
      </w:tblPr>
      <w:tblGrid>
        <w:gridCol w:w="11025"/>
      </w:tblGrid>
      <w:tr w:rsidR="00472EA7" w:rsidRPr="00ED3826" w14:paraId="58EF6F91" w14:textId="77777777" w:rsidTr="007A6FCA">
        <w:trPr>
          <w:trHeight w:val="376"/>
        </w:trPr>
        <w:tc>
          <w:tcPr>
            <w:tcW w:w="11025" w:type="dxa"/>
          </w:tcPr>
          <w:p w14:paraId="18FDFA27" w14:textId="77777777" w:rsidR="00715190" w:rsidRPr="00ED3826" w:rsidRDefault="00715190" w:rsidP="00715190">
            <w:pPr>
              <w:widowControl w:val="0"/>
              <w:autoSpaceDE w:val="0"/>
              <w:autoSpaceDN w:val="0"/>
              <w:adjustRightInd w:val="0"/>
              <w:spacing w:after="120"/>
              <w:ind w:firstLine="567"/>
              <w:jc w:val="center"/>
              <w:rPr>
                <w:rFonts w:ascii="Times New Roman CYR" w:hAnsi="Times New Roman CYR" w:cs="Times New Roman CYR"/>
              </w:rPr>
            </w:pPr>
            <w:r w:rsidRPr="00ED3826">
              <w:rPr>
                <w:rFonts w:ascii="Times New Roman CYR" w:hAnsi="Times New Roman CYR" w:cs="Times New Roman CYR"/>
              </w:rPr>
              <w:t xml:space="preserve">ПРОКИНА   ВИКТОРА  ГРИГОРЬЕВИЧА -  ГЛАВЫ </w:t>
            </w:r>
          </w:p>
          <w:p w14:paraId="62726090" w14:textId="77777777" w:rsidR="00472EA7" w:rsidRPr="00ED3826" w:rsidRDefault="00472EA7" w:rsidP="00715190">
            <w:pPr>
              <w:widowControl w:val="0"/>
              <w:autoSpaceDE w:val="0"/>
              <w:autoSpaceDN w:val="0"/>
              <w:adjustRightInd w:val="0"/>
              <w:spacing w:after="120"/>
              <w:ind w:firstLine="567"/>
              <w:jc w:val="center"/>
              <w:rPr>
                <w:rFonts w:ascii="Times New Roman CYR" w:hAnsi="Times New Roman CYR" w:cs="Times New Roman CYR"/>
              </w:rPr>
            </w:pPr>
            <w:r w:rsidRPr="00ED3826">
              <w:rPr>
                <w:rFonts w:ascii="Times New Roman CYR" w:hAnsi="Times New Roman CYR" w:cs="Times New Roman CYR"/>
              </w:rPr>
              <w:t>АТЯШЕВСКОГО</w:t>
            </w:r>
            <w:r w:rsidR="00715190" w:rsidRPr="00ED3826">
              <w:rPr>
                <w:rFonts w:ascii="Times New Roman CYR" w:hAnsi="Times New Roman CYR" w:cs="Times New Roman CYR"/>
              </w:rPr>
              <w:t xml:space="preserve">   </w:t>
            </w:r>
            <w:r w:rsidRPr="00ED3826">
              <w:rPr>
                <w:rFonts w:ascii="Times New Roman CYR" w:hAnsi="Times New Roman CYR" w:cs="Times New Roman CYR"/>
              </w:rPr>
              <w:t>МУНИЦИПАЛЬНОГО       РАЙОНА</w:t>
            </w:r>
          </w:p>
        </w:tc>
      </w:tr>
      <w:tr w:rsidR="00472EA7" w:rsidRPr="00ED3826" w14:paraId="07312FBC" w14:textId="77777777" w:rsidTr="007A6FCA">
        <w:trPr>
          <w:trHeight w:val="486"/>
        </w:trPr>
        <w:tc>
          <w:tcPr>
            <w:tcW w:w="11025" w:type="dxa"/>
          </w:tcPr>
          <w:p w14:paraId="74980628" w14:textId="77777777" w:rsidR="00472EA7" w:rsidRPr="00ED3826" w:rsidRDefault="00472EA7" w:rsidP="00B0023D">
            <w:pPr>
              <w:widowControl w:val="0"/>
              <w:autoSpaceDE w:val="0"/>
              <w:autoSpaceDN w:val="0"/>
              <w:adjustRightInd w:val="0"/>
              <w:spacing w:after="120"/>
              <w:rPr>
                <w:rFonts w:ascii="Arial CYR" w:hAnsi="Arial CYR" w:cs="Arial CYR"/>
              </w:rPr>
            </w:pPr>
          </w:p>
        </w:tc>
      </w:tr>
      <w:tr w:rsidR="00472EA7" w:rsidRPr="00ED3826" w14:paraId="10BEE3FC" w14:textId="77777777" w:rsidTr="007A6FCA">
        <w:trPr>
          <w:trHeight w:val="502"/>
        </w:trPr>
        <w:tc>
          <w:tcPr>
            <w:tcW w:w="11025" w:type="dxa"/>
          </w:tcPr>
          <w:p w14:paraId="0500F4E0" w14:textId="77777777" w:rsidR="00472EA7" w:rsidRPr="00ED3826" w:rsidRDefault="00472EA7" w:rsidP="00B0023D">
            <w:pPr>
              <w:widowControl w:val="0"/>
              <w:autoSpaceDE w:val="0"/>
              <w:autoSpaceDN w:val="0"/>
              <w:adjustRightInd w:val="0"/>
              <w:spacing w:after="120"/>
              <w:jc w:val="center"/>
              <w:rPr>
                <w:rFonts w:ascii="Arial CYR" w:hAnsi="Arial CYR" w:cs="Arial CYR"/>
              </w:rPr>
            </w:pPr>
            <w:r w:rsidRPr="00ED3826">
              <w:rPr>
                <w:rFonts w:ascii="Times New Roman CYR" w:hAnsi="Times New Roman CYR" w:cs="Times New Roman CYR"/>
              </w:rPr>
              <w:t>АДМИНИСТРАЦИЯ    АТЯШЕВСКОГО   МУНИЦИПАЛЬНОГО   РАЙОНА</w:t>
            </w:r>
          </w:p>
        </w:tc>
      </w:tr>
    </w:tbl>
    <w:p w14:paraId="6A676F24" w14:textId="77777777" w:rsidR="00896FC1" w:rsidRPr="00ED3826" w:rsidRDefault="00896FC1" w:rsidP="003825F1">
      <w:pPr>
        <w:widowControl w:val="0"/>
        <w:autoSpaceDE w:val="0"/>
        <w:autoSpaceDN w:val="0"/>
        <w:adjustRightInd w:val="0"/>
        <w:rPr>
          <w:rFonts w:ascii="Times New Roman CYR" w:hAnsi="Times New Roman CYR" w:cs="Times New Roman CYR"/>
          <w:b/>
          <w:bCs/>
          <w:sz w:val="28"/>
          <w:szCs w:val="28"/>
        </w:rPr>
      </w:pPr>
    </w:p>
    <w:p w14:paraId="65496FB0" w14:textId="47157527" w:rsidR="00D13EFA" w:rsidRPr="00ED3826" w:rsidRDefault="00472EA7" w:rsidP="00B0023D">
      <w:pPr>
        <w:widowControl w:val="0"/>
        <w:autoSpaceDE w:val="0"/>
        <w:autoSpaceDN w:val="0"/>
        <w:adjustRightInd w:val="0"/>
        <w:spacing w:line="360" w:lineRule="auto"/>
        <w:ind w:firstLine="567"/>
        <w:jc w:val="center"/>
        <w:rPr>
          <w:b/>
          <w:bCs/>
          <w:sz w:val="28"/>
          <w:szCs w:val="28"/>
        </w:rPr>
      </w:pPr>
      <w:r w:rsidRPr="00ED3826">
        <w:rPr>
          <w:b/>
          <w:bCs/>
          <w:sz w:val="28"/>
          <w:szCs w:val="28"/>
        </w:rPr>
        <w:t>Основные результаты и перспективы деятельности органов местного самоуправления Атяшевского муниципального района по решению вопросов местного значения и социально – экономического развития Атяшевского муниципального района</w:t>
      </w:r>
    </w:p>
    <w:p w14:paraId="27361FA7" w14:textId="77777777" w:rsidR="00B0023D" w:rsidRPr="00ED3826" w:rsidRDefault="00B0023D" w:rsidP="00B0023D">
      <w:pPr>
        <w:widowControl w:val="0"/>
        <w:autoSpaceDE w:val="0"/>
        <w:autoSpaceDN w:val="0"/>
        <w:adjustRightInd w:val="0"/>
        <w:spacing w:line="360" w:lineRule="auto"/>
        <w:ind w:firstLine="567"/>
        <w:jc w:val="center"/>
        <w:rPr>
          <w:b/>
          <w:bCs/>
          <w:sz w:val="28"/>
          <w:szCs w:val="28"/>
        </w:rPr>
      </w:pPr>
    </w:p>
    <w:p w14:paraId="6B79A549" w14:textId="73CA2C30" w:rsidR="00472EA7" w:rsidRDefault="00754050" w:rsidP="00B0023D">
      <w:pPr>
        <w:widowControl w:val="0"/>
        <w:autoSpaceDE w:val="0"/>
        <w:autoSpaceDN w:val="0"/>
        <w:adjustRightInd w:val="0"/>
        <w:spacing w:line="360" w:lineRule="auto"/>
        <w:ind w:firstLine="567"/>
        <w:jc w:val="center"/>
        <w:rPr>
          <w:b/>
          <w:bCs/>
          <w:sz w:val="28"/>
          <w:szCs w:val="28"/>
        </w:rPr>
      </w:pPr>
      <w:r w:rsidRPr="00ED3826">
        <w:rPr>
          <w:b/>
          <w:bCs/>
          <w:sz w:val="28"/>
          <w:szCs w:val="28"/>
        </w:rPr>
        <w:t>Р</w:t>
      </w:r>
      <w:r w:rsidR="00472EA7" w:rsidRPr="00ED3826">
        <w:rPr>
          <w:b/>
          <w:bCs/>
          <w:sz w:val="28"/>
          <w:szCs w:val="28"/>
        </w:rPr>
        <w:t>аздел I. Общие сведения о муниципальном образовании</w:t>
      </w:r>
      <w:r w:rsidR="00B0023D" w:rsidRPr="00ED3826">
        <w:rPr>
          <w:b/>
          <w:bCs/>
          <w:sz w:val="28"/>
          <w:szCs w:val="28"/>
        </w:rPr>
        <w:t>;</w:t>
      </w:r>
    </w:p>
    <w:p w14:paraId="2E0E277F" w14:textId="77777777" w:rsidR="00307EA2" w:rsidRPr="00ED3826" w:rsidRDefault="00307EA2" w:rsidP="00B0023D">
      <w:pPr>
        <w:widowControl w:val="0"/>
        <w:autoSpaceDE w:val="0"/>
        <w:autoSpaceDN w:val="0"/>
        <w:adjustRightInd w:val="0"/>
        <w:spacing w:line="360" w:lineRule="auto"/>
        <w:ind w:firstLine="567"/>
        <w:jc w:val="center"/>
        <w:rPr>
          <w:b/>
          <w:bCs/>
          <w:sz w:val="28"/>
          <w:szCs w:val="28"/>
        </w:rPr>
      </w:pPr>
    </w:p>
    <w:p w14:paraId="34C6CCAB" w14:textId="60FCDCB1" w:rsidR="00472EA7" w:rsidRPr="00ED3826" w:rsidRDefault="00D66075" w:rsidP="00364338">
      <w:pPr>
        <w:widowControl w:val="0"/>
        <w:tabs>
          <w:tab w:val="left" w:pos="3780"/>
        </w:tabs>
        <w:autoSpaceDE w:val="0"/>
        <w:autoSpaceDN w:val="0"/>
        <w:adjustRightInd w:val="0"/>
        <w:spacing w:line="360" w:lineRule="auto"/>
        <w:ind w:left="-284" w:firstLine="284"/>
        <w:jc w:val="both"/>
        <w:rPr>
          <w:sz w:val="28"/>
          <w:szCs w:val="28"/>
        </w:rPr>
      </w:pPr>
      <w:r w:rsidRPr="00ED3826">
        <w:rPr>
          <w:sz w:val="28"/>
          <w:szCs w:val="28"/>
        </w:rPr>
        <w:t xml:space="preserve">        </w:t>
      </w:r>
      <w:r w:rsidR="00472EA7" w:rsidRPr="00ED3826">
        <w:rPr>
          <w:sz w:val="28"/>
          <w:szCs w:val="28"/>
        </w:rPr>
        <w:t xml:space="preserve">Атяшевский район был образован 16 июля 1928 года в связи с учреждением Мордовского округа Средневолжской области. </w:t>
      </w:r>
      <w:r w:rsidR="00A70864" w:rsidRPr="00ED3826">
        <w:rPr>
          <w:sz w:val="28"/>
          <w:szCs w:val="28"/>
        </w:rPr>
        <w:t>П</w:t>
      </w:r>
      <w:r w:rsidR="00472EA7" w:rsidRPr="00ED3826">
        <w:rPr>
          <w:sz w:val="28"/>
          <w:szCs w:val="28"/>
        </w:rPr>
        <w:t>л</w:t>
      </w:r>
      <w:r w:rsidR="003C6AD3" w:rsidRPr="00ED3826">
        <w:rPr>
          <w:sz w:val="28"/>
          <w:szCs w:val="28"/>
        </w:rPr>
        <w:t xml:space="preserve">ощадь </w:t>
      </w:r>
      <w:r w:rsidR="00A70864" w:rsidRPr="00ED3826">
        <w:rPr>
          <w:sz w:val="28"/>
          <w:szCs w:val="28"/>
        </w:rPr>
        <w:t>района</w:t>
      </w:r>
      <w:r w:rsidR="003C6AD3" w:rsidRPr="00ED3826">
        <w:rPr>
          <w:sz w:val="28"/>
          <w:szCs w:val="28"/>
        </w:rPr>
        <w:t xml:space="preserve"> составляет 109</w:t>
      </w:r>
      <w:r w:rsidR="00C45082" w:rsidRPr="00ED3826">
        <w:rPr>
          <w:sz w:val="28"/>
          <w:szCs w:val="28"/>
        </w:rPr>
        <w:t>6</w:t>
      </w:r>
      <w:r w:rsidR="00472EA7" w:rsidRPr="00ED3826">
        <w:rPr>
          <w:sz w:val="28"/>
          <w:szCs w:val="28"/>
        </w:rPr>
        <w:t xml:space="preserve"> кв. км, расположен в восточной части Республики Мордовия, на севере граничит с Ардатовским, на юго</w:t>
      </w:r>
      <w:r w:rsidR="00D3063A" w:rsidRPr="00ED3826">
        <w:rPr>
          <w:sz w:val="28"/>
          <w:szCs w:val="28"/>
        </w:rPr>
        <w:t xml:space="preserve">  - востоке -  с Дубенским, на юге - с Чамзинским, на западе -</w:t>
      </w:r>
      <w:r w:rsidR="00472EA7" w:rsidRPr="00ED3826">
        <w:rPr>
          <w:sz w:val="28"/>
          <w:szCs w:val="28"/>
        </w:rPr>
        <w:t xml:space="preserve"> с Ичалковским и на востоке с Сурским районом Ульяновской области. Административно - территориальное деление Атяшевского муниципального района</w:t>
      </w:r>
      <w:r w:rsidR="003A2BF2" w:rsidRPr="00ED3826">
        <w:rPr>
          <w:sz w:val="28"/>
          <w:szCs w:val="28"/>
        </w:rPr>
        <w:t xml:space="preserve"> на 1 января 202</w:t>
      </w:r>
      <w:r w:rsidR="00C45082" w:rsidRPr="00ED3826">
        <w:rPr>
          <w:sz w:val="28"/>
          <w:szCs w:val="28"/>
        </w:rPr>
        <w:t>2</w:t>
      </w:r>
      <w:r w:rsidR="003A2BF2" w:rsidRPr="00ED3826">
        <w:rPr>
          <w:sz w:val="28"/>
          <w:szCs w:val="28"/>
        </w:rPr>
        <w:t xml:space="preserve"> года</w:t>
      </w:r>
      <w:r w:rsidR="00472EA7" w:rsidRPr="00ED3826">
        <w:rPr>
          <w:sz w:val="28"/>
          <w:szCs w:val="28"/>
        </w:rPr>
        <w:t xml:space="preserve"> </w:t>
      </w:r>
      <w:r w:rsidR="009468A0" w:rsidRPr="00ED3826">
        <w:rPr>
          <w:sz w:val="28"/>
          <w:szCs w:val="28"/>
        </w:rPr>
        <w:t xml:space="preserve">представлено </w:t>
      </w:r>
      <w:r w:rsidR="003A2BF2" w:rsidRPr="00ED3826">
        <w:rPr>
          <w:sz w:val="28"/>
          <w:szCs w:val="28"/>
        </w:rPr>
        <w:t xml:space="preserve">6 </w:t>
      </w:r>
      <w:r w:rsidR="00472EA7" w:rsidRPr="00ED3826">
        <w:rPr>
          <w:sz w:val="28"/>
          <w:szCs w:val="28"/>
        </w:rPr>
        <w:t>сельским</w:t>
      </w:r>
      <w:r w:rsidR="003A2BF2" w:rsidRPr="00ED3826">
        <w:rPr>
          <w:sz w:val="28"/>
          <w:szCs w:val="28"/>
        </w:rPr>
        <w:t>и</w:t>
      </w:r>
      <w:r w:rsidR="00472EA7" w:rsidRPr="00ED3826">
        <w:rPr>
          <w:sz w:val="28"/>
          <w:szCs w:val="28"/>
        </w:rPr>
        <w:t xml:space="preserve"> поселени</w:t>
      </w:r>
      <w:r w:rsidR="003A2BF2" w:rsidRPr="00ED3826">
        <w:rPr>
          <w:sz w:val="28"/>
          <w:szCs w:val="28"/>
        </w:rPr>
        <w:t>ями</w:t>
      </w:r>
      <w:r w:rsidR="00472EA7" w:rsidRPr="00ED3826">
        <w:rPr>
          <w:sz w:val="28"/>
          <w:szCs w:val="28"/>
        </w:rPr>
        <w:t xml:space="preserve"> и 1 </w:t>
      </w:r>
      <w:r w:rsidR="00D3063A" w:rsidRPr="00ED3826">
        <w:rPr>
          <w:sz w:val="28"/>
          <w:szCs w:val="28"/>
        </w:rPr>
        <w:t>поселением городского типа, 5</w:t>
      </w:r>
      <w:r w:rsidR="00AA4B8D" w:rsidRPr="00ED3826">
        <w:rPr>
          <w:sz w:val="28"/>
          <w:szCs w:val="28"/>
        </w:rPr>
        <w:t>5</w:t>
      </w:r>
      <w:r w:rsidR="00D3063A" w:rsidRPr="00ED3826">
        <w:rPr>
          <w:sz w:val="28"/>
          <w:szCs w:val="28"/>
        </w:rPr>
        <w:t xml:space="preserve"> -</w:t>
      </w:r>
      <w:r w:rsidR="00472EA7" w:rsidRPr="00ED3826">
        <w:rPr>
          <w:sz w:val="28"/>
          <w:szCs w:val="28"/>
        </w:rPr>
        <w:t xml:space="preserve"> населенными пунктами. </w:t>
      </w:r>
    </w:p>
    <w:p w14:paraId="49A68C5E" w14:textId="0CB15D7A" w:rsidR="00A70864" w:rsidRPr="00ED3826" w:rsidRDefault="00A70864" w:rsidP="00364338">
      <w:pPr>
        <w:pStyle w:val="a8"/>
        <w:spacing w:line="360" w:lineRule="auto"/>
        <w:ind w:left="-284" w:firstLine="284"/>
        <w:jc w:val="both"/>
        <w:rPr>
          <w:rFonts w:ascii="Times New Roman" w:hAnsi="Times New Roman"/>
          <w:sz w:val="28"/>
          <w:szCs w:val="28"/>
        </w:rPr>
      </w:pPr>
      <w:r w:rsidRPr="00ED3826">
        <w:rPr>
          <w:rFonts w:ascii="Times New Roman" w:hAnsi="Times New Roman"/>
          <w:sz w:val="28"/>
          <w:szCs w:val="28"/>
        </w:rPr>
        <w:t xml:space="preserve">       Атяшевский муниципальный  район занимает 4</w:t>
      </w:r>
      <w:r w:rsidR="00D120BC" w:rsidRPr="00ED3826">
        <w:rPr>
          <w:rFonts w:ascii="Times New Roman" w:hAnsi="Times New Roman"/>
          <w:sz w:val="28"/>
          <w:szCs w:val="28"/>
        </w:rPr>
        <w:t xml:space="preserve">,2 </w:t>
      </w:r>
      <w:r w:rsidRPr="00ED3826">
        <w:rPr>
          <w:rFonts w:ascii="Times New Roman" w:hAnsi="Times New Roman"/>
          <w:sz w:val="28"/>
          <w:szCs w:val="28"/>
        </w:rPr>
        <w:t>% территории Республики Мордовия. Здесь проживает 2,</w:t>
      </w:r>
      <w:r w:rsidR="00D120BC" w:rsidRPr="00ED3826">
        <w:rPr>
          <w:rFonts w:ascii="Times New Roman" w:hAnsi="Times New Roman"/>
          <w:sz w:val="28"/>
          <w:szCs w:val="28"/>
        </w:rPr>
        <w:t>1</w:t>
      </w:r>
      <w:r w:rsidRPr="00ED3826">
        <w:rPr>
          <w:rFonts w:ascii="Times New Roman" w:hAnsi="Times New Roman"/>
          <w:sz w:val="28"/>
          <w:szCs w:val="28"/>
        </w:rPr>
        <w:t>% населения республики.</w:t>
      </w:r>
    </w:p>
    <w:p w14:paraId="1563E098" w14:textId="72484CB2" w:rsidR="00472EA7" w:rsidRPr="00ED3826" w:rsidRDefault="00A70864" w:rsidP="00364338">
      <w:pPr>
        <w:widowControl w:val="0"/>
        <w:tabs>
          <w:tab w:val="left" w:pos="3780"/>
        </w:tabs>
        <w:autoSpaceDE w:val="0"/>
        <w:autoSpaceDN w:val="0"/>
        <w:adjustRightInd w:val="0"/>
        <w:spacing w:line="360" w:lineRule="auto"/>
        <w:ind w:left="-284" w:firstLine="284"/>
        <w:jc w:val="both"/>
        <w:rPr>
          <w:sz w:val="28"/>
          <w:szCs w:val="28"/>
        </w:rPr>
      </w:pPr>
      <w:r w:rsidRPr="00ED3826">
        <w:rPr>
          <w:sz w:val="28"/>
          <w:szCs w:val="28"/>
        </w:rPr>
        <w:t xml:space="preserve">      </w:t>
      </w:r>
      <w:r w:rsidR="00B0023D" w:rsidRPr="00ED3826">
        <w:rPr>
          <w:sz w:val="28"/>
          <w:szCs w:val="28"/>
        </w:rPr>
        <w:t xml:space="preserve"> </w:t>
      </w:r>
      <w:r w:rsidR="00472EA7" w:rsidRPr="00ED3826">
        <w:rPr>
          <w:sz w:val="28"/>
          <w:szCs w:val="28"/>
        </w:rPr>
        <w:t>Среднегодов</w:t>
      </w:r>
      <w:r w:rsidR="00057F1F" w:rsidRPr="00ED3826">
        <w:rPr>
          <w:sz w:val="28"/>
          <w:szCs w:val="28"/>
        </w:rPr>
        <w:t>ая численность</w:t>
      </w:r>
      <w:r w:rsidR="003E0E78">
        <w:rPr>
          <w:sz w:val="28"/>
          <w:szCs w:val="28"/>
        </w:rPr>
        <w:t xml:space="preserve"> </w:t>
      </w:r>
      <w:r w:rsidR="00057F1F" w:rsidRPr="00ED3826">
        <w:rPr>
          <w:sz w:val="28"/>
          <w:szCs w:val="28"/>
        </w:rPr>
        <w:t xml:space="preserve"> населения за 20</w:t>
      </w:r>
      <w:r w:rsidR="00431320" w:rsidRPr="00ED3826">
        <w:rPr>
          <w:sz w:val="28"/>
          <w:szCs w:val="28"/>
        </w:rPr>
        <w:t>2</w:t>
      </w:r>
      <w:r w:rsidR="00C45082" w:rsidRPr="00ED3826">
        <w:rPr>
          <w:sz w:val="28"/>
          <w:szCs w:val="28"/>
        </w:rPr>
        <w:t xml:space="preserve">1 </w:t>
      </w:r>
      <w:r w:rsidR="00472EA7" w:rsidRPr="00ED3826">
        <w:rPr>
          <w:sz w:val="28"/>
          <w:szCs w:val="28"/>
        </w:rPr>
        <w:t xml:space="preserve">год составила </w:t>
      </w:r>
      <w:r w:rsidR="00D120BC" w:rsidRPr="00ED3826">
        <w:rPr>
          <w:sz w:val="28"/>
          <w:szCs w:val="28"/>
        </w:rPr>
        <w:t>156</w:t>
      </w:r>
      <w:r w:rsidR="00431320" w:rsidRPr="00ED3826">
        <w:rPr>
          <w:sz w:val="28"/>
          <w:szCs w:val="28"/>
        </w:rPr>
        <w:t>8</w:t>
      </w:r>
      <w:r w:rsidRPr="00ED3826">
        <w:rPr>
          <w:sz w:val="28"/>
          <w:szCs w:val="28"/>
        </w:rPr>
        <w:t>8</w:t>
      </w:r>
      <w:r w:rsidR="00543D80" w:rsidRPr="00ED3826">
        <w:rPr>
          <w:sz w:val="28"/>
          <w:szCs w:val="28"/>
        </w:rPr>
        <w:t xml:space="preserve"> </w:t>
      </w:r>
      <w:r w:rsidR="00BD5F79" w:rsidRPr="00ED3826">
        <w:rPr>
          <w:sz w:val="28"/>
          <w:szCs w:val="28"/>
        </w:rPr>
        <w:t xml:space="preserve">человек, в том числе </w:t>
      </w:r>
      <w:r w:rsidR="00D120BC" w:rsidRPr="00ED3826">
        <w:rPr>
          <w:sz w:val="28"/>
          <w:szCs w:val="28"/>
        </w:rPr>
        <w:t>5898</w:t>
      </w:r>
      <w:r w:rsidR="00543D80" w:rsidRPr="00ED3826">
        <w:rPr>
          <w:sz w:val="28"/>
          <w:szCs w:val="28"/>
        </w:rPr>
        <w:t xml:space="preserve"> </w:t>
      </w:r>
      <w:r w:rsidR="00472EA7" w:rsidRPr="00ED3826">
        <w:rPr>
          <w:sz w:val="28"/>
          <w:szCs w:val="28"/>
        </w:rPr>
        <w:t>человек, проживаю</w:t>
      </w:r>
      <w:r w:rsidR="007F7D9F" w:rsidRPr="00ED3826">
        <w:rPr>
          <w:sz w:val="28"/>
          <w:szCs w:val="28"/>
        </w:rPr>
        <w:t xml:space="preserve">щих </w:t>
      </w:r>
      <w:r w:rsidR="003E0E78">
        <w:rPr>
          <w:sz w:val="28"/>
          <w:szCs w:val="28"/>
        </w:rPr>
        <w:t xml:space="preserve">    </w:t>
      </w:r>
      <w:r w:rsidR="007F7D9F" w:rsidRPr="00ED3826">
        <w:rPr>
          <w:sz w:val="28"/>
          <w:szCs w:val="28"/>
        </w:rPr>
        <w:t xml:space="preserve">в </w:t>
      </w:r>
      <w:r w:rsidR="003E0E78">
        <w:rPr>
          <w:sz w:val="28"/>
          <w:szCs w:val="28"/>
        </w:rPr>
        <w:t xml:space="preserve">        </w:t>
      </w:r>
      <w:r w:rsidR="007F7D9F" w:rsidRPr="00ED3826">
        <w:rPr>
          <w:sz w:val="28"/>
          <w:szCs w:val="28"/>
        </w:rPr>
        <w:t>административном цент</w:t>
      </w:r>
      <w:r w:rsidR="003E0E78">
        <w:rPr>
          <w:sz w:val="28"/>
          <w:szCs w:val="28"/>
        </w:rPr>
        <w:t>ре</w:t>
      </w:r>
      <w:r w:rsidR="007A6FCA" w:rsidRPr="00ED3826">
        <w:rPr>
          <w:sz w:val="28"/>
          <w:szCs w:val="28"/>
        </w:rPr>
        <w:t xml:space="preserve">  </w:t>
      </w:r>
      <w:r w:rsidR="003E0E78">
        <w:rPr>
          <w:sz w:val="28"/>
          <w:szCs w:val="28"/>
        </w:rPr>
        <w:t xml:space="preserve">     </w:t>
      </w:r>
      <w:r w:rsidR="007F7D9F" w:rsidRPr="00ED3826">
        <w:rPr>
          <w:sz w:val="28"/>
          <w:szCs w:val="28"/>
        </w:rPr>
        <w:t>р</w:t>
      </w:r>
      <w:r w:rsidR="00472EA7" w:rsidRPr="00ED3826">
        <w:rPr>
          <w:sz w:val="28"/>
          <w:szCs w:val="28"/>
        </w:rPr>
        <w:t xml:space="preserve">п. Атяшево и </w:t>
      </w:r>
      <w:r w:rsidR="00D120BC" w:rsidRPr="00ED3826">
        <w:rPr>
          <w:sz w:val="28"/>
          <w:szCs w:val="28"/>
        </w:rPr>
        <w:t>9790</w:t>
      </w:r>
      <w:r w:rsidR="00472EA7" w:rsidRPr="00ED3826">
        <w:rPr>
          <w:sz w:val="28"/>
          <w:szCs w:val="28"/>
        </w:rPr>
        <w:t xml:space="preserve"> человек в сельской местности.</w:t>
      </w:r>
      <w:r w:rsidR="00192C9E" w:rsidRPr="00ED3826">
        <w:rPr>
          <w:sz w:val="28"/>
          <w:szCs w:val="28"/>
        </w:rPr>
        <w:t xml:space="preserve"> </w:t>
      </w:r>
      <w:r w:rsidR="00472EA7" w:rsidRPr="00ED3826">
        <w:rPr>
          <w:sz w:val="28"/>
          <w:szCs w:val="28"/>
        </w:rPr>
        <w:t>По национальному сос</w:t>
      </w:r>
      <w:r w:rsidR="00D3063A" w:rsidRPr="00ED3826">
        <w:rPr>
          <w:sz w:val="28"/>
          <w:szCs w:val="28"/>
        </w:rPr>
        <w:t>таву преобладающее большинство -</w:t>
      </w:r>
      <w:r w:rsidR="00472EA7" w:rsidRPr="00ED3826">
        <w:rPr>
          <w:sz w:val="28"/>
          <w:szCs w:val="28"/>
        </w:rPr>
        <w:t xml:space="preserve"> 84,</w:t>
      </w:r>
      <w:r w:rsidR="00D3063A" w:rsidRPr="00ED3826">
        <w:rPr>
          <w:sz w:val="28"/>
          <w:szCs w:val="28"/>
        </w:rPr>
        <w:t xml:space="preserve">2% составляет мордва </w:t>
      </w:r>
      <w:r w:rsidR="00472EA7" w:rsidRPr="00ED3826">
        <w:rPr>
          <w:sz w:val="28"/>
          <w:szCs w:val="28"/>
        </w:rPr>
        <w:t xml:space="preserve"> </w:t>
      </w:r>
      <w:r w:rsidR="00D3063A" w:rsidRPr="00ED3826">
        <w:rPr>
          <w:sz w:val="28"/>
          <w:szCs w:val="28"/>
        </w:rPr>
        <w:t xml:space="preserve">- </w:t>
      </w:r>
      <w:r w:rsidR="00472EA7" w:rsidRPr="00ED3826">
        <w:rPr>
          <w:sz w:val="28"/>
          <w:szCs w:val="28"/>
        </w:rPr>
        <w:t xml:space="preserve">эрзя, 14,6% - </w:t>
      </w:r>
      <w:r w:rsidR="00472EA7" w:rsidRPr="00ED3826">
        <w:rPr>
          <w:sz w:val="28"/>
          <w:szCs w:val="28"/>
        </w:rPr>
        <w:lastRenderedPageBreak/>
        <w:t>русские</w:t>
      </w:r>
      <w:r w:rsidR="00D3063A" w:rsidRPr="00ED3826">
        <w:rPr>
          <w:sz w:val="28"/>
          <w:szCs w:val="28"/>
        </w:rPr>
        <w:t xml:space="preserve">, 0,6% - мордва </w:t>
      </w:r>
      <w:r w:rsidR="00472EA7" w:rsidRPr="00ED3826">
        <w:rPr>
          <w:sz w:val="28"/>
          <w:szCs w:val="28"/>
        </w:rPr>
        <w:t xml:space="preserve"> </w:t>
      </w:r>
      <w:r w:rsidR="00D3063A" w:rsidRPr="00ED3826">
        <w:rPr>
          <w:sz w:val="28"/>
          <w:szCs w:val="28"/>
        </w:rPr>
        <w:t xml:space="preserve">- </w:t>
      </w:r>
      <w:r w:rsidR="00472EA7" w:rsidRPr="00ED3826">
        <w:rPr>
          <w:sz w:val="28"/>
          <w:szCs w:val="28"/>
        </w:rPr>
        <w:t xml:space="preserve">мокша, 0,1% </w:t>
      </w:r>
      <w:r w:rsidR="00D3063A" w:rsidRPr="00ED3826">
        <w:rPr>
          <w:sz w:val="28"/>
          <w:szCs w:val="28"/>
        </w:rPr>
        <w:t xml:space="preserve"> </w:t>
      </w:r>
      <w:r w:rsidR="00472EA7" w:rsidRPr="00ED3826">
        <w:rPr>
          <w:sz w:val="28"/>
          <w:szCs w:val="28"/>
        </w:rPr>
        <w:t xml:space="preserve">- татары и 0,5% - другие национальности. </w:t>
      </w:r>
    </w:p>
    <w:p w14:paraId="33ABF705" w14:textId="6BB8482D" w:rsidR="00D65649" w:rsidRPr="00ED3826" w:rsidRDefault="00D65649" w:rsidP="00364338">
      <w:pPr>
        <w:widowControl w:val="0"/>
        <w:tabs>
          <w:tab w:val="left" w:pos="3780"/>
        </w:tabs>
        <w:autoSpaceDE w:val="0"/>
        <w:autoSpaceDN w:val="0"/>
        <w:adjustRightInd w:val="0"/>
        <w:spacing w:line="360" w:lineRule="auto"/>
        <w:ind w:left="-284" w:firstLine="284"/>
        <w:jc w:val="both"/>
        <w:rPr>
          <w:sz w:val="28"/>
          <w:szCs w:val="28"/>
        </w:rPr>
      </w:pPr>
      <w:r w:rsidRPr="00ED3826">
        <w:rPr>
          <w:sz w:val="28"/>
          <w:szCs w:val="28"/>
        </w:rPr>
        <w:t xml:space="preserve">      Район аграрный. Площадь сельскохозяйственных угодий составляет </w:t>
      </w:r>
      <w:smartTag w:uri="urn:schemas-microsoft-com:office:smarttags" w:element="metricconverter">
        <w:smartTagPr>
          <w:attr w:name="ProductID" w:val="88 279 га"/>
        </w:smartTagPr>
        <w:r w:rsidRPr="00ED3826">
          <w:rPr>
            <w:sz w:val="28"/>
            <w:szCs w:val="28"/>
          </w:rPr>
          <w:t>88 279 га</w:t>
        </w:r>
      </w:smartTag>
      <w:r w:rsidRPr="00ED3826">
        <w:rPr>
          <w:sz w:val="28"/>
          <w:szCs w:val="28"/>
        </w:rPr>
        <w:t>, из них 69 936  га пашни.</w:t>
      </w:r>
    </w:p>
    <w:p w14:paraId="34978C38" w14:textId="36B6AF74" w:rsidR="00D36F84" w:rsidRPr="00ED3826" w:rsidRDefault="00D36F84" w:rsidP="00364338">
      <w:pPr>
        <w:spacing w:line="360" w:lineRule="auto"/>
        <w:ind w:left="-284" w:firstLine="284"/>
        <w:jc w:val="both"/>
        <w:textAlignment w:val="baseline"/>
        <w:rPr>
          <w:sz w:val="28"/>
          <w:szCs w:val="28"/>
        </w:rPr>
      </w:pPr>
      <w:r w:rsidRPr="00ED3826">
        <w:rPr>
          <w:sz w:val="28"/>
          <w:szCs w:val="28"/>
        </w:rPr>
        <w:t xml:space="preserve">      Производством продукции сельского хозяйства занимаются 9 сельскохозяйственных предприятий, производственные площадки ЗАО «Мордовский Бекон», ООО «Хорошее дело», «МАГМА ХД», 17  крестьянско - фермерских  хозяйств, 2 ИП и  аграрный техникум. </w:t>
      </w:r>
    </w:p>
    <w:p w14:paraId="45798AF7" w14:textId="5AB34784" w:rsidR="00D36F84" w:rsidRPr="00ED3826" w:rsidRDefault="00D36F84" w:rsidP="00364338">
      <w:pPr>
        <w:spacing w:line="360" w:lineRule="auto"/>
        <w:ind w:left="-284" w:firstLine="284"/>
        <w:jc w:val="both"/>
        <w:textAlignment w:val="baseline"/>
        <w:rPr>
          <w:sz w:val="28"/>
          <w:szCs w:val="28"/>
        </w:rPr>
      </w:pPr>
      <w:r w:rsidRPr="00ED3826">
        <w:rPr>
          <w:sz w:val="28"/>
          <w:szCs w:val="28"/>
        </w:rPr>
        <w:t xml:space="preserve">       Промышленная отрасль представлена   предприятиями перерабатывающие  сельскохозяйственную продукцию: ООО «Мясоперерабатывающий комплекс «Атяшевский», градообразующее предприятие и до 1 января 2022г. ОАО «Маслодельный завод «Атяшевский», деятельность приостановлена.</w:t>
      </w:r>
    </w:p>
    <w:p w14:paraId="62D500B1" w14:textId="5C161704" w:rsidR="00D36F84" w:rsidRPr="00ED3826" w:rsidRDefault="00D36F84" w:rsidP="00364338">
      <w:pPr>
        <w:widowControl w:val="0"/>
        <w:tabs>
          <w:tab w:val="left" w:pos="3780"/>
        </w:tabs>
        <w:autoSpaceDE w:val="0"/>
        <w:autoSpaceDN w:val="0"/>
        <w:adjustRightInd w:val="0"/>
        <w:spacing w:line="360" w:lineRule="auto"/>
        <w:ind w:left="-284" w:firstLine="284"/>
        <w:jc w:val="both"/>
        <w:rPr>
          <w:sz w:val="28"/>
          <w:szCs w:val="28"/>
        </w:rPr>
      </w:pPr>
      <w:r w:rsidRPr="00ED3826">
        <w:rPr>
          <w:sz w:val="28"/>
          <w:szCs w:val="28"/>
        </w:rPr>
        <w:t xml:space="preserve">      </w:t>
      </w:r>
      <w:r w:rsidR="003E0E78">
        <w:rPr>
          <w:sz w:val="28"/>
          <w:szCs w:val="28"/>
        </w:rPr>
        <w:t>Ч</w:t>
      </w:r>
      <w:r w:rsidRPr="00ED3826">
        <w:rPr>
          <w:sz w:val="28"/>
          <w:szCs w:val="28"/>
        </w:rPr>
        <w:t xml:space="preserve">исло субъектов малого среднего предпринимательства района на 1 января 2022 года 345 ед. </w:t>
      </w:r>
    </w:p>
    <w:p w14:paraId="216ED905" w14:textId="4E7D1223" w:rsidR="00CB6B1D" w:rsidRPr="00ED3826" w:rsidRDefault="00D36F84" w:rsidP="00364338">
      <w:pPr>
        <w:widowControl w:val="0"/>
        <w:autoSpaceDE w:val="0"/>
        <w:autoSpaceDN w:val="0"/>
        <w:adjustRightInd w:val="0"/>
        <w:spacing w:line="360" w:lineRule="auto"/>
        <w:ind w:left="-284" w:firstLine="284"/>
        <w:jc w:val="both"/>
        <w:rPr>
          <w:sz w:val="28"/>
          <w:szCs w:val="28"/>
        </w:rPr>
      </w:pPr>
      <w:r w:rsidRPr="00ED3826">
        <w:rPr>
          <w:sz w:val="28"/>
          <w:szCs w:val="28"/>
        </w:rPr>
        <w:t xml:space="preserve">      </w:t>
      </w:r>
      <w:r w:rsidR="00CB6B1D" w:rsidRPr="00ED3826">
        <w:rPr>
          <w:sz w:val="28"/>
          <w:szCs w:val="28"/>
        </w:rPr>
        <w:t xml:space="preserve">Транспортная инфраструктура представлена автомобильным и железнодорожным транспортом. Через территорию Атяшевского района проходит железнодорожная линия в направлении Алатырь – Казань. Протяженность существующей сети автомобильных дорог составляет </w:t>
      </w:r>
      <w:smartTag w:uri="urn:schemas-microsoft-com:office:smarttags" w:element="metricconverter">
        <w:smartTagPr>
          <w:attr w:name="ProductID" w:val="419,7 км"/>
        </w:smartTagPr>
        <w:r w:rsidR="00CB6B1D" w:rsidRPr="00ED3826">
          <w:rPr>
            <w:sz w:val="28"/>
            <w:szCs w:val="28"/>
          </w:rPr>
          <w:t>419,7 км</w:t>
        </w:r>
      </w:smartTag>
      <w:r w:rsidR="00CB6B1D" w:rsidRPr="00ED3826">
        <w:rPr>
          <w:sz w:val="28"/>
          <w:szCs w:val="28"/>
        </w:rPr>
        <w:t xml:space="preserve">. с твердым покрытием </w:t>
      </w:r>
      <w:smartTag w:uri="urn:schemas-microsoft-com:office:smarttags" w:element="metricconverter">
        <w:smartTagPr>
          <w:attr w:name="ProductID" w:val="249,9 км"/>
        </w:smartTagPr>
        <w:r w:rsidR="00CB6B1D" w:rsidRPr="00ED3826">
          <w:rPr>
            <w:sz w:val="28"/>
            <w:szCs w:val="28"/>
          </w:rPr>
          <w:t>249,9 км</w:t>
        </w:r>
      </w:smartTag>
      <w:r w:rsidR="00CB6B1D" w:rsidRPr="00ED3826">
        <w:rPr>
          <w:sz w:val="28"/>
          <w:szCs w:val="28"/>
        </w:rPr>
        <w:t xml:space="preserve">. </w:t>
      </w:r>
    </w:p>
    <w:p w14:paraId="3488594D" w14:textId="77777777" w:rsidR="00CB6B1D" w:rsidRPr="00ED3826" w:rsidRDefault="00CB6B1D" w:rsidP="00364338">
      <w:pPr>
        <w:widowControl w:val="0"/>
        <w:tabs>
          <w:tab w:val="left" w:pos="3780"/>
        </w:tabs>
        <w:autoSpaceDE w:val="0"/>
        <w:autoSpaceDN w:val="0"/>
        <w:adjustRightInd w:val="0"/>
        <w:spacing w:line="360" w:lineRule="auto"/>
        <w:ind w:left="-284" w:firstLine="284"/>
        <w:jc w:val="both"/>
        <w:rPr>
          <w:sz w:val="28"/>
          <w:szCs w:val="28"/>
        </w:rPr>
      </w:pPr>
      <w:r w:rsidRPr="00ED3826">
        <w:rPr>
          <w:sz w:val="28"/>
          <w:szCs w:val="28"/>
        </w:rPr>
        <w:t xml:space="preserve">       На территории района уровень газификации составляет 98%, уровень телефонизации - 100%. </w:t>
      </w:r>
    </w:p>
    <w:p w14:paraId="6DD6B98F" w14:textId="7DC38A23" w:rsidR="00CB6B1D" w:rsidRPr="00ED3826" w:rsidRDefault="00CB6B1D" w:rsidP="00364338">
      <w:pPr>
        <w:widowControl w:val="0"/>
        <w:autoSpaceDE w:val="0"/>
        <w:autoSpaceDN w:val="0"/>
        <w:adjustRightInd w:val="0"/>
        <w:spacing w:line="360" w:lineRule="auto"/>
        <w:ind w:left="-284" w:firstLine="284"/>
        <w:jc w:val="both"/>
        <w:rPr>
          <w:sz w:val="28"/>
          <w:szCs w:val="28"/>
        </w:rPr>
      </w:pPr>
      <w:r w:rsidRPr="00ED3826">
        <w:rPr>
          <w:sz w:val="28"/>
          <w:szCs w:val="28"/>
        </w:rPr>
        <w:t xml:space="preserve">       Атяшевский ЛТЦ филиала в Республике Мордовия ОАО «Ростелеком» на территории Атяшевского муниципального района предоставляет  услуги телефонии, цифрового эфирного телевидения и широкополосного доступа в интернет.</w:t>
      </w:r>
    </w:p>
    <w:p w14:paraId="3E2964A8" w14:textId="341FEF6D" w:rsidR="008316B4" w:rsidRPr="00ED3826" w:rsidRDefault="00F32D24" w:rsidP="00364338">
      <w:pPr>
        <w:widowControl w:val="0"/>
        <w:autoSpaceDE w:val="0"/>
        <w:autoSpaceDN w:val="0"/>
        <w:adjustRightInd w:val="0"/>
        <w:spacing w:line="360" w:lineRule="auto"/>
        <w:ind w:left="-284" w:firstLine="284"/>
        <w:jc w:val="both"/>
        <w:rPr>
          <w:sz w:val="16"/>
          <w:szCs w:val="16"/>
        </w:rPr>
      </w:pPr>
      <w:r w:rsidRPr="00ED3826">
        <w:rPr>
          <w:sz w:val="28"/>
          <w:szCs w:val="28"/>
        </w:rPr>
        <w:t xml:space="preserve">       </w:t>
      </w:r>
      <w:r w:rsidR="00DD5AFD" w:rsidRPr="00ED3826">
        <w:rPr>
          <w:sz w:val="28"/>
          <w:szCs w:val="28"/>
        </w:rPr>
        <w:t xml:space="preserve"> </w:t>
      </w:r>
      <w:r w:rsidRPr="00ED3826">
        <w:rPr>
          <w:sz w:val="28"/>
          <w:szCs w:val="28"/>
        </w:rPr>
        <w:t>В общественно-политической жизни района большую роль играет</w:t>
      </w:r>
      <w:r w:rsidR="008316B4" w:rsidRPr="00ED3826">
        <w:rPr>
          <w:sz w:val="28"/>
          <w:szCs w:val="28"/>
        </w:rPr>
        <w:t xml:space="preserve"> газета «Вперед», которая в отчетном году стала </w:t>
      </w:r>
      <w:r w:rsidR="006A1AA4" w:rsidRPr="00ED3826">
        <w:rPr>
          <w:sz w:val="28"/>
          <w:szCs w:val="28"/>
        </w:rPr>
        <w:t>дипломантом журналистского</w:t>
      </w:r>
      <w:r w:rsidR="003E0C0E" w:rsidRPr="00ED3826">
        <w:rPr>
          <w:sz w:val="28"/>
          <w:szCs w:val="28"/>
        </w:rPr>
        <w:t xml:space="preserve"> конкурса Главы Республики Мордовия  «ИнтоНАЦИЯ» за освещение темы сохранения </w:t>
      </w:r>
      <w:r w:rsidR="003E0C0E" w:rsidRPr="00ED3826">
        <w:rPr>
          <w:sz w:val="28"/>
          <w:szCs w:val="28"/>
        </w:rPr>
        <w:lastRenderedPageBreak/>
        <w:t xml:space="preserve">изучения и развития эрзянского языка, привлечения внимания населения к вопросам национальной культуры, фольклора, социальных отношений. </w:t>
      </w:r>
    </w:p>
    <w:p w14:paraId="12C7FDBA" w14:textId="42C8CE49" w:rsidR="00977317" w:rsidRPr="00ED3826" w:rsidRDefault="008316B4" w:rsidP="00364338">
      <w:pPr>
        <w:widowControl w:val="0"/>
        <w:autoSpaceDE w:val="0"/>
        <w:autoSpaceDN w:val="0"/>
        <w:adjustRightInd w:val="0"/>
        <w:spacing w:line="360" w:lineRule="auto"/>
        <w:ind w:left="-284" w:firstLine="284"/>
        <w:jc w:val="both"/>
        <w:rPr>
          <w:sz w:val="16"/>
          <w:szCs w:val="16"/>
        </w:rPr>
      </w:pPr>
      <w:r w:rsidRPr="00ED3826">
        <w:rPr>
          <w:sz w:val="16"/>
          <w:szCs w:val="16"/>
        </w:rPr>
        <w:t xml:space="preserve">         </w:t>
      </w:r>
      <w:r w:rsidR="00CB6B1D" w:rsidRPr="00ED3826">
        <w:rPr>
          <w:sz w:val="28"/>
          <w:szCs w:val="28"/>
        </w:rPr>
        <w:t xml:space="preserve"> </w:t>
      </w:r>
      <w:r w:rsidR="00DD5AFD" w:rsidRPr="00ED3826">
        <w:rPr>
          <w:sz w:val="28"/>
          <w:szCs w:val="28"/>
        </w:rPr>
        <w:t xml:space="preserve"> </w:t>
      </w:r>
      <w:r w:rsidR="00977317" w:rsidRPr="00ED3826">
        <w:rPr>
          <w:color w:val="363636"/>
          <w:sz w:val="28"/>
          <w:szCs w:val="28"/>
        </w:rPr>
        <w:t>Объем валового  муниципального  продукта (ВМП) за 20</w:t>
      </w:r>
      <w:r w:rsidR="000E73E5" w:rsidRPr="00ED3826">
        <w:rPr>
          <w:color w:val="363636"/>
          <w:sz w:val="28"/>
          <w:szCs w:val="28"/>
        </w:rPr>
        <w:t>2</w:t>
      </w:r>
      <w:r w:rsidR="00C45082" w:rsidRPr="00ED3826">
        <w:rPr>
          <w:color w:val="363636"/>
          <w:sz w:val="28"/>
          <w:szCs w:val="28"/>
        </w:rPr>
        <w:t>1</w:t>
      </w:r>
      <w:r w:rsidR="00977317" w:rsidRPr="00ED3826">
        <w:rPr>
          <w:color w:val="363636"/>
          <w:sz w:val="28"/>
          <w:szCs w:val="28"/>
        </w:rPr>
        <w:t xml:space="preserve"> год составил  </w:t>
      </w:r>
      <w:r w:rsidR="004E60F9" w:rsidRPr="00ED3826">
        <w:rPr>
          <w:color w:val="363636"/>
          <w:sz w:val="28"/>
          <w:szCs w:val="28"/>
        </w:rPr>
        <w:t>свыше 2</w:t>
      </w:r>
      <w:r w:rsidR="00F479EA" w:rsidRPr="00ED3826">
        <w:rPr>
          <w:color w:val="363636"/>
          <w:sz w:val="28"/>
          <w:szCs w:val="28"/>
        </w:rPr>
        <w:t>6</w:t>
      </w:r>
      <w:r w:rsidR="00977317" w:rsidRPr="00ED3826">
        <w:rPr>
          <w:color w:val="363636"/>
          <w:sz w:val="28"/>
          <w:szCs w:val="28"/>
        </w:rPr>
        <w:t xml:space="preserve"> млрд. руб., темп роста 1</w:t>
      </w:r>
      <w:r w:rsidR="004D23D8" w:rsidRPr="00ED3826">
        <w:rPr>
          <w:color w:val="363636"/>
          <w:sz w:val="28"/>
          <w:szCs w:val="28"/>
        </w:rPr>
        <w:t>24,</w:t>
      </w:r>
      <w:r w:rsidR="004E60F9" w:rsidRPr="00ED3826">
        <w:rPr>
          <w:color w:val="363636"/>
          <w:sz w:val="28"/>
          <w:szCs w:val="28"/>
        </w:rPr>
        <w:t>4</w:t>
      </w:r>
      <w:r w:rsidR="00977317" w:rsidRPr="00ED3826">
        <w:rPr>
          <w:color w:val="363636"/>
          <w:sz w:val="28"/>
          <w:szCs w:val="28"/>
        </w:rPr>
        <w:t>%.</w:t>
      </w:r>
      <w:r w:rsidR="004E60F9" w:rsidRPr="00ED3826">
        <w:rPr>
          <w:sz w:val="28"/>
          <w:szCs w:val="28"/>
        </w:rPr>
        <w:t xml:space="preserve"> </w:t>
      </w:r>
    </w:p>
    <w:p w14:paraId="5BE143CB" w14:textId="47B51ED4" w:rsidR="00D36F84" w:rsidRPr="00ED3826" w:rsidRDefault="00977317" w:rsidP="00364338">
      <w:pPr>
        <w:pStyle w:val="a8"/>
        <w:spacing w:line="360" w:lineRule="auto"/>
        <w:ind w:left="-284" w:firstLine="284"/>
        <w:jc w:val="both"/>
        <w:rPr>
          <w:rFonts w:ascii="Times New Roman" w:hAnsi="Times New Roman"/>
          <w:sz w:val="28"/>
          <w:szCs w:val="28"/>
        </w:rPr>
      </w:pPr>
      <w:r w:rsidRPr="00ED3826">
        <w:rPr>
          <w:rFonts w:ascii="Times New Roman" w:hAnsi="Times New Roman"/>
          <w:sz w:val="28"/>
          <w:szCs w:val="28"/>
        </w:rPr>
        <w:t xml:space="preserve">     </w:t>
      </w:r>
      <w:r w:rsidR="00334FBB" w:rsidRPr="00ED3826">
        <w:rPr>
          <w:rFonts w:ascii="Times New Roman" w:hAnsi="Times New Roman"/>
          <w:sz w:val="28"/>
          <w:szCs w:val="28"/>
        </w:rPr>
        <w:t xml:space="preserve">  </w:t>
      </w:r>
      <w:r w:rsidR="00D36F84" w:rsidRPr="00ED3826">
        <w:rPr>
          <w:rFonts w:ascii="Times New Roman" w:hAnsi="Times New Roman"/>
          <w:sz w:val="28"/>
          <w:szCs w:val="28"/>
        </w:rPr>
        <w:t xml:space="preserve">Доля Атяшевского района в объеме производства Республики Мордовия за 2021 год:  сахарной свеклы  -  16,8%, зерна  -  9,1%, </w:t>
      </w:r>
      <w:r w:rsidR="00334FBB" w:rsidRPr="00ED3826">
        <w:rPr>
          <w:rFonts w:ascii="Times New Roman" w:hAnsi="Times New Roman"/>
          <w:sz w:val="28"/>
          <w:szCs w:val="28"/>
        </w:rPr>
        <w:t xml:space="preserve">по объему промышленной продукции  - 8,2%, </w:t>
      </w:r>
      <w:r w:rsidR="00D36F84" w:rsidRPr="00ED3826">
        <w:rPr>
          <w:rFonts w:ascii="Times New Roman" w:hAnsi="Times New Roman"/>
          <w:sz w:val="28"/>
          <w:szCs w:val="28"/>
        </w:rPr>
        <w:t>яиц  - 7,9%, , по производству молока - 5,2%, мяс</w:t>
      </w:r>
      <w:r w:rsidR="00323750" w:rsidRPr="00ED3826">
        <w:rPr>
          <w:rFonts w:ascii="Times New Roman" w:hAnsi="Times New Roman"/>
          <w:sz w:val="28"/>
          <w:szCs w:val="28"/>
        </w:rPr>
        <w:t>а</w:t>
      </w:r>
      <w:r w:rsidR="00D36F84" w:rsidRPr="00ED3826">
        <w:rPr>
          <w:rFonts w:ascii="Times New Roman" w:hAnsi="Times New Roman"/>
          <w:sz w:val="28"/>
          <w:szCs w:val="28"/>
        </w:rPr>
        <w:t xml:space="preserve"> - 3,2%.</w:t>
      </w:r>
    </w:p>
    <w:p w14:paraId="2F98EC62" w14:textId="086D2CE8" w:rsidR="008E527B" w:rsidRPr="00ED3826" w:rsidRDefault="00083E16" w:rsidP="00083E16">
      <w:pPr>
        <w:widowControl w:val="0"/>
        <w:tabs>
          <w:tab w:val="left" w:pos="3780"/>
        </w:tabs>
        <w:autoSpaceDE w:val="0"/>
        <w:autoSpaceDN w:val="0"/>
        <w:adjustRightInd w:val="0"/>
        <w:spacing w:line="360" w:lineRule="auto"/>
        <w:ind w:left="-284"/>
        <w:jc w:val="both"/>
        <w:rPr>
          <w:sz w:val="28"/>
          <w:szCs w:val="28"/>
        </w:rPr>
      </w:pPr>
      <w:r>
        <w:rPr>
          <w:sz w:val="28"/>
          <w:szCs w:val="28"/>
        </w:rPr>
        <w:t xml:space="preserve">          </w:t>
      </w:r>
      <w:r w:rsidR="008E527B" w:rsidRPr="00ED3826">
        <w:rPr>
          <w:sz w:val="28"/>
          <w:szCs w:val="28"/>
        </w:rPr>
        <w:t>Рейтинг Атяшевского муниципального района среди 22 муниципалитетов Республики Мордовия и городского округа Саранск по итогам 2021 года на 1 жителя:</w:t>
      </w:r>
      <w:r>
        <w:rPr>
          <w:sz w:val="28"/>
          <w:szCs w:val="28"/>
        </w:rPr>
        <w:t xml:space="preserve"> </w:t>
      </w:r>
    </w:p>
    <w:p w14:paraId="18B13D6D" w14:textId="0D1C30C9" w:rsidR="008E527B" w:rsidRPr="00ED3826" w:rsidRDefault="00094C07" w:rsidP="00364338">
      <w:pPr>
        <w:widowControl w:val="0"/>
        <w:tabs>
          <w:tab w:val="left" w:pos="3780"/>
        </w:tabs>
        <w:autoSpaceDE w:val="0"/>
        <w:autoSpaceDN w:val="0"/>
        <w:adjustRightInd w:val="0"/>
        <w:spacing w:line="360" w:lineRule="auto"/>
        <w:ind w:left="-284" w:firstLine="284"/>
        <w:jc w:val="both"/>
        <w:rPr>
          <w:sz w:val="28"/>
          <w:szCs w:val="28"/>
        </w:rPr>
      </w:pPr>
      <w:r>
        <w:rPr>
          <w:sz w:val="28"/>
          <w:szCs w:val="28"/>
        </w:rPr>
        <w:t xml:space="preserve">     </w:t>
      </w:r>
      <w:r w:rsidR="008E527B" w:rsidRPr="00ED3826">
        <w:rPr>
          <w:sz w:val="28"/>
          <w:szCs w:val="28"/>
        </w:rPr>
        <w:t xml:space="preserve">По объему собственных доходов бюджета и объему отгруженной промышленной продукции  –  </w:t>
      </w:r>
      <w:r w:rsidR="008E527B" w:rsidRPr="00ED3826">
        <w:rPr>
          <w:b/>
          <w:bCs/>
          <w:sz w:val="28"/>
          <w:szCs w:val="28"/>
        </w:rPr>
        <w:t>1 место;</w:t>
      </w:r>
    </w:p>
    <w:p w14:paraId="06293D4D" w14:textId="0D884592" w:rsidR="008E527B" w:rsidRPr="00ED3826" w:rsidRDefault="00094C07" w:rsidP="00364338">
      <w:pPr>
        <w:widowControl w:val="0"/>
        <w:tabs>
          <w:tab w:val="left" w:pos="3780"/>
        </w:tabs>
        <w:autoSpaceDE w:val="0"/>
        <w:autoSpaceDN w:val="0"/>
        <w:adjustRightInd w:val="0"/>
        <w:spacing w:line="360" w:lineRule="auto"/>
        <w:ind w:left="-284" w:firstLine="284"/>
        <w:jc w:val="both"/>
        <w:rPr>
          <w:b/>
          <w:bCs/>
          <w:sz w:val="28"/>
          <w:szCs w:val="28"/>
        </w:rPr>
      </w:pPr>
      <w:r>
        <w:rPr>
          <w:sz w:val="28"/>
          <w:szCs w:val="28"/>
        </w:rPr>
        <w:t xml:space="preserve">     </w:t>
      </w:r>
      <w:r w:rsidR="008E527B" w:rsidRPr="00ED3826">
        <w:rPr>
          <w:sz w:val="28"/>
          <w:szCs w:val="28"/>
        </w:rPr>
        <w:t xml:space="preserve">По производству скота и вводу жилья – </w:t>
      </w:r>
      <w:r w:rsidR="008E527B" w:rsidRPr="00ED3826">
        <w:rPr>
          <w:b/>
          <w:bCs/>
          <w:sz w:val="28"/>
          <w:szCs w:val="28"/>
        </w:rPr>
        <w:t>6 место;</w:t>
      </w:r>
    </w:p>
    <w:p w14:paraId="7721591C" w14:textId="3FE1AE82" w:rsidR="008E527B" w:rsidRPr="00ED3826" w:rsidRDefault="00094C07" w:rsidP="00364338">
      <w:pPr>
        <w:spacing w:line="360" w:lineRule="auto"/>
        <w:ind w:left="-284" w:firstLine="284"/>
        <w:jc w:val="both"/>
        <w:rPr>
          <w:sz w:val="28"/>
          <w:szCs w:val="28"/>
        </w:rPr>
      </w:pPr>
      <w:r>
        <w:rPr>
          <w:sz w:val="28"/>
          <w:szCs w:val="28"/>
        </w:rPr>
        <w:t xml:space="preserve">    </w:t>
      </w:r>
      <w:r w:rsidR="008E527B" w:rsidRPr="00ED3826">
        <w:rPr>
          <w:sz w:val="28"/>
          <w:szCs w:val="28"/>
        </w:rPr>
        <w:t>По объему заработной платы</w:t>
      </w:r>
      <w:r w:rsidR="008E527B" w:rsidRPr="00ED3826">
        <w:rPr>
          <w:b/>
          <w:bCs/>
          <w:sz w:val="28"/>
          <w:szCs w:val="28"/>
        </w:rPr>
        <w:t xml:space="preserve"> </w:t>
      </w:r>
      <w:r w:rsidR="008E527B" w:rsidRPr="00ED3826">
        <w:rPr>
          <w:sz w:val="28"/>
          <w:szCs w:val="28"/>
        </w:rPr>
        <w:t xml:space="preserve">– </w:t>
      </w:r>
      <w:r w:rsidR="008E527B" w:rsidRPr="00ED3826">
        <w:rPr>
          <w:b/>
          <w:bCs/>
          <w:sz w:val="28"/>
          <w:szCs w:val="28"/>
        </w:rPr>
        <w:t>7 место;</w:t>
      </w:r>
    </w:p>
    <w:p w14:paraId="098843A2" w14:textId="7F097FBD" w:rsidR="008E527B" w:rsidRPr="00ED3826" w:rsidRDefault="00094C07" w:rsidP="00364338">
      <w:pPr>
        <w:spacing w:line="360" w:lineRule="auto"/>
        <w:jc w:val="both"/>
        <w:rPr>
          <w:b/>
          <w:bCs/>
          <w:sz w:val="28"/>
          <w:szCs w:val="28"/>
        </w:rPr>
      </w:pPr>
      <w:r>
        <w:rPr>
          <w:sz w:val="28"/>
          <w:szCs w:val="28"/>
        </w:rPr>
        <w:t xml:space="preserve">    </w:t>
      </w:r>
      <w:r w:rsidR="008E527B" w:rsidRPr="00ED3826">
        <w:rPr>
          <w:sz w:val="28"/>
          <w:szCs w:val="28"/>
        </w:rPr>
        <w:t xml:space="preserve">По производству молока – </w:t>
      </w:r>
      <w:r w:rsidR="008E527B" w:rsidRPr="00ED3826">
        <w:rPr>
          <w:b/>
          <w:bCs/>
          <w:sz w:val="28"/>
          <w:szCs w:val="28"/>
        </w:rPr>
        <w:t>8 место;</w:t>
      </w:r>
    </w:p>
    <w:p w14:paraId="4B974FC1" w14:textId="4D97C7F6" w:rsidR="008E527B" w:rsidRPr="00ED3826" w:rsidRDefault="00094C07" w:rsidP="00364338">
      <w:pPr>
        <w:spacing w:line="360" w:lineRule="auto"/>
        <w:ind w:left="-284" w:firstLine="284"/>
        <w:jc w:val="both"/>
        <w:rPr>
          <w:b/>
          <w:bCs/>
          <w:sz w:val="28"/>
          <w:szCs w:val="28"/>
        </w:rPr>
      </w:pPr>
      <w:r>
        <w:rPr>
          <w:sz w:val="28"/>
          <w:szCs w:val="28"/>
        </w:rPr>
        <w:t xml:space="preserve">    </w:t>
      </w:r>
      <w:r w:rsidR="008E527B" w:rsidRPr="00ED3826">
        <w:rPr>
          <w:sz w:val="28"/>
          <w:szCs w:val="28"/>
        </w:rPr>
        <w:t>По инвестициям в основной капитал</w:t>
      </w:r>
      <w:r w:rsidR="008E527B" w:rsidRPr="00ED3826">
        <w:rPr>
          <w:b/>
          <w:bCs/>
          <w:sz w:val="28"/>
          <w:szCs w:val="28"/>
        </w:rPr>
        <w:t xml:space="preserve"> </w:t>
      </w:r>
      <w:r w:rsidR="008E527B" w:rsidRPr="00ED3826">
        <w:rPr>
          <w:sz w:val="28"/>
          <w:szCs w:val="28"/>
        </w:rPr>
        <w:t>–</w:t>
      </w:r>
      <w:r w:rsidR="008F3B8C" w:rsidRPr="00ED3826">
        <w:rPr>
          <w:sz w:val="28"/>
          <w:szCs w:val="28"/>
        </w:rPr>
        <w:t xml:space="preserve"> </w:t>
      </w:r>
      <w:r w:rsidR="008F3B8C" w:rsidRPr="00ED3826">
        <w:rPr>
          <w:b/>
          <w:bCs/>
          <w:sz w:val="28"/>
          <w:szCs w:val="28"/>
        </w:rPr>
        <w:t>10</w:t>
      </w:r>
      <w:r w:rsidR="008E527B" w:rsidRPr="00ED3826">
        <w:rPr>
          <w:b/>
          <w:bCs/>
          <w:sz w:val="28"/>
          <w:szCs w:val="28"/>
        </w:rPr>
        <w:t xml:space="preserve"> место;</w:t>
      </w:r>
    </w:p>
    <w:p w14:paraId="06DB77E8" w14:textId="0881B78B" w:rsidR="008E527B" w:rsidRPr="00ED3826" w:rsidRDefault="00094C07" w:rsidP="00364338">
      <w:pPr>
        <w:spacing w:line="360" w:lineRule="auto"/>
        <w:jc w:val="both"/>
        <w:rPr>
          <w:b/>
          <w:bCs/>
          <w:sz w:val="28"/>
          <w:szCs w:val="28"/>
        </w:rPr>
      </w:pPr>
      <w:r>
        <w:rPr>
          <w:sz w:val="28"/>
          <w:szCs w:val="28"/>
        </w:rPr>
        <w:t xml:space="preserve">    </w:t>
      </w:r>
      <w:r w:rsidR="008E527B" w:rsidRPr="00ED3826">
        <w:rPr>
          <w:sz w:val="28"/>
          <w:szCs w:val="28"/>
        </w:rPr>
        <w:t xml:space="preserve">По объему розничного товарооборота – </w:t>
      </w:r>
      <w:r w:rsidR="008E527B" w:rsidRPr="00ED3826">
        <w:rPr>
          <w:b/>
          <w:bCs/>
          <w:sz w:val="28"/>
          <w:szCs w:val="28"/>
        </w:rPr>
        <w:t>15 место.</w:t>
      </w:r>
    </w:p>
    <w:p w14:paraId="6ED5EB77" w14:textId="45FF815A" w:rsidR="003F2520" w:rsidRPr="00ED3826" w:rsidRDefault="00EF32B8" w:rsidP="00094C07">
      <w:pPr>
        <w:spacing w:line="360" w:lineRule="auto"/>
        <w:ind w:left="-284" w:firstLine="568"/>
        <w:jc w:val="both"/>
        <w:rPr>
          <w:sz w:val="28"/>
          <w:szCs w:val="28"/>
        </w:rPr>
      </w:pPr>
      <w:r w:rsidRPr="00ED3826">
        <w:rPr>
          <w:sz w:val="28"/>
          <w:szCs w:val="28"/>
        </w:rPr>
        <w:t xml:space="preserve">По результатам реализации Указа Президента Российской Федерации  № 607 «Об оценке эффективности деятельности органов местного самоуправления городских округов и муниципальных районов» Атяшевский муниципальный район на протяжении </w:t>
      </w:r>
      <w:r w:rsidR="003E0C0E" w:rsidRPr="00ED3826">
        <w:rPr>
          <w:sz w:val="28"/>
          <w:szCs w:val="28"/>
        </w:rPr>
        <w:t>двенадцати</w:t>
      </w:r>
      <w:r w:rsidRPr="00ED3826">
        <w:rPr>
          <w:sz w:val="28"/>
          <w:szCs w:val="28"/>
        </w:rPr>
        <w:t xml:space="preserve"> лет (с 2009 по 20</w:t>
      </w:r>
      <w:r w:rsidR="003F2520" w:rsidRPr="00ED3826">
        <w:rPr>
          <w:sz w:val="28"/>
          <w:szCs w:val="28"/>
        </w:rPr>
        <w:t>20</w:t>
      </w:r>
      <w:r w:rsidRPr="00ED3826">
        <w:rPr>
          <w:sz w:val="28"/>
          <w:szCs w:val="28"/>
        </w:rPr>
        <w:t xml:space="preserve"> гг.) входит в число муниципальных образований – получателей грантов за достижение наилучших значений показателей эффективности деятельности органов местного самоуправления, в 2015г. и 2016 г. район являлся лидером и занимал 1 место, в 2017г. и 2018 г. занял 2 место</w:t>
      </w:r>
      <w:r w:rsidR="0097248E" w:rsidRPr="00ED3826">
        <w:rPr>
          <w:sz w:val="28"/>
          <w:szCs w:val="28"/>
        </w:rPr>
        <w:t>, в 2019</w:t>
      </w:r>
      <w:r w:rsidR="003F2520" w:rsidRPr="00ED3826">
        <w:rPr>
          <w:sz w:val="28"/>
          <w:szCs w:val="28"/>
        </w:rPr>
        <w:t xml:space="preserve">г. и </w:t>
      </w:r>
      <w:r w:rsidR="0097248E" w:rsidRPr="00ED3826">
        <w:rPr>
          <w:sz w:val="28"/>
          <w:szCs w:val="28"/>
        </w:rPr>
        <w:t xml:space="preserve"> </w:t>
      </w:r>
      <w:r w:rsidR="003F2520" w:rsidRPr="00ED3826">
        <w:rPr>
          <w:sz w:val="28"/>
          <w:szCs w:val="28"/>
        </w:rPr>
        <w:t>2020г. - 1 место.</w:t>
      </w:r>
    </w:p>
    <w:p w14:paraId="1E5842B8" w14:textId="19198254" w:rsidR="0097248E" w:rsidRPr="00ED3826" w:rsidRDefault="00094C07" w:rsidP="00364338">
      <w:pPr>
        <w:spacing w:line="360" w:lineRule="auto"/>
        <w:ind w:left="-284" w:firstLine="284"/>
        <w:jc w:val="both"/>
        <w:textAlignment w:val="baseline"/>
        <w:rPr>
          <w:sz w:val="28"/>
          <w:szCs w:val="28"/>
        </w:rPr>
      </w:pPr>
      <w:r>
        <w:rPr>
          <w:sz w:val="28"/>
          <w:szCs w:val="28"/>
        </w:rPr>
        <w:t xml:space="preserve">   </w:t>
      </w:r>
      <w:r w:rsidR="0097248E" w:rsidRPr="00ED3826">
        <w:rPr>
          <w:sz w:val="28"/>
          <w:szCs w:val="28"/>
        </w:rPr>
        <w:t xml:space="preserve">В финальном рейтинге муниципальных образований по содействию развитию конкуренции и обеспечению условий для благоприятного инвестиционного </w:t>
      </w:r>
      <w:r w:rsidR="0097248E" w:rsidRPr="00ED3826">
        <w:rPr>
          <w:sz w:val="28"/>
          <w:szCs w:val="28"/>
        </w:rPr>
        <w:lastRenderedPageBreak/>
        <w:t>климата в Республике Мордовия Атяшевский муниципальный район также  входит в пятерку лучших районов.</w:t>
      </w:r>
    </w:p>
    <w:p w14:paraId="4F82B9B6" w14:textId="77777777" w:rsidR="008C3868" w:rsidRPr="00ED3826" w:rsidRDefault="007B0F07" w:rsidP="00364338">
      <w:pPr>
        <w:pStyle w:val="ab"/>
        <w:shd w:val="clear" w:color="auto" w:fill="FFFFFF"/>
        <w:spacing w:before="0" w:beforeAutospacing="0" w:after="0" w:afterAutospacing="0" w:line="360" w:lineRule="auto"/>
        <w:ind w:left="-284" w:firstLine="284"/>
        <w:jc w:val="both"/>
        <w:rPr>
          <w:sz w:val="28"/>
          <w:szCs w:val="28"/>
        </w:rPr>
      </w:pPr>
      <w:r w:rsidRPr="00ED3826">
        <w:rPr>
          <w:b/>
          <w:bCs/>
          <w:sz w:val="28"/>
          <w:szCs w:val="28"/>
        </w:rPr>
        <w:t xml:space="preserve">       Значимые события 2021 года:</w:t>
      </w:r>
      <w:r w:rsidRPr="00ED3826">
        <w:rPr>
          <w:sz w:val="28"/>
          <w:szCs w:val="28"/>
        </w:rPr>
        <w:t xml:space="preserve"> С 1 по 30 августа 2021 года  прошла </w:t>
      </w:r>
      <w:r w:rsidRPr="00ED3826">
        <w:rPr>
          <w:b/>
          <w:bCs/>
          <w:sz w:val="28"/>
          <w:szCs w:val="28"/>
        </w:rPr>
        <w:t>первая сельскохозяйственная микроперепись.</w:t>
      </w:r>
      <w:r w:rsidRPr="00ED3826">
        <w:rPr>
          <w:sz w:val="28"/>
          <w:szCs w:val="28"/>
        </w:rPr>
        <w:t xml:space="preserve"> Собран огромный массив информации о текущем состоянии агросектора. </w:t>
      </w:r>
    </w:p>
    <w:p w14:paraId="670DF521" w14:textId="0131C08F" w:rsidR="007B0F07" w:rsidRPr="00ED3826" w:rsidRDefault="008C3868" w:rsidP="00364338">
      <w:pPr>
        <w:pStyle w:val="ab"/>
        <w:shd w:val="clear" w:color="auto" w:fill="FFFFFF"/>
        <w:spacing w:before="0" w:beforeAutospacing="0" w:after="0" w:afterAutospacing="0" w:line="360" w:lineRule="auto"/>
        <w:ind w:left="-284" w:firstLine="284"/>
        <w:jc w:val="both"/>
        <w:rPr>
          <w:sz w:val="28"/>
          <w:szCs w:val="28"/>
        </w:rPr>
      </w:pPr>
      <w:r w:rsidRPr="00ED3826">
        <w:rPr>
          <w:sz w:val="28"/>
          <w:szCs w:val="28"/>
        </w:rPr>
        <w:t xml:space="preserve">       </w:t>
      </w:r>
      <w:r w:rsidR="007B0F07" w:rsidRPr="00ED3826">
        <w:rPr>
          <w:b/>
          <w:bCs/>
          <w:sz w:val="28"/>
          <w:szCs w:val="28"/>
        </w:rPr>
        <w:t>Всероссийская перепись населения</w:t>
      </w:r>
      <w:r w:rsidR="007B0F07" w:rsidRPr="00ED3826">
        <w:rPr>
          <w:sz w:val="28"/>
          <w:szCs w:val="28"/>
        </w:rPr>
        <w:t xml:space="preserve"> проводилась с 15 октября по 14 ноября 2021 года.</w:t>
      </w:r>
      <w:r w:rsidR="007B0F07" w:rsidRPr="00ED3826">
        <w:rPr>
          <w:spacing w:val="-2"/>
          <w:sz w:val="28"/>
          <w:szCs w:val="28"/>
          <w:shd w:val="clear" w:color="auto" w:fill="FFFFFF"/>
        </w:rPr>
        <w:t xml:space="preserve"> </w:t>
      </w:r>
      <w:r w:rsidR="007B0F07" w:rsidRPr="00ED3826">
        <w:rPr>
          <w:sz w:val="28"/>
          <w:szCs w:val="28"/>
        </w:rPr>
        <w:t xml:space="preserve">В  переписной компании было задействовано 39 человек. Из них 6 контролеров, 33 переписчика. </w:t>
      </w:r>
      <w:r w:rsidR="007B0F07" w:rsidRPr="00ED3826">
        <w:rPr>
          <w:sz w:val="28"/>
          <w:szCs w:val="28"/>
          <w:shd w:val="clear" w:color="auto" w:fill="FDFDFD"/>
        </w:rPr>
        <w:t>Итоги переписной компании, как ожидается, будут опубликованы до 31 мая 2022 года, второго - до 31 декабря 2022 года.</w:t>
      </w:r>
    </w:p>
    <w:p w14:paraId="2C81F551" w14:textId="71CFF135" w:rsidR="00CB6B1D" w:rsidRPr="00ED3826" w:rsidRDefault="00CB6B1D" w:rsidP="00364338">
      <w:pPr>
        <w:widowControl w:val="0"/>
        <w:autoSpaceDE w:val="0"/>
        <w:autoSpaceDN w:val="0"/>
        <w:adjustRightInd w:val="0"/>
        <w:spacing w:line="360" w:lineRule="auto"/>
        <w:ind w:left="-284" w:firstLine="284"/>
        <w:jc w:val="both"/>
        <w:rPr>
          <w:sz w:val="16"/>
          <w:szCs w:val="16"/>
        </w:rPr>
      </w:pPr>
    </w:p>
    <w:p w14:paraId="239B6D01" w14:textId="77777777" w:rsidR="000F238A" w:rsidRPr="00ED3826" w:rsidRDefault="000F238A" w:rsidP="00364338">
      <w:pPr>
        <w:widowControl w:val="0"/>
        <w:autoSpaceDE w:val="0"/>
        <w:autoSpaceDN w:val="0"/>
        <w:adjustRightInd w:val="0"/>
        <w:ind w:left="-284" w:firstLine="284"/>
        <w:jc w:val="center"/>
        <w:outlineLvl w:val="0"/>
        <w:rPr>
          <w:b/>
          <w:bCs/>
          <w:sz w:val="28"/>
          <w:szCs w:val="28"/>
        </w:rPr>
      </w:pPr>
      <w:r w:rsidRPr="00ED3826">
        <w:rPr>
          <w:b/>
          <w:bCs/>
          <w:sz w:val="28"/>
          <w:szCs w:val="28"/>
        </w:rPr>
        <w:t>Раздел II. Экономическое развитие;</w:t>
      </w:r>
    </w:p>
    <w:p w14:paraId="1CB180A1" w14:textId="77777777" w:rsidR="000F238A" w:rsidRPr="00ED3826" w:rsidRDefault="000F238A" w:rsidP="00364338">
      <w:pPr>
        <w:widowControl w:val="0"/>
        <w:autoSpaceDE w:val="0"/>
        <w:autoSpaceDN w:val="0"/>
        <w:adjustRightInd w:val="0"/>
        <w:ind w:left="-284" w:firstLine="284"/>
        <w:jc w:val="center"/>
        <w:outlineLvl w:val="0"/>
        <w:rPr>
          <w:sz w:val="20"/>
          <w:szCs w:val="20"/>
        </w:rPr>
      </w:pPr>
    </w:p>
    <w:p w14:paraId="60A05BFB" w14:textId="77777777" w:rsidR="000F238A" w:rsidRPr="00ED3826" w:rsidRDefault="000F238A" w:rsidP="00364338">
      <w:pPr>
        <w:widowControl w:val="0"/>
        <w:autoSpaceDE w:val="0"/>
        <w:autoSpaceDN w:val="0"/>
        <w:adjustRightInd w:val="0"/>
        <w:ind w:left="-284" w:firstLine="284"/>
        <w:jc w:val="center"/>
        <w:outlineLvl w:val="0"/>
        <w:rPr>
          <w:sz w:val="28"/>
          <w:szCs w:val="28"/>
        </w:rPr>
      </w:pPr>
      <w:r w:rsidRPr="00ED3826">
        <w:rPr>
          <w:sz w:val="28"/>
          <w:szCs w:val="28"/>
        </w:rPr>
        <w:t>2.1. Малый бизнес</w:t>
      </w:r>
    </w:p>
    <w:p w14:paraId="6782747C" w14:textId="77777777" w:rsidR="008A0E36" w:rsidRPr="00ED3826" w:rsidRDefault="008A0E36" w:rsidP="00364338">
      <w:pPr>
        <w:widowControl w:val="0"/>
        <w:tabs>
          <w:tab w:val="left" w:pos="3780"/>
        </w:tabs>
        <w:autoSpaceDE w:val="0"/>
        <w:autoSpaceDN w:val="0"/>
        <w:adjustRightInd w:val="0"/>
        <w:ind w:left="-284" w:firstLine="284"/>
        <w:jc w:val="both"/>
        <w:rPr>
          <w:sz w:val="28"/>
          <w:szCs w:val="28"/>
        </w:rPr>
      </w:pPr>
    </w:p>
    <w:p w14:paraId="28B98651" w14:textId="77777777" w:rsidR="00DE3955" w:rsidRPr="00784903" w:rsidRDefault="008A0E36" w:rsidP="00DE3955">
      <w:pPr>
        <w:widowControl w:val="0"/>
        <w:tabs>
          <w:tab w:val="left" w:pos="3780"/>
        </w:tabs>
        <w:autoSpaceDE w:val="0"/>
        <w:autoSpaceDN w:val="0"/>
        <w:adjustRightInd w:val="0"/>
        <w:spacing w:line="360" w:lineRule="auto"/>
        <w:jc w:val="both"/>
        <w:rPr>
          <w:sz w:val="28"/>
          <w:szCs w:val="28"/>
        </w:rPr>
      </w:pPr>
      <w:r w:rsidRPr="00ED3826">
        <w:rPr>
          <w:sz w:val="28"/>
          <w:szCs w:val="28"/>
        </w:rPr>
        <w:t xml:space="preserve">      </w:t>
      </w:r>
      <w:r w:rsidR="00DE3955" w:rsidRPr="00784903">
        <w:rPr>
          <w:sz w:val="28"/>
          <w:szCs w:val="28"/>
        </w:rPr>
        <w:t>Учитывая, что рп. Атяшево включен в список моногородов, развитие малого и среднего бизнеса района является  одной из первоочередных задач.</w:t>
      </w:r>
    </w:p>
    <w:p w14:paraId="706295AF" w14:textId="77777777" w:rsidR="00DE3955" w:rsidRPr="00784903" w:rsidRDefault="00DE3955" w:rsidP="00DE3955">
      <w:pPr>
        <w:pStyle w:val="Default"/>
        <w:spacing w:line="360" w:lineRule="auto"/>
        <w:jc w:val="both"/>
        <w:rPr>
          <w:rFonts w:ascii="Times New Roman" w:hAnsi="Times New Roman" w:cs="Times New Roman"/>
          <w:sz w:val="28"/>
          <w:szCs w:val="28"/>
        </w:rPr>
      </w:pPr>
      <w:r w:rsidRPr="00784903">
        <w:rPr>
          <w:rFonts w:ascii="Times New Roman" w:hAnsi="Times New Roman" w:cs="Times New Roman"/>
          <w:sz w:val="28"/>
          <w:szCs w:val="28"/>
        </w:rPr>
        <w:t xml:space="preserve">      Количество субъектов малого и среднего предпринимательства  на 01.01.2022г. составило 345 ед., темп 100%. </w:t>
      </w:r>
    </w:p>
    <w:p w14:paraId="111546A0" w14:textId="77777777" w:rsidR="00DE3955" w:rsidRPr="00784903" w:rsidRDefault="00DE3955" w:rsidP="00DE3955">
      <w:pPr>
        <w:pStyle w:val="Default"/>
        <w:spacing w:line="360" w:lineRule="auto"/>
        <w:jc w:val="both"/>
        <w:rPr>
          <w:rFonts w:ascii="Times New Roman" w:hAnsi="Times New Roman" w:cs="Times New Roman"/>
          <w:sz w:val="28"/>
          <w:szCs w:val="28"/>
        </w:rPr>
      </w:pPr>
      <w:r w:rsidRPr="00784903">
        <w:rPr>
          <w:rFonts w:ascii="Times New Roman" w:hAnsi="Times New Roman" w:cs="Times New Roman"/>
          <w:sz w:val="28"/>
          <w:szCs w:val="28"/>
        </w:rPr>
        <w:t xml:space="preserve">       Число субъектов малого и среднего предпринимательства в расчете на 10 тыс. человек населения за отчетный год 217 единиц, темп 103,3%. Положительные темпы роста по данному показателю достигнуты  за счет снижения среднегодовой численности населения.  </w:t>
      </w:r>
    </w:p>
    <w:p w14:paraId="784318E6" w14:textId="292E94E7" w:rsidR="00DE3955" w:rsidRPr="00784903" w:rsidRDefault="00DE3955" w:rsidP="00DE3955">
      <w:pPr>
        <w:pStyle w:val="Default"/>
        <w:spacing w:line="360" w:lineRule="auto"/>
        <w:jc w:val="both"/>
        <w:rPr>
          <w:rFonts w:ascii="Times New Roman" w:hAnsi="Times New Roman" w:cs="Times New Roman"/>
          <w:sz w:val="28"/>
          <w:szCs w:val="28"/>
        </w:rPr>
      </w:pPr>
      <w:r w:rsidRPr="00784903">
        <w:rPr>
          <w:rFonts w:ascii="Times New Roman" w:hAnsi="Times New Roman" w:cs="Times New Roman"/>
          <w:sz w:val="28"/>
          <w:szCs w:val="28"/>
        </w:rPr>
        <w:t xml:space="preserve">       В связи с ростом численности работников крупных предприятий района, в основном  по ООО МПК «Атяшевский» </w:t>
      </w:r>
      <w:r w:rsidRPr="00784903">
        <w:rPr>
          <w:rFonts w:ascii="Times New Roman" w:hAnsi="Times New Roman" w:cs="Times New Roman"/>
          <w:i/>
          <w:iCs/>
        </w:rPr>
        <w:t>(численность работников, принятых на   дополнительно веденные (созданные) рабочие  места за 2021 год 150 человек)</w:t>
      </w:r>
      <w:r w:rsidRPr="00784903">
        <w:rPr>
          <w:rFonts w:ascii="Times New Roman" w:hAnsi="Times New Roman" w:cs="Times New Roman"/>
        </w:rPr>
        <w:t>,</w:t>
      </w:r>
      <w:r w:rsidRPr="00784903">
        <w:rPr>
          <w:rFonts w:ascii="Times New Roman" w:hAnsi="Times New Roman" w:cs="Times New Roman"/>
          <w:sz w:val="28"/>
          <w:szCs w:val="28"/>
        </w:rPr>
        <w:t xml:space="preserve"> наблюдается снижение доли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w:t>
      </w:r>
      <w:r w:rsidR="00F903FB">
        <w:rPr>
          <w:rFonts w:ascii="Times New Roman" w:hAnsi="Times New Roman" w:cs="Times New Roman"/>
          <w:sz w:val="28"/>
          <w:szCs w:val="28"/>
        </w:rPr>
        <w:t xml:space="preserve">и </w:t>
      </w:r>
      <w:r w:rsidRPr="00784903">
        <w:rPr>
          <w:rFonts w:ascii="Times New Roman" w:hAnsi="Times New Roman" w:cs="Times New Roman"/>
          <w:sz w:val="28"/>
          <w:szCs w:val="28"/>
        </w:rPr>
        <w:lastRenderedPageBreak/>
        <w:t xml:space="preserve">организаций и составила   за 2021 год 17,6%, что меньше уровня 2020 года на 2,3%. </w:t>
      </w:r>
    </w:p>
    <w:p w14:paraId="411F3946" w14:textId="77777777" w:rsidR="00DE3955" w:rsidRPr="00784903" w:rsidRDefault="00DE3955" w:rsidP="00DE3955">
      <w:pPr>
        <w:widowControl w:val="0"/>
        <w:tabs>
          <w:tab w:val="left" w:pos="3780"/>
        </w:tabs>
        <w:autoSpaceDE w:val="0"/>
        <w:autoSpaceDN w:val="0"/>
        <w:adjustRightInd w:val="0"/>
        <w:spacing w:line="360" w:lineRule="auto"/>
        <w:jc w:val="both"/>
        <w:rPr>
          <w:sz w:val="28"/>
          <w:szCs w:val="28"/>
        </w:rPr>
      </w:pPr>
      <w:r w:rsidRPr="00784903">
        <w:rPr>
          <w:sz w:val="28"/>
          <w:szCs w:val="28"/>
        </w:rPr>
        <w:t xml:space="preserve">       </w:t>
      </w:r>
      <w:r w:rsidRPr="00784903">
        <w:rPr>
          <w:bCs/>
          <w:sz w:val="28"/>
          <w:szCs w:val="28"/>
        </w:rPr>
        <w:t>Структура по видам экономической деятельности МСП: в торговле занято 35,4%, услуги грузоперевозок и пассажироперевозки осуществляют</w:t>
      </w:r>
      <w:r w:rsidRPr="00784903">
        <w:rPr>
          <w:sz w:val="28"/>
          <w:szCs w:val="28"/>
        </w:rPr>
        <w:t xml:space="preserve"> 27,3%, в сельском хозяйстве – 9,7%, парикмахерские услуги оказывают - 2,3%, услуги по страхованию недвижимости, имущества и т.д. - 2,9%, строительные услуги 5,5%, деятельность гостиниц и общественного питания – 3,8%, ритуальные услуги – 0,8%, прочие услуги – 12,3%.</w:t>
      </w:r>
    </w:p>
    <w:p w14:paraId="65E506DF" w14:textId="77777777" w:rsidR="00DE3955" w:rsidRPr="00784903" w:rsidRDefault="00DE3955" w:rsidP="00DE3955">
      <w:pPr>
        <w:widowControl w:val="0"/>
        <w:tabs>
          <w:tab w:val="left" w:pos="3780"/>
        </w:tabs>
        <w:autoSpaceDE w:val="0"/>
        <w:autoSpaceDN w:val="0"/>
        <w:adjustRightInd w:val="0"/>
        <w:spacing w:line="360" w:lineRule="auto"/>
        <w:jc w:val="both"/>
        <w:rPr>
          <w:i/>
          <w:sz w:val="28"/>
          <w:szCs w:val="28"/>
        </w:rPr>
      </w:pPr>
      <w:r w:rsidRPr="00784903">
        <w:rPr>
          <w:sz w:val="28"/>
          <w:szCs w:val="28"/>
        </w:rPr>
        <w:t xml:space="preserve">      В сфере торговой деятельности занято свыше 155 объектов, 9 в сфере общепита. </w:t>
      </w:r>
    </w:p>
    <w:p w14:paraId="1E458E0D" w14:textId="77777777" w:rsidR="00DE3955" w:rsidRPr="00784903" w:rsidRDefault="00DE3955" w:rsidP="00DE3955">
      <w:pPr>
        <w:spacing w:line="360" w:lineRule="auto"/>
        <w:jc w:val="both"/>
        <w:rPr>
          <w:b/>
          <w:bCs/>
          <w:sz w:val="28"/>
          <w:szCs w:val="28"/>
        </w:rPr>
      </w:pPr>
      <w:r w:rsidRPr="00784903">
        <w:rPr>
          <w:sz w:val="28"/>
          <w:szCs w:val="28"/>
        </w:rPr>
        <w:t xml:space="preserve">      Объем розничного товарооборота  предприятий малого и среднего бизнеса за 2021 год составил 925,9 млн. руб., в том числе 600,0 млн. руб.  (64,8%) из      этого объема, товарооборот от индивидуальных предпринимателей. </w:t>
      </w:r>
    </w:p>
    <w:p w14:paraId="6D6757EB" w14:textId="02A9996D" w:rsidR="00DE3955" w:rsidRPr="00784903" w:rsidRDefault="00DE3955" w:rsidP="00DE3955">
      <w:pPr>
        <w:spacing w:line="360" w:lineRule="auto"/>
        <w:jc w:val="both"/>
        <w:rPr>
          <w:sz w:val="28"/>
          <w:szCs w:val="28"/>
        </w:rPr>
      </w:pPr>
      <w:r w:rsidRPr="00784903">
        <w:t xml:space="preserve">        </w:t>
      </w:r>
      <w:r w:rsidRPr="00784903">
        <w:rPr>
          <w:sz w:val="28"/>
          <w:szCs w:val="28"/>
        </w:rPr>
        <w:t>В 2021 году ежемесячно рабочей группой по преодолению негативных тенденций в экономике в Атяшевском муниципальном районе, проводился мониторинг работодателей, использующих труд наемных работников без заключения трудового договора. Работодатели, нарушающие трудовое законодательство,  приглашались на заседания рабочей группы, с целью легализации выплаты заработной платы с перечислением соответствующих налоговых платежей. В течении отчетного года было проведено 12 заседаний. 2 работодателя заслушаны по инициативе Межрайонной ИФНС №3 по РМ по фактам налоговой проверки. Всего за 2021 год рабочей группой выявлено 143 работника с которыми работодатель не заключил трудовые договора.  По итогам работы комиссии заключено 127 трудовых договоров,  16 из них, временных. Прирост поступлений по налогу на доходы физических лиц от легализации заработной платы сокрытой от налогообложения составил 1465,3 тыс. рублей.</w:t>
      </w:r>
    </w:p>
    <w:p w14:paraId="30A4D25A" w14:textId="3436F08E" w:rsidR="00DE3955" w:rsidRPr="00784903" w:rsidRDefault="00DE3955" w:rsidP="00DE3955">
      <w:pPr>
        <w:spacing w:line="360" w:lineRule="auto"/>
        <w:jc w:val="both"/>
        <w:rPr>
          <w:sz w:val="28"/>
          <w:szCs w:val="28"/>
        </w:rPr>
      </w:pPr>
      <w:r w:rsidRPr="00784903">
        <w:rPr>
          <w:sz w:val="28"/>
          <w:szCs w:val="28"/>
        </w:rPr>
        <w:lastRenderedPageBreak/>
        <w:t xml:space="preserve">       </w:t>
      </w:r>
      <w:r w:rsidR="00094C07">
        <w:rPr>
          <w:sz w:val="28"/>
          <w:szCs w:val="28"/>
        </w:rPr>
        <w:t xml:space="preserve"> </w:t>
      </w:r>
      <w:r w:rsidRPr="00784903">
        <w:rPr>
          <w:sz w:val="28"/>
          <w:szCs w:val="28"/>
        </w:rPr>
        <w:t xml:space="preserve">Существенная поддержка в 2021 году оказывалась субъектам малого и среднего предпринимательства. Одна из форм поддержки и развития малого бизнеса - предоставление кредитов и займов на льготных условиях, с выгодными процентными ставками, которые предоставлял в отчетном году «Бизнес-центр» Атяшевского муниципального района. Всего в 2021 году выдано 24 займа 14 хозяйствующим субъектам (1 ООО и 13 ИП) на общую сумму  6,6 млн. руб. </w:t>
      </w:r>
    </w:p>
    <w:p w14:paraId="3E268376" w14:textId="268D6AD5" w:rsidR="00DE3955" w:rsidRPr="00784903" w:rsidRDefault="00DE3955" w:rsidP="00DE3955">
      <w:pPr>
        <w:spacing w:line="360" w:lineRule="auto"/>
        <w:jc w:val="both"/>
        <w:rPr>
          <w:sz w:val="28"/>
          <w:szCs w:val="28"/>
        </w:rPr>
      </w:pPr>
      <w:r w:rsidRPr="00784903">
        <w:rPr>
          <w:sz w:val="28"/>
          <w:szCs w:val="28"/>
        </w:rPr>
        <w:t xml:space="preserve">     </w:t>
      </w:r>
      <w:r w:rsidR="00094C07">
        <w:rPr>
          <w:sz w:val="28"/>
          <w:szCs w:val="28"/>
        </w:rPr>
        <w:t xml:space="preserve">  </w:t>
      </w:r>
      <w:r w:rsidRPr="00784903">
        <w:rPr>
          <w:sz w:val="28"/>
          <w:szCs w:val="28"/>
        </w:rPr>
        <w:t xml:space="preserve">3 субъекта малого бизнеса на  расширение производства оформили льготные кредиты на сумму 3,75 млн. руб. с Центра «Мой бизнес». </w:t>
      </w:r>
    </w:p>
    <w:p w14:paraId="668E2B9E" w14:textId="5CF8D988" w:rsidR="00DE3955" w:rsidRPr="00784903" w:rsidRDefault="00DE3955" w:rsidP="00DE3955">
      <w:pPr>
        <w:widowControl w:val="0"/>
        <w:autoSpaceDE w:val="0"/>
        <w:autoSpaceDN w:val="0"/>
        <w:adjustRightInd w:val="0"/>
        <w:spacing w:line="360" w:lineRule="auto"/>
        <w:jc w:val="both"/>
        <w:rPr>
          <w:sz w:val="28"/>
          <w:szCs w:val="28"/>
        </w:rPr>
      </w:pPr>
      <w:r w:rsidRPr="00784903">
        <w:rPr>
          <w:sz w:val="28"/>
          <w:szCs w:val="28"/>
        </w:rPr>
        <w:t xml:space="preserve">     </w:t>
      </w:r>
      <w:r w:rsidR="00094C07">
        <w:rPr>
          <w:sz w:val="28"/>
          <w:szCs w:val="28"/>
        </w:rPr>
        <w:t xml:space="preserve">  </w:t>
      </w:r>
      <w:r w:rsidRPr="00784903">
        <w:rPr>
          <w:sz w:val="28"/>
          <w:szCs w:val="28"/>
        </w:rPr>
        <w:t xml:space="preserve">За отчетный  год </w:t>
      </w:r>
      <w:r w:rsidRPr="00784903">
        <w:rPr>
          <w:rFonts w:ascii="Times New Roman CYR" w:hAnsi="Times New Roman CYR" w:cs="Times New Roman CYR"/>
          <w:sz w:val="28"/>
          <w:szCs w:val="28"/>
        </w:rPr>
        <w:t>по линии соцзащиты</w:t>
      </w:r>
      <w:r w:rsidRPr="00784903">
        <w:rPr>
          <w:sz w:val="28"/>
          <w:szCs w:val="28"/>
        </w:rPr>
        <w:t xml:space="preserve"> воспользовались поддержкой  на открытие собственного дела  30 жителей района (</w:t>
      </w:r>
      <w:r w:rsidRPr="00784903">
        <w:rPr>
          <w:rFonts w:ascii="Times New Roman CYR" w:hAnsi="Times New Roman CYR" w:cs="Times New Roman CYR"/>
          <w:i/>
          <w:sz w:val="28"/>
          <w:szCs w:val="28"/>
        </w:rPr>
        <w:t>сумма соц. помощи – 6,75 млн. руб.)</w:t>
      </w:r>
      <w:r w:rsidRPr="00784903">
        <w:rPr>
          <w:sz w:val="28"/>
          <w:szCs w:val="28"/>
        </w:rPr>
        <w:t xml:space="preserve">, что в 2,1 раза  больше уровня 2020 года, из них зарегистрировались индивидуальными предпринимателями  18 человек, 12 человек зарегистрировались как самозанятые. </w:t>
      </w:r>
    </w:p>
    <w:p w14:paraId="772C3FDC" w14:textId="51BE0D9F" w:rsidR="00DE3955" w:rsidRPr="00784903" w:rsidRDefault="00DE3955" w:rsidP="00DE3955">
      <w:pPr>
        <w:widowControl w:val="0"/>
        <w:autoSpaceDE w:val="0"/>
        <w:autoSpaceDN w:val="0"/>
        <w:adjustRightInd w:val="0"/>
        <w:spacing w:line="360" w:lineRule="auto"/>
        <w:jc w:val="both"/>
        <w:rPr>
          <w:sz w:val="28"/>
          <w:szCs w:val="28"/>
        </w:rPr>
      </w:pPr>
      <w:r w:rsidRPr="00784903">
        <w:rPr>
          <w:sz w:val="28"/>
          <w:szCs w:val="28"/>
        </w:rPr>
        <w:t xml:space="preserve">      </w:t>
      </w:r>
      <w:r w:rsidR="00094C07">
        <w:rPr>
          <w:sz w:val="28"/>
          <w:szCs w:val="28"/>
        </w:rPr>
        <w:t xml:space="preserve"> </w:t>
      </w:r>
      <w:r w:rsidRPr="00784903">
        <w:rPr>
          <w:sz w:val="28"/>
          <w:szCs w:val="28"/>
        </w:rPr>
        <w:t xml:space="preserve">28 человек или  93,3% от общего числа, осуществляют свою деятельность на территории Республики Мордовия, в том числе на территории Атяшевского муниципального района 20 человек (66,7%), за пределами Республики Мордовия 2 человека (6,7%). </w:t>
      </w:r>
    </w:p>
    <w:p w14:paraId="779AD799" w14:textId="031D7717" w:rsidR="00DE3955" w:rsidRPr="00784903" w:rsidRDefault="00DE3955" w:rsidP="00DE3955">
      <w:pPr>
        <w:spacing w:line="360" w:lineRule="auto"/>
        <w:jc w:val="both"/>
        <w:rPr>
          <w:sz w:val="28"/>
          <w:szCs w:val="28"/>
        </w:rPr>
      </w:pPr>
      <w:r w:rsidRPr="00784903">
        <w:rPr>
          <w:sz w:val="28"/>
          <w:szCs w:val="28"/>
        </w:rPr>
        <w:t xml:space="preserve">      </w:t>
      </w:r>
      <w:r w:rsidR="00094C07">
        <w:rPr>
          <w:sz w:val="28"/>
          <w:szCs w:val="28"/>
        </w:rPr>
        <w:t xml:space="preserve"> </w:t>
      </w:r>
      <w:r w:rsidRPr="00784903">
        <w:rPr>
          <w:sz w:val="28"/>
          <w:szCs w:val="28"/>
        </w:rPr>
        <w:t xml:space="preserve"> В 2021 году заключено 5 договоров аренды и 2 договора купли-продажи муниципального имущества с субъектами малого бизнеса, или в количественном выражении в 3,5 раза больше чем в 2020 году </w:t>
      </w:r>
      <w:r w:rsidRPr="00784903">
        <w:rPr>
          <w:i/>
          <w:iCs/>
          <w:sz w:val="28"/>
          <w:szCs w:val="28"/>
        </w:rPr>
        <w:t>(в 2020 году 1 договор аренды и 1 договор купли-продажи).</w:t>
      </w:r>
    </w:p>
    <w:p w14:paraId="0A4E1261" w14:textId="77777777" w:rsidR="00DE3955" w:rsidRPr="00784903" w:rsidRDefault="00DE3955" w:rsidP="00DE3955">
      <w:pPr>
        <w:widowControl w:val="0"/>
        <w:autoSpaceDE w:val="0"/>
        <w:autoSpaceDN w:val="0"/>
        <w:adjustRightInd w:val="0"/>
        <w:spacing w:line="360" w:lineRule="auto"/>
        <w:jc w:val="both"/>
        <w:rPr>
          <w:sz w:val="28"/>
          <w:szCs w:val="28"/>
        </w:rPr>
      </w:pPr>
      <w:r w:rsidRPr="00784903">
        <w:rPr>
          <w:sz w:val="28"/>
          <w:szCs w:val="28"/>
        </w:rPr>
        <w:t xml:space="preserve">        Информация, касающаяся  поддержки  субъектов МСП в течении 2021 года размещалась на официальном сайте органов местного самоуправления.</w:t>
      </w:r>
    </w:p>
    <w:p w14:paraId="7023C836" w14:textId="65ED1656" w:rsidR="00DE3955" w:rsidRPr="00784903" w:rsidRDefault="00DE3955" w:rsidP="00DE3955">
      <w:pPr>
        <w:widowControl w:val="0"/>
        <w:autoSpaceDE w:val="0"/>
        <w:autoSpaceDN w:val="0"/>
        <w:adjustRightInd w:val="0"/>
        <w:spacing w:line="360" w:lineRule="auto"/>
        <w:jc w:val="both"/>
        <w:rPr>
          <w:sz w:val="28"/>
          <w:szCs w:val="28"/>
        </w:rPr>
      </w:pPr>
      <w:r w:rsidRPr="00784903">
        <w:rPr>
          <w:b/>
          <w:bCs/>
        </w:rPr>
        <w:t xml:space="preserve">      </w:t>
      </w:r>
      <w:r w:rsidR="00F903FB">
        <w:rPr>
          <w:b/>
          <w:bCs/>
        </w:rPr>
        <w:t xml:space="preserve">   </w:t>
      </w:r>
      <w:r w:rsidRPr="00784903">
        <w:rPr>
          <w:sz w:val="28"/>
          <w:szCs w:val="28"/>
        </w:rPr>
        <w:t xml:space="preserve">Дополнительно, для быстрого реагирования и обратной связи с предпринимательским сообществом Атяшевского муниципального района информация </w:t>
      </w:r>
      <w:r w:rsidRPr="00784903">
        <w:rPr>
          <w:i/>
          <w:iCs/>
        </w:rPr>
        <w:t>(объявления, информация налоговой службы, статистики и т.д.)</w:t>
      </w:r>
      <w:r w:rsidRPr="00784903">
        <w:rPr>
          <w:sz w:val="28"/>
          <w:szCs w:val="28"/>
        </w:rPr>
        <w:t xml:space="preserve">  </w:t>
      </w:r>
      <w:r w:rsidRPr="00784903">
        <w:rPr>
          <w:sz w:val="28"/>
          <w:szCs w:val="28"/>
        </w:rPr>
        <w:lastRenderedPageBreak/>
        <w:t xml:space="preserve">направлялась на их электронные почты </w:t>
      </w:r>
      <w:r w:rsidRPr="00784903">
        <w:rPr>
          <w:i/>
          <w:iCs/>
          <w:sz w:val="28"/>
          <w:szCs w:val="28"/>
        </w:rPr>
        <w:t>(90%)</w:t>
      </w:r>
      <w:r w:rsidRPr="00784903">
        <w:rPr>
          <w:sz w:val="28"/>
          <w:szCs w:val="28"/>
        </w:rPr>
        <w:t xml:space="preserve">  и производилась рассылка с помощью мессенджеров Ватсап и  Вайбер.</w:t>
      </w:r>
    </w:p>
    <w:p w14:paraId="27C4A991" w14:textId="77777777" w:rsidR="00DE3955" w:rsidRPr="008F3432" w:rsidRDefault="00DE3955" w:rsidP="00DE3955">
      <w:pPr>
        <w:widowControl w:val="0"/>
        <w:autoSpaceDE w:val="0"/>
        <w:autoSpaceDN w:val="0"/>
        <w:adjustRightInd w:val="0"/>
        <w:spacing w:line="360" w:lineRule="auto"/>
        <w:jc w:val="both"/>
        <w:rPr>
          <w:sz w:val="28"/>
          <w:szCs w:val="28"/>
        </w:rPr>
      </w:pPr>
      <w:r w:rsidRPr="00784903">
        <w:rPr>
          <w:sz w:val="28"/>
          <w:szCs w:val="28"/>
        </w:rPr>
        <w:t xml:space="preserve">      В  отчетном году районной газетой «Вперед»  о  малом и среднем бизнесе района опубликовано 19 статей.</w:t>
      </w:r>
    </w:p>
    <w:p w14:paraId="6B7E1562" w14:textId="47AE5F59" w:rsidR="00FE1197" w:rsidRPr="00ED3826" w:rsidRDefault="00DE3955" w:rsidP="00F903FB">
      <w:pPr>
        <w:widowControl w:val="0"/>
        <w:autoSpaceDE w:val="0"/>
        <w:autoSpaceDN w:val="0"/>
        <w:adjustRightInd w:val="0"/>
        <w:jc w:val="both"/>
        <w:rPr>
          <w:sz w:val="28"/>
          <w:szCs w:val="28"/>
        </w:rPr>
      </w:pPr>
      <w:r>
        <w:rPr>
          <w:sz w:val="28"/>
          <w:szCs w:val="28"/>
        </w:rPr>
        <w:t xml:space="preserve">     </w:t>
      </w:r>
    </w:p>
    <w:p w14:paraId="3B7A3B05" w14:textId="7044126A" w:rsidR="002215AC" w:rsidRPr="00ED3826" w:rsidRDefault="00472EA7" w:rsidP="00364338">
      <w:pPr>
        <w:widowControl w:val="0"/>
        <w:autoSpaceDE w:val="0"/>
        <w:autoSpaceDN w:val="0"/>
        <w:adjustRightInd w:val="0"/>
        <w:spacing w:line="360" w:lineRule="auto"/>
        <w:ind w:left="-284" w:firstLine="284"/>
        <w:jc w:val="center"/>
        <w:outlineLvl w:val="0"/>
        <w:rPr>
          <w:sz w:val="28"/>
          <w:szCs w:val="28"/>
        </w:rPr>
      </w:pPr>
      <w:r w:rsidRPr="00ED3826">
        <w:rPr>
          <w:sz w:val="28"/>
          <w:szCs w:val="28"/>
        </w:rPr>
        <w:t>2.2. Дорожное хозяйство</w:t>
      </w:r>
    </w:p>
    <w:p w14:paraId="46D1433B" w14:textId="1D703D42" w:rsidR="009B6ADF" w:rsidRPr="00ED3826" w:rsidRDefault="00094C07" w:rsidP="00364338">
      <w:pPr>
        <w:spacing w:line="360" w:lineRule="auto"/>
        <w:ind w:left="-284" w:firstLine="284"/>
        <w:jc w:val="both"/>
        <w:rPr>
          <w:sz w:val="28"/>
          <w:szCs w:val="28"/>
        </w:rPr>
      </w:pPr>
      <w:r>
        <w:rPr>
          <w:sz w:val="28"/>
          <w:szCs w:val="28"/>
        </w:rPr>
        <w:t xml:space="preserve">      </w:t>
      </w:r>
      <w:r w:rsidR="00072B34" w:rsidRPr="00ED3826">
        <w:rPr>
          <w:sz w:val="28"/>
          <w:szCs w:val="28"/>
        </w:rPr>
        <w:t xml:space="preserve">В </w:t>
      </w:r>
      <w:r w:rsidR="009B6ADF" w:rsidRPr="00ED3826">
        <w:rPr>
          <w:sz w:val="28"/>
          <w:szCs w:val="28"/>
        </w:rPr>
        <w:t>2021 год</w:t>
      </w:r>
      <w:r w:rsidR="00072B34" w:rsidRPr="00ED3826">
        <w:rPr>
          <w:sz w:val="28"/>
          <w:szCs w:val="28"/>
        </w:rPr>
        <w:t>у</w:t>
      </w:r>
      <w:r w:rsidR="009B6ADF" w:rsidRPr="00ED3826">
        <w:rPr>
          <w:sz w:val="28"/>
          <w:szCs w:val="28"/>
        </w:rPr>
        <w:t xml:space="preserve"> на территории Атяшевского муниципального района были проведены  мероприятия по приведению в нормативное состояние автомобильных дорог местного значения</w:t>
      </w:r>
      <w:r w:rsidR="00072B34" w:rsidRPr="00ED3826">
        <w:rPr>
          <w:sz w:val="28"/>
          <w:szCs w:val="28"/>
        </w:rPr>
        <w:t xml:space="preserve">, </w:t>
      </w:r>
      <w:r w:rsidR="009B6ADF" w:rsidRPr="00ED3826">
        <w:rPr>
          <w:sz w:val="28"/>
          <w:szCs w:val="28"/>
        </w:rPr>
        <w:t>осуществлен ремонт:</w:t>
      </w:r>
    </w:p>
    <w:p w14:paraId="3E769FF4" w14:textId="1E79D19A" w:rsidR="009B6ADF" w:rsidRPr="00ED3826" w:rsidRDefault="009B6ADF" w:rsidP="00364338">
      <w:pPr>
        <w:spacing w:line="360" w:lineRule="auto"/>
        <w:ind w:left="-284" w:firstLine="284"/>
        <w:jc w:val="both"/>
        <w:rPr>
          <w:bCs/>
          <w:sz w:val="28"/>
          <w:szCs w:val="28"/>
        </w:rPr>
      </w:pPr>
      <w:r w:rsidRPr="00ED3826">
        <w:rPr>
          <w:sz w:val="28"/>
          <w:szCs w:val="28"/>
        </w:rPr>
        <w:t xml:space="preserve">           </w:t>
      </w:r>
      <w:r w:rsidRPr="00ED3826">
        <w:rPr>
          <w:bCs/>
          <w:sz w:val="28"/>
          <w:szCs w:val="28"/>
        </w:rPr>
        <w:t xml:space="preserve">- </w:t>
      </w:r>
      <w:r w:rsidR="00F3461B" w:rsidRPr="00ED3826">
        <w:rPr>
          <w:bCs/>
          <w:sz w:val="28"/>
          <w:szCs w:val="28"/>
        </w:rPr>
        <w:t xml:space="preserve">    </w:t>
      </w:r>
      <w:r w:rsidRPr="00ED3826">
        <w:rPr>
          <w:bCs/>
          <w:sz w:val="28"/>
          <w:szCs w:val="28"/>
        </w:rPr>
        <w:t>автомобильной дороги по ул. Ленина в рп. Атяшево, протяженностью 1,658 км;</w:t>
      </w:r>
    </w:p>
    <w:p w14:paraId="67E31D38" w14:textId="426AB40C" w:rsidR="009B6ADF" w:rsidRPr="00ED3826" w:rsidRDefault="009B6ADF" w:rsidP="00364338">
      <w:pPr>
        <w:spacing w:line="360" w:lineRule="auto"/>
        <w:ind w:left="-284" w:firstLine="284"/>
        <w:jc w:val="both"/>
        <w:rPr>
          <w:bCs/>
          <w:sz w:val="28"/>
          <w:szCs w:val="28"/>
        </w:rPr>
      </w:pPr>
      <w:r w:rsidRPr="00ED3826">
        <w:rPr>
          <w:bCs/>
          <w:sz w:val="28"/>
          <w:szCs w:val="28"/>
        </w:rPr>
        <w:t xml:space="preserve">            - автомобильной дороги по пер. Школьный в рп. Атяшево, протяженностью 0,936 км.;</w:t>
      </w:r>
    </w:p>
    <w:p w14:paraId="0EE4D56C" w14:textId="02DEF361" w:rsidR="009B6ADF" w:rsidRPr="00ED3826" w:rsidRDefault="009B6ADF" w:rsidP="00364338">
      <w:pPr>
        <w:spacing w:line="360" w:lineRule="auto"/>
        <w:ind w:left="-284" w:firstLine="284"/>
        <w:jc w:val="both"/>
        <w:rPr>
          <w:bCs/>
          <w:sz w:val="28"/>
          <w:szCs w:val="28"/>
        </w:rPr>
      </w:pPr>
      <w:r w:rsidRPr="00ED3826">
        <w:rPr>
          <w:bCs/>
          <w:sz w:val="28"/>
          <w:szCs w:val="28"/>
        </w:rPr>
        <w:t xml:space="preserve">            - автомобильной дороги по ул. Советская в с. Сабанчеево, протяженностью 1,122 км.;</w:t>
      </w:r>
    </w:p>
    <w:p w14:paraId="7BDC4F2C" w14:textId="51C93E88" w:rsidR="009B6ADF" w:rsidRPr="00ED3826" w:rsidRDefault="009B6ADF" w:rsidP="00364338">
      <w:pPr>
        <w:spacing w:line="360" w:lineRule="auto"/>
        <w:ind w:left="-284" w:firstLine="284"/>
        <w:jc w:val="both"/>
        <w:rPr>
          <w:bCs/>
          <w:sz w:val="28"/>
          <w:szCs w:val="28"/>
        </w:rPr>
      </w:pPr>
      <w:r w:rsidRPr="00ED3826">
        <w:rPr>
          <w:bCs/>
          <w:sz w:val="28"/>
          <w:szCs w:val="28"/>
        </w:rPr>
        <w:t xml:space="preserve">            - </w:t>
      </w:r>
      <w:r w:rsidR="00F3461B" w:rsidRPr="00ED3826">
        <w:rPr>
          <w:bCs/>
          <w:sz w:val="28"/>
          <w:szCs w:val="28"/>
        </w:rPr>
        <w:t xml:space="preserve">  </w:t>
      </w:r>
      <w:r w:rsidRPr="00ED3826">
        <w:rPr>
          <w:sz w:val="28"/>
          <w:szCs w:val="28"/>
        </w:rPr>
        <w:t>мостового перехода по ул. Чапаева в с. Алашеевка</w:t>
      </w:r>
      <w:r w:rsidRPr="00ED3826">
        <w:rPr>
          <w:bCs/>
          <w:sz w:val="28"/>
          <w:szCs w:val="28"/>
        </w:rPr>
        <w:t>, протяженностью 0,646 км.</w:t>
      </w:r>
    </w:p>
    <w:p w14:paraId="4DD63B00" w14:textId="31388D95" w:rsidR="009B6ADF" w:rsidRPr="00ED3826" w:rsidRDefault="009B6ADF" w:rsidP="00364338">
      <w:pPr>
        <w:spacing w:line="360" w:lineRule="auto"/>
        <w:ind w:left="-284" w:firstLine="284"/>
        <w:jc w:val="both"/>
        <w:rPr>
          <w:bCs/>
          <w:sz w:val="28"/>
          <w:szCs w:val="28"/>
        </w:rPr>
      </w:pPr>
      <w:r w:rsidRPr="00ED3826">
        <w:rPr>
          <w:bCs/>
          <w:sz w:val="28"/>
          <w:szCs w:val="28"/>
        </w:rPr>
        <w:t xml:space="preserve">      Реконструирована</w:t>
      </w:r>
      <w:r w:rsidRPr="00ED3826">
        <w:rPr>
          <w:sz w:val="28"/>
          <w:szCs w:val="28"/>
        </w:rPr>
        <w:t xml:space="preserve"> автомобильная дорога по ул. Октябрьская в д. Мордовские Дубровки обеспечивающая подъезд к МТФ ООО «Сабанчеевское» протяженностью 1,497 км.</w:t>
      </w:r>
    </w:p>
    <w:p w14:paraId="2EA25E1F" w14:textId="63BAA701" w:rsidR="009B6ADF" w:rsidRPr="00ED3826" w:rsidRDefault="00094C07" w:rsidP="00364338">
      <w:pPr>
        <w:spacing w:line="360" w:lineRule="auto"/>
        <w:ind w:left="-284" w:firstLine="284"/>
        <w:jc w:val="both"/>
        <w:rPr>
          <w:sz w:val="28"/>
          <w:szCs w:val="28"/>
        </w:rPr>
      </w:pPr>
      <w:r>
        <w:rPr>
          <w:sz w:val="28"/>
          <w:szCs w:val="28"/>
        </w:rPr>
        <w:t xml:space="preserve">      </w:t>
      </w:r>
      <w:r w:rsidR="009B6ADF" w:rsidRPr="00ED3826">
        <w:rPr>
          <w:sz w:val="28"/>
          <w:szCs w:val="28"/>
        </w:rPr>
        <w:t>Во всех населенных пунктах на автомобильных дорогах без твердого покрытия, проведено выравнивание проезжей части (грейдерование).</w:t>
      </w:r>
    </w:p>
    <w:p w14:paraId="2AFBB50F" w14:textId="5F4385B9" w:rsidR="0088239E" w:rsidRPr="00ED3826" w:rsidRDefault="0088239E" w:rsidP="00364338">
      <w:pPr>
        <w:spacing w:line="360" w:lineRule="auto"/>
        <w:ind w:left="-284" w:firstLine="284"/>
        <w:jc w:val="both"/>
        <w:rPr>
          <w:sz w:val="28"/>
          <w:szCs w:val="28"/>
        </w:rPr>
      </w:pPr>
      <w:r w:rsidRPr="00ED3826">
        <w:rPr>
          <w:sz w:val="28"/>
          <w:szCs w:val="28"/>
        </w:rPr>
        <w:t xml:space="preserve">      За 2021 год  с дорожных фондов района и городского посел</w:t>
      </w:r>
      <w:r w:rsidR="00F21F5B" w:rsidRPr="00ED3826">
        <w:rPr>
          <w:sz w:val="28"/>
          <w:szCs w:val="28"/>
        </w:rPr>
        <w:t>ения</w:t>
      </w:r>
      <w:r w:rsidRPr="00ED3826">
        <w:rPr>
          <w:sz w:val="28"/>
          <w:szCs w:val="28"/>
        </w:rPr>
        <w:t xml:space="preserve"> освоено 30010,6  тыс. руб., на 2022 год заложены средства – 37290,5 тыс. руб.</w:t>
      </w:r>
      <w:r w:rsidR="00F21F5B" w:rsidRPr="00ED3826">
        <w:rPr>
          <w:sz w:val="28"/>
          <w:szCs w:val="28"/>
        </w:rPr>
        <w:t xml:space="preserve"> Кроме того</w:t>
      </w:r>
      <w:r w:rsidR="000C2B82" w:rsidRPr="00ED3826">
        <w:rPr>
          <w:sz w:val="28"/>
          <w:szCs w:val="28"/>
        </w:rPr>
        <w:t>,</w:t>
      </w:r>
      <w:r w:rsidR="00F21F5B" w:rsidRPr="00ED3826">
        <w:rPr>
          <w:sz w:val="28"/>
          <w:szCs w:val="28"/>
        </w:rPr>
        <w:t xml:space="preserve"> на поддержку дорожного хозяйства сельских поселений </w:t>
      </w:r>
      <w:r w:rsidR="003352A6" w:rsidRPr="00ED3826">
        <w:rPr>
          <w:sz w:val="28"/>
          <w:szCs w:val="28"/>
        </w:rPr>
        <w:t xml:space="preserve">в отчетном году </w:t>
      </w:r>
      <w:r w:rsidR="000C2B82" w:rsidRPr="00ED3826">
        <w:rPr>
          <w:sz w:val="28"/>
          <w:szCs w:val="28"/>
        </w:rPr>
        <w:t>направлено</w:t>
      </w:r>
      <w:r w:rsidR="003352A6" w:rsidRPr="00ED3826">
        <w:rPr>
          <w:sz w:val="28"/>
          <w:szCs w:val="28"/>
        </w:rPr>
        <w:t xml:space="preserve"> 19897,1 тыс. руб., </w:t>
      </w:r>
      <w:r w:rsidR="000C2B82" w:rsidRPr="00ED3826">
        <w:rPr>
          <w:sz w:val="28"/>
          <w:szCs w:val="28"/>
        </w:rPr>
        <w:t xml:space="preserve">на 2022 год запланировано </w:t>
      </w:r>
      <w:r w:rsidR="00ED3826" w:rsidRPr="00ED3826">
        <w:rPr>
          <w:sz w:val="28"/>
          <w:szCs w:val="28"/>
        </w:rPr>
        <w:t>всего</w:t>
      </w:r>
      <w:r w:rsidR="000C2B82" w:rsidRPr="00ED3826">
        <w:rPr>
          <w:sz w:val="28"/>
          <w:szCs w:val="28"/>
        </w:rPr>
        <w:t xml:space="preserve"> 8008 тыс. руб., </w:t>
      </w:r>
      <w:r w:rsidR="00ED3826" w:rsidRPr="00ED3826">
        <w:rPr>
          <w:sz w:val="28"/>
          <w:szCs w:val="28"/>
        </w:rPr>
        <w:t>в том числе</w:t>
      </w:r>
      <w:r w:rsidR="000C2B82" w:rsidRPr="00ED3826">
        <w:rPr>
          <w:sz w:val="28"/>
          <w:szCs w:val="28"/>
        </w:rPr>
        <w:t xml:space="preserve"> 3635,8 на подд</w:t>
      </w:r>
      <w:r w:rsidR="00A70E68" w:rsidRPr="00ED3826">
        <w:rPr>
          <w:sz w:val="28"/>
          <w:szCs w:val="28"/>
        </w:rPr>
        <w:t>ер</w:t>
      </w:r>
      <w:r w:rsidR="000C2B82" w:rsidRPr="00ED3826">
        <w:rPr>
          <w:sz w:val="28"/>
          <w:szCs w:val="28"/>
        </w:rPr>
        <w:t xml:space="preserve">жку дорожного хозяйства района, </w:t>
      </w:r>
      <w:r w:rsidR="00A70E68" w:rsidRPr="00ED3826">
        <w:rPr>
          <w:sz w:val="28"/>
          <w:szCs w:val="28"/>
        </w:rPr>
        <w:t xml:space="preserve">1230,0 тыс. руб. - </w:t>
      </w:r>
      <w:r w:rsidR="000C2B82" w:rsidRPr="00ED3826">
        <w:rPr>
          <w:sz w:val="28"/>
          <w:szCs w:val="28"/>
        </w:rPr>
        <w:t xml:space="preserve">городского поселения, </w:t>
      </w:r>
      <w:r w:rsidR="00A70E68" w:rsidRPr="00ED3826">
        <w:rPr>
          <w:sz w:val="28"/>
          <w:szCs w:val="28"/>
        </w:rPr>
        <w:t>3142,2 тыс. руб. – сельских поселений.</w:t>
      </w:r>
    </w:p>
    <w:p w14:paraId="4F1E3008" w14:textId="5DD77A60" w:rsidR="00E64E72" w:rsidRPr="00ED3826" w:rsidRDefault="00ED3826" w:rsidP="00364338">
      <w:pPr>
        <w:shd w:val="clear" w:color="auto" w:fill="FFFFFF"/>
        <w:spacing w:line="360" w:lineRule="auto"/>
        <w:ind w:left="-284" w:firstLine="284"/>
        <w:jc w:val="both"/>
        <w:rPr>
          <w:color w:val="000000"/>
          <w:sz w:val="28"/>
          <w:szCs w:val="28"/>
        </w:rPr>
      </w:pPr>
      <w:r w:rsidRPr="00ED3826">
        <w:rPr>
          <w:sz w:val="28"/>
          <w:szCs w:val="28"/>
        </w:rPr>
        <w:lastRenderedPageBreak/>
        <w:t xml:space="preserve">      </w:t>
      </w:r>
      <w:r w:rsidR="009B6ADF" w:rsidRPr="00ED3826">
        <w:rPr>
          <w:sz w:val="28"/>
          <w:szCs w:val="28"/>
        </w:rPr>
        <w:t>За счет уточнения протяженности автомобильных дорог местного значения общего пользования, в том числе грунтовых дорог, которые не отвечают нормативным требованиям произошел рост</w:t>
      </w:r>
      <w:r w:rsidR="009B6ADF" w:rsidRPr="00ED3826">
        <w:rPr>
          <w:color w:val="000000"/>
          <w:sz w:val="28"/>
          <w:szCs w:val="28"/>
        </w:rPr>
        <w:t xml:space="preserve"> значения показателя «Доля протяженности автомобильных дорог общего пользования местного значения, не отвечающих нормативным требованиям, в общей протяженности  дорог общего пользования местного значения» на 4,2% в сравнении с 2020 годом, на </w:t>
      </w:r>
      <w:r w:rsidR="00F3461B" w:rsidRPr="00ED3826">
        <w:rPr>
          <w:color w:val="000000"/>
          <w:sz w:val="28"/>
          <w:szCs w:val="28"/>
        </w:rPr>
        <w:t>3,7% в сравнении с 2019 годом</w:t>
      </w:r>
      <w:r w:rsidR="009B6ADF" w:rsidRPr="00ED3826">
        <w:rPr>
          <w:color w:val="000000"/>
          <w:sz w:val="28"/>
          <w:szCs w:val="28"/>
        </w:rPr>
        <w:t xml:space="preserve"> и составил</w:t>
      </w:r>
      <w:r w:rsidR="00F3461B" w:rsidRPr="00ED3826">
        <w:rPr>
          <w:color w:val="000000"/>
          <w:sz w:val="28"/>
          <w:szCs w:val="28"/>
        </w:rPr>
        <w:t xml:space="preserve"> </w:t>
      </w:r>
      <w:r w:rsidR="009B6ADF" w:rsidRPr="00ED3826">
        <w:rPr>
          <w:color w:val="000000"/>
          <w:sz w:val="28"/>
          <w:szCs w:val="28"/>
        </w:rPr>
        <w:t xml:space="preserve"> за </w:t>
      </w:r>
      <w:r w:rsidR="00F3461B" w:rsidRPr="00ED3826">
        <w:rPr>
          <w:color w:val="000000"/>
          <w:sz w:val="28"/>
          <w:szCs w:val="28"/>
        </w:rPr>
        <w:t>2021</w:t>
      </w:r>
      <w:r w:rsidR="009B6ADF" w:rsidRPr="00ED3826">
        <w:rPr>
          <w:color w:val="000000"/>
          <w:sz w:val="28"/>
          <w:szCs w:val="28"/>
        </w:rPr>
        <w:t xml:space="preserve"> год </w:t>
      </w:r>
      <w:r w:rsidR="00F3461B" w:rsidRPr="00ED3826">
        <w:rPr>
          <w:color w:val="000000"/>
          <w:sz w:val="28"/>
          <w:szCs w:val="28"/>
        </w:rPr>
        <w:t xml:space="preserve"> 61,9</w:t>
      </w:r>
      <w:r w:rsidR="009B6ADF" w:rsidRPr="00ED3826">
        <w:rPr>
          <w:color w:val="000000"/>
          <w:sz w:val="28"/>
          <w:szCs w:val="28"/>
        </w:rPr>
        <w:t>%.</w:t>
      </w:r>
    </w:p>
    <w:p w14:paraId="42AB66DE" w14:textId="564EC0E7" w:rsidR="00F3461B" w:rsidRPr="00ED3826" w:rsidRDefault="00E64E72" w:rsidP="00364338">
      <w:pPr>
        <w:shd w:val="clear" w:color="auto" w:fill="FFFFFF"/>
        <w:spacing w:line="360" w:lineRule="auto"/>
        <w:ind w:left="-284" w:firstLine="284"/>
        <w:jc w:val="both"/>
        <w:rPr>
          <w:color w:val="000000"/>
          <w:sz w:val="28"/>
          <w:szCs w:val="28"/>
        </w:rPr>
      </w:pPr>
      <w:r w:rsidRPr="00ED3826">
        <w:rPr>
          <w:color w:val="000000"/>
          <w:sz w:val="28"/>
          <w:szCs w:val="28"/>
        </w:rPr>
        <w:t xml:space="preserve">       </w:t>
      </w:r>
      <w:r w:rsidRPr="00ED3826">
        <w:rPr>
          <w:sz w:val="28"/>
          <w:szCs w:val="28"/>
        </w:rPr>
        <w:t xml:space="preserve">В  январе – мае 2021 года  на территории Атяшевского муниципального района пассажирские перевозки  </w:t>
      </w:r>
      <w:r w:rsidR="00F3461B" w:rsidRPr="00ED3826">
        <w:rPr>
          <w:sz w:val="28"/>
          <w:szCs w:val="28"/>
        </w:rPr>
        <w:t xml:space="preserve">осуществляло ООО «Авто-Сити» по 6 муниципальным маршрутам регулярных перевозок по нерегулируемым тарифам. Конкурс на право осуществления перевозок пассажиров и багажа автомобильным транспортом в июле - декабре 2021 года по </w:t>
      </w:r>
      <w:r w:rsidR="00161545" w:rsidRPr="00ED3826">
        <w:rPr>
          <w:sz w:val="28"/>
          <w:szCs w:val="28"/>
        </w:rPr>
        <w:t>6</w:t>
      </w:r>
      <w:r w:rsidR="00F3461B" w:rsidRPr="00ED3826">
        <w:rPr>
          <w:sz w:val="28"/>
          <w:szCs w:val="28"/>
        </w:rPr>
        <w:t xml:space="preserve"> муниципальным маршрутам регулярных перевозок по регулируемым тарифам  выиграло ООО «Транс-Тур». </w:t>
      </w:r>
    </w:p>
    <w:p w14:paraId="65796B79" w14:textId="03B1E970" w:rsidR="00307EA2" w:rsidRPr="00ED3826" w:rsidRDefault="00094C07" w:rsidP="00307EA2">
      <w:pPr>
        <w:spacing w:line="360" w:lineRule="auto"/>
        <w:ind w:left="-284" w:firstLine="284"/>
        <w:jc w:val="both"/>
        <w:rPr>
          <w:sz w:val="28"/>
          <w:szCs w:val="28"/>
        </w:rPr>
      </w:pPr>
      <w:r>
        <w:rPr>
          <w:sz w:val="28"/>
          <w:szCs w:val="28"/>
        </w:rPr>
        <w:t xml:space="preserve">      </w:t>
      </w:r>
      <w:r w:rsidR="00F3461B" w:rsidRPr="00ED3826">
        <w:rPr>
          <w:sz w:val="28"/>
          <w:szCs w:val="28"/>
        </w:rPr>
        <w:t>Перевозки охватыв</w:t>
      </w:r>
      <w:r w:rsidR="00E64E72" w:rsidRPr="00ED3826">
        <w:rPr>
          <w:sz w:val="28"/>
          <w:szCs w:val="28"/>
        </w:rPr>
        <w:t>али</w:t>
      </w:r>
      <w:r w:rsidR="00F3461B" w:rsidRPr="00ED3826">
        <w:rPr>
          <w:sz w:val="28"/>
          <w:szCs w:val="28"/>
        </w:rPr>
        <w:t xml:space="preserve"> население 47 населенных пунктов Атяшевского муниципального района. В связи с нерентабельностью пассажироперевозок</w:t>
      </w:r>
      <w:r w:rsidR="00E64E72" w:rsidRPr="00ED3826">
        <w:rPr>
          <w:sz w:val="28"/>
          <w:szCs w:val="28"/>
        </w:rPr>
        <w:t>,</w:t>
      </w:r>
      <w:r w:rsidR="00F3461B" w:rsidRPr="00ED3826">
        <w:rPr>
          <w:sz w:val="28"/>
          <w:szCs w:val="28"/>
        </w:rPr>
        <w:t xml:space="preserve">  движение по автобусным маршрутам в направлениях  с. Малые Манадыши, с. Шейн-Майдан, д. Макалейка,  п. Гаваево,  д. Санеевка,  с. Керамсурка не осуществля</w:t>
      </w:r>
      <w:r w:rsidR="00B2709E" w:rsidRPr="00ED3826">
        <w:rPr>
          <w:sz w:val="28"/>
          <w:szCs w:val="28"/>
        </w:rPr>
        <w:t>лись</w:t>
      </w:r>
      <w:r w:rsidR="00F3461B" w:rsidRPr="00ED3826">
        <w:rPr>
          <w:sz w:val="28"/>
          <w:szCs w:val="28"/>
        </w:rPr>
        <w:t>. Показатель</w:t>
      </w:r>
      <w:r w:rsidR="00B2709E" w:rsidRPr="00ED3826">
        <w:rPr>
          <w:sz w:val="28"/>
          <w:szCs w:val="28"/>
        </w:rPr>
        <w:t>,</w:t>
      </w:r>
      <w:r w:rsidR="00F3461B" w:rsidRPr="00ED3826">
        <w:rPr>
          <w:sz w:val="28"/>
          <w:szCs w:val="28"/>
        </w:rPr>
        <w:t xml:space="preserve">  «Доля населения, проживающего в населенных пунктах, не имеющих регулярного автобусного и (или) железнодорожного сообщения с административным центром городского округа (муниципального района), в общей численности населения городского округа (муниципального) района», составил в </w:t>
      </w:r>
      <w:r w:rsidR="00B2709E" w:rsidRPr="00ED3826">
        <w:rPr>
          <w:sz w:val="28"/>
          <w:szCs w:val="28"/>
        </w:rPr>
        <w:t>2021</w:t>
      </w:r>
      <w:r w:rsidR="00F3461B" w:rsidRPr="00ED3826">
        <w:rPr>
          <w:sz w:val="28"/>
          <w:szCs w:val="28"/>
        </w:rPr>
        <w:t xml:space="preserve"> году 2,01%. В связи с отсутствием финансирования на ремонт дорог по вышеназванным направлениям, значение показателя на плановый период (2022-2024 годы) сохранится. </w:t>
      </w:r>
    </w:p>
    <w:p w14:paraId="41D0E819" w14:textId="77777777" w:rsidR="002B0F13" w:rsidRDefault="002B0F13" w:rsidP="00364338">
      <w:pPr>
        <w:widowControl w:val="0"/>
        <w:autoSpaceDE w:val="0"/>
        <w:autoSpaceDN w:val="0"/>
        <w:adjustRightInd w:val="0"/>
        <w:spacing w:line="360" w:lineRule="auto"/>
        <w:ind w:left="-284" w:firstLine="284"/>
        <w:jc w:val="center"/>
        <w:rPr>
          <w:sz w:val="28"/>
          <w:szCs w:val="28"/>
        </w:rPr>
      </w:pPr>
    </w:p>
    <w:p w14:paraId="1448330B" w14:textId="77777777" w:rsidR="002B0F13" w:rsidRDefault="00472EA7" w:rsidP="002B0F13">
      <w:pPr>
        <w:widowControl w:val="0"/>
        <w:autoSpaceDE w:val="0"/>
        <w:autoSpaceDN w:val="0"/>
        <w:adjustRightInd w:val="0"/>
        <w:spacing w:line="360" w:lineRule="auto"/>
        <w:ind w:left="-284" w:firstLine="284"/>
        <w:jc w:val="center"/>
        <w:rPr>
          <w:sz w:val="28"/>
          <w:szCs w:val="28"/>
        </w:rPr>
      </w:pPr>
      <w:r w:rsidRPr="00ED3826">
        <w:rPr>
          <w:sz w:val="28"/>
          <w:szCs w:val="28"/>
        </w:rPr>
        <w:t>2.3. Инвестиции</w:t>
      </w:r>
    </w:p>
    <w:p w14:paraId="1844643D" w14:textId="4A1499C6" w:rsidR="00693EA5" w:rsidRPr="00ED3826" w:rsidRDefault="001632D3" w:rsidP="001632D3">
      <w:pPr>
        <w:widowControl w:val="0"/>
        <w:autoSpaceDE w:val="0"/>
        <w:autoSpaceDN w:val="0"/>
        <w:adjustRightInd w:val="0"/>
        <w:spacing w:line="360" w:lineRule="auto"/>
        <w:ind w:left="-426"/>
        <w:jc w:val="both"/>
        <w:rPr>
          <w:sz w:val="28"/>
          <w:szCs w:val="28"/>
        </w:rPr>
      </w:pPr>
      <w:r>
        <w:rPr>
          <w:sz w:val="28"/>
          <w:szCs w:val="28"/>
        </w:rPr>
        <w:t xml:space="preserve">          </w:t>
      </w:r>
      <w:r w:rsidR="00693EA5" w:rsidRPr="00ED3826">
        <w:rPr>
          <w:sz w:val="28"/>
          <w:szCs w:val="28"/>
        </w:rPr>
        <w:t>Улучшение инвестиционного климата, создание для инвесторов комфортны</w:t>
      </w:r>
      <w:r>
        <w:rPr>
          <w:sz w:val="28"/>
          <w:szCs w:val="28"/>
        </w:rPr>
        <w:t xml:space="preserve">х </w:t>
      </w:r>
      <w:r w:rsidR="00693EA5" w:rsidRPr="00ED3826">
        <w:rPr>
          <w:sz w:val="28"/>
          <w:szCs w:val="28"/>
        </w:rPr>
        <w:lastRenderedPageBreak/>
        <w:t xml:space="preserve">и </w:t>
      </w:r>
      <w:r>
        <w:rPr>
          <w:sz w:val="28"/>
          <w:szCs w:val="28"/>
        </w:rPr>
        <w:t xml:space="preserve">    </w:t>
      </w:r>
      <w:r w:rsidR="00693EA5" w:rsidRPr="00ED3826">
        <w:rPr>
          <w:sz w:val="28"/>
          <w:szCs w:val="28"/>
        </w:rPr>
        <w:t>предсказуемых условий для ведения бизнеса в настоящее время является одним и</w:t>
      </w:r>
      <w:r>
        <w:rPr>
          <w:sz w:val="28"/>
          <w:szCs w:val="28"/>
        </w:rPr>
        <w:t xml:space="preserve">з </w:t>
      </w:r>
      <w:r w:rsidR="00693EA5" w:rsidRPr="00ED3826">
        <w:rPr>
          <w:sz w:val="28"/>
          <w:szCs w:val="28"/>
        </w:rPr>
        <w:t>приоритетных направлений экономики района.</w:t>
      </w:r>
    </w:p>
    <w:p w14:paraId="12C62E09" w14:textId="6EF06067" w:rsidR="00693EA5" w:rsidRPr="00ED3826" w:rsidRDefault="00693EA5" w:rsidP="00364338">
      <w:pPr>
        <w:spacing w:line="360" w:lineRule="auto"/>
        <w:ind w:left="-284" w:firstLine="284"/>
        <w:jc w:val="both"/>
        <w:rPr>
          <w:sz w:val="28"/>
          <w:szCs w:val="28"/>
        </w:rPr>
      </w:pPr>
      <w:r w:rsidRPr="00ED3826">
        <w:rPr>
          <w:sz w:val="28"/>
          <w:szCs w:val="28"/>
        </w:rPr>
        <w:t xml:space="preserve">    Проводится работа по продвижению инвестиционных ниш и свободных инвестиционных площадок района. Информация размещается в соцсетях.</w:t>
      </w:r>
    </w:p>
    <w:p w14:paraId="63926A0E" w14:textId="77777777" w:rsidR="004B6317" w:rsidRDefault="00693EA5" w:rsidP="00E77906">
      <w:pPr>
        <w:spacing w:line="360" w:lineRule="auto"/>
        <w:ind w:right="37"/>
        <w:jc w:val="both"/>
        <w:rPr>
          <w:sz w:val="28"/>
          <w:szCs w:val="28"/>
        </w:rPr>
      </w:pPr>
      <w:r w:rsidRPr="00ED3826">
        <w:rPr>
          <w:sz w:val="28"/>
          <w:szCs w:val="28"/>
        </w:rPr>
        <w:t xml:space="preserve">    На официальном сайте Администрации района потенциальным инвесторам размещен инвестиционный паспорт, презентация о социально-экономическом развитии района,  размещена информация о  3-х свободных инвестиционных  нишах: </w:t>
      </w:r>
    </w:p>
    <w:p w14:paraId="219CDC60" w14:textId="409E765F" w:rsidR="004B6317" w:rsidRDefault="004B6317" w:rsidP="00E77906">
      <w:pPr>
        <w:spacing w:line="360" w:lineRule="auto"/>
        <w:ind w:right="37"/>
        <w:jc w:val="both"/>
      </w:pPr>
      <w:r>
        <w:rPr>
          <w:sz w:val="28"/>
          <w:szCs w:val="28"/>
        </w:rPr>
        <w:t xml:space="preserve">           </w:t>
      </w:r>
      <w:r w:rsidR="00693EA5" w:rsidRPr="004B6317">
        <w:rPr>
          <w:b/>
          <w:bCs/>
          <w:sz w:val="28"/>
          <w:szCs w:val="28"/>
        </w:rPr>
        <w:t>1) строительство комбикормового завода</w:t>
      </w:r>
      <w:r w:rsidR="00E77906">
        <w:rPr>
          <w:sz w:val="28"/>
          <w:szCs w:val="28"/>
        </w:rPr>
        <w:t>:</w:t>
      </w:r>
      <w:r w:rsidR="00E77906" w:rsidRPr="00E77906">
        <w:t xml:space="preserve"> </w:t>
      </w:r>
    </w:p>
    <w:p w14:paraId="095FCD16" w14:textId="5081E0E0" w:rsidR="00353630" w:rsidRDefault="00E77906" w:rsidP="00E77906">
      <w:pPr>
        <w:spacing w:line="360" w:lineRule="auto"/>
        <w:ind w:right="37"/>
        <w:jc w:val="both"/>
        <w:rPr>
          <w:sz w:val="28"/>
          <w:szCs w:val="28"/>
        </w:rPr>
      </w:pPr>
      <w:r>
        <w:rPr>
          <w:sz w:val="28"/>
          <w:szCs w:val="28"/>
        </w:rPr>
        <w:t>п</w:t>
      </w:r>
      <w:r w:rsidRPr="00E77906">
        <w:rPr>
          <w:sz w:val="28"/>
          <w:szCs w:val="28"/>
        </w:rPr>
        <w:t>редполагаемая площадка браунфилд 7,74 га расположена в рп. Атяшево, ул. Гражданская, обеспечена электро-газо</w:t>
      </w:r>
      <w:r w:rsidR="004B6317">
        <w:rPr>
          <w:sz w:val="28"/>
          <w:szCs w:val="28"/>
        </w:rPr>
        <w:t>-</w:t>
      </w:r>
      <w:r w:rsidRPr="00E77906">
        <w:rPr>
          <w:sz w:val="28"/>
          <w:szCs w:val="28"/>
        </w:rPr>
        <w:t>водоснабжением, имеется ж/д и автодорога. Планируемые объемы производства: 400 тысяч тонн в год производство комбикормов, мощность 140 тыс. тонн единовременного хранения.</w:t>
      </w:r>
    </w:p>
    <w:tbl>
      <w:tblPr>
        <w:tblStyle w:val="af0"/>
        <w:tblW w:w="10344"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4"/>
      </w:tblGrid>
      <w:tr w:rsidR="00353630" w14:paraId="289F2FF5" w14:textId="77777777" w:rsidTr="00E77906">
        <w:tc>
          <w:tcPr>
            <w:tcW w:w="10344" w:type="dxa"/>
          </w:tcPr>
          <w:p w14:paraId="4FBD34CB" w14:textId="6A231B0E" w:rsidR="00353630" w:rsidRDefault="00353630" w:rsidP="00E77906">
            <w:pPr>
              <w:spacing w:line="360" w:lineRule="auto"/>
              <w:jc w:val="center"/>
              <w:rPr>
                <w:sz w:val="28"/>
                <w:szCs w:val="28"/>
              </w:rPr>
            </w:pPr>
            <w:r w:rsidRPr="004A2706">
              <w:rPr>
                <w:noProof/>
                <w:sz w:val="28"/>
                <w:szCs w:val="28"/>
              </w:rPr>
              <w:drawing>
                <wp:inline distT="0" distB="0" distL="0" distR="0" wp14:anchorId="5FD1CA64" wp14:editId="0DD0062B">
                  <wp:extent cx="6109335" cy="3855720"/>
                  <wp:effectExtent l="0" t="0" r="5715" b="0"/>
                  <wp:docPr id="2" name="Рисунок 12" descr="C:\Users\Пользователь\Desktop\269.jpg">
                    <a:extLst xmlns:a="http://schemas.openxmlformats.org/drawingml/2006/main">
                      <a:ext uri="{FF2B5EF4-FFF2-40B4-BE49-F238E27FC236}">
                        <a16:creationId xmlns:a16="http://schemas.microsoft.com/office/drawing/2014/main" id="{3535BF3D-A8E8-4D31-A6F2-E76BAABC5C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Рисунок 12" descr="C:\Users\Пользователь\Desktop\269.jpg">
                            <a:extLst>
                              <a:ext uri="{FF2B5EF4-FFF2-40B4-BE49-F238E27FC236}">
                                <a16:creationId xmlns:a16="http://schemas.microsoft.com/office/drawing/2014/main" id="{3535BF3D-A8E8-4D31-A6F2-E76BAABC5CD5}"/>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1486" cy="3882322"/>
                          </a:xfrm>
                          <a:prstGeom prst="rect">
                            <a:avLst/>
                          </a:prstGeom>
                          <a:noFill/>
                          <a:ln>
                            <a:noFill/>
                          </a:ln>
                        </pic:spPr>
                      </pic:pic>
                    </a:graphicData>
                  </a:graphic>
                </wp:inline>
              </w:drawing>
            </w:r>
          </w:p>
        </w:tc>
      </w:tr>
    </w:tbl>
    <w:p w14:paraId="3478914A" w14:textId="77777777" w:rsidR="004B6317" w:rsidRDefault="004B6317" w:rsidP="00E77906">
      <w:pPr>
        <w:spacing w:line="360" w:lineRule="auto"/>
        <w:jc w:val="both"/>
        <w:rPr>
          <w:sz w:val="28"/>
          <w:szCs w:val="28"/>
        </w:rPr>
      </w:pPr>
    </w:p>
    <w:p w14:paraId="7F0BB28C" w14:textId="2BD36E38" w:rsidR="004A2706" w:rsidRPr="00E77906" w:rsidRDefault="004B6317" w:rsidP="00E77906">
      <w:pPr>
        <w:spacing w:line="360" w:lineRule="auto"/>
        <w:jc w:val="both"/>
        <w:rPr>
          <w:sz w:val="28"/>
          <w:szCs w:val="28"/>
        </w:rPr>
      </w:pPr>
      <w:r w:rsidRPr="00F05F32">
        <w:rPr>
          <w:b/>
          <w:bCs/>
          <w:sz w:val="28"/>
          <w:szCs w:val="28"/>
        </w:rPr>
        <w:t xml:space="preserve">          </w:t>
      </w:r>
      <w:r w:rsidR="00353630" w:rsidRPr="00F05F32">
        <w:rPr>
          <w:b/>
          <w:bCs/>
          <w:sz w:val="28"/>
          <w:szCs w:val="28"/>
        </w:rPr>
        <w:t>2) строительство объекта дорожного сервиса</w:t>
      </w:r>
      <w:r w:rsidR="00E77906" w:rsidRPr="00F05F32">
        <w:rPr>
          <w:b/>
          <w:bCs/>
          <w:sz w:val="28"/>
          <w:szCs w:val="28"/>
        </w:rPr>
        <w:t>:</w:t>
      </w:r>
      <w:r w:rsidR="00E77906" w:rsidRPr="00E77906">
        <w:rPr>
          <w:sz w:val="28"/>
          <w:szCs w:val="28"/>
        </w:rPr>
        <w:t xml:space="preserve"> з</w:t>
      </w:r>
      <w:r w:rsidR="00353630" w:rsidRPr="00E77906">
        <w:rPr>
          <w:sz w:val="28"/>
          <w:szCs w:val="28"/>
        </w:rPr>
        <w:t xml:space="preserve">емельный участок (гринфилд) площадью 0,2064 га расположен в </w:t>
      </w:r>
      <w:r w:rsidR="00E77906">
        <w:rPr>
          <w:sz w:val="28"/>
          <w:szCs w:val="28"/>
        </w:rPr>
        <w:t>рп</w:t>
      </w:r>
      <w:r w:rsidR="00353630" w:rsidRPr="00E77906">
        <w:rPr>
          <w:sz w:val="28"/>
          <w:szCs w:val="28"/>
        </w:rPr>
        <w:t>. Атяшево, пер. Советский рядом с автомобильной дорогой регионального значения с сообщением г. Саранск – г. Чебоксары, с загруженностью до 5000 ед. автотранспорта в сутки.</w:t>
      </w:r>
    </w:p>
    <w:p w14:paraId="5BDC9D76" w14:textId="77777777" w:rsidR="00E77906" w:rsidRDefault="00E77906" w:rsidP="00353630">
      <w:pPr>
        <w:spacing w:line="360" w:lineRule="auto"/>
        <w:ind w:left="-284" w:firstLine="284"/>
        <w:jc w:val="both"/>
        <w:rPr>
          <w:sz w:val="28"/>
          <w:szCs w:val="28"/>
        </w:rPr>
      </w:pPr>
    </w:p>
    <w:p w14:paraId="479F92EB" w14:textId="576089A0" w:rsidR="00E77906" w:rsidRDefault="00655518" w:rsidP="00655518">
      <w:pPr>
        <w:spacing w:line="360" w:lineRule="auto"/>
        <w:ind w:left="-284" w:firstLine="284"/>
        <w:jc w:val="center"/>
        <w:rPr>
          <w:sz w:val="28"/>
          <w:szCs w:val="28"/>
        </w:rPr>
      </w:pPr>
      <w:r>
        <w:rPr>
          <w:noProof/>
        </w:rPr>
        <w:drawing>
          <wp:inline distT="0" distB="0" distL="0" distR="0" wp14:anchorId="43177592" wp14:editId="09884F8A">
            <wp:extent cx="5913120" cy="3573780"/>
            <wp:effectExtent l="0" t="0" r="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7939" cy="3588780"/>
                    </a:xfrm>
                    <a:prstGeom prst="rect">
                      <a:avLst/>
                    </a:prstGeom>
                    <a:noFill/>
                    <a:ln>
                      <a:noFill/>
                    </a:ln>
                  </pic:spPr>
                </pic:pic>
              </a:graphicData>
            </a:graphic>
          </wp:inline>
        </w:drawing>
      </w:r>
    </w:p>
    <w:p w14:paraId="415FC44C" w14:textId="7C9B7877" w:rsidR="00630062" w:rsidRDefault="00F05F32" w:rsidP="00630062">
      <w:pPr>
        <w:spacing w:line="360" w:lineRule="auto"/>
        <w:ind w:left="-284" w:firstLine="284"/>
        <w:jc w:val="both"/>
        <w:rPr>
          <w:sz w:val="28"/>
          <w:szCs w:val="28"/>
        </w:rPr>
      </w:pPr>
      <w:r>
        <w:rPr>
          <w:sz w:val="28"/>
          <w:szCs w:val="28"/>
        </w:rPr>
        <w:t xml:space="preserve">    </w:t>
      </w:r>
    </w:p>
    <w:p w14:paraId="06AEE0EF" w14:textId="788C81E2" w:rsidR="004A2706" w:rsidRDefault="00F05F32" w:rsidP="00655518">
      <w:pPr>
        <w:spacing w:line="360" w:lineRule="auto"/>
        <w:ind w:left="-284" w:firstLine="284"/>
        <w:jc w:val="both"/>
        <w:rPr>
          <w:sz w:val="28"/>
          <w:szCs w:val="28"/>
        </w:rPr>
      </w:pPr>
      <w:r>
        <w:rPr>
          <w:sz w:val="28"/>
          <w:szCs w:val="28"/>
        </w:rPr>
        <w:t xml:space="preserve">  </w:t>
      </w:r>
      <w:r w:rsidR="00353630" w:rsidRPr="00F05F32">
        <w:rPr>
          <w:b/>
          <w:bCs/>
          <w:sz w:val="28"/>
          <w:szCs w:val="28"/>
        </w:rPr>
        <w:t>3) строительство цеха по переработке картофеля</w:t>
      </w:r>
      <w:r w:rsidR="00655518" w:rsidRPr="00F05F32">
        <w:rPr>
          <w:b/>
          <w:bCs/>
          <w:sz w:val="28"/>
          <w:szCs w:val="28"/>
        </w:rPr>
        <w:t>:</w:t>
      </w:r>
      <w:r w:rsidR="00655518">
        <w:rPr>
          <w:sz w:val="28"/>
          <w:szCs w:val="28"/>
        </w:rPr>
        <w:t xml:space="preserve"> </w:t>
      </w:r>
      <w:r w:rsidR="00655518" w:rsidRPr="00655518">
        <w:rPr>
          <w:sz w:val="28"/>
          <w:szCs w:val="28"/>
        </w:rPr>
        <w:t>з</w:t>
      </w:r>
      <w:r w:rsidR="00353630" w:rsidRPr="00655518">
        <w:rPr>
          <w:sz w:val="28"/>
          <w:szCs w:val="28"/>
        </w:rPr>
        <w:t>емельный участок (браунфилд) площадью 3,75 га, расположенный в рп. Атяшево, пер. Советский, находится в стадии формирования, доступно электро</w:t>
      </w:r>
      <w:r>
        <w:rPr>
          <w:sz w:val="28"/>
          <w:szCs w:val="28"/>
        </w:rPr>
        <w:t xml:space="preserve"> – </w:t>
      </w:r>
      <w:r w:rsidR="00353630" w:rsidRPr="00655518">
        <w:rPr>
          <w:sz w:val="28"/>
          <w:szCs w:val="28"/>
        </w:rPr>
        <w:t>газо</w:t>
      </w:r>
      <w:r>
        <w:rPr>
          <w:sz w:val="28"/>
          <w:szCs w:val="28"/>
        </w:rPr>
        <w:t xml:space="preserve"> – </w:t>
      </w:r>
      <w:r w:rsidR="00353630" w:rsidRPr="00655518">
        <w:rPr>
          <w:sz w:val="28"/>
          <w:szCs w:val="28"/>
        </w:rPr>
        <w:t>водоснабжение, рядом находится ж/д и автодорога. Строительство цеха по переработке картофеля на территории Атяшевского муниципального района обусловлено выгодным географическим положением, наличием высокоплодородных земель для выращивания картофел</w:t>
      </w:r>
      <w:r w:rsidR="004B6317">
        <w:rPr>
          <w:sz w:val="28"/>
          <w:szCs w:val="28"/>
        </w:rPr>
        <w:t>я.</w:t>
      </w:r>
    </w:p>
    <w:p w14:paraId="34714996" w14:textId="37F3E0BA" w:rsidR="00655518" w:rsidRPr="00655518" w:rsidRDefault="004B6317" w:rsidP="00630062">
      <w:pPr>
        <w:spacing w:line="360" w:lineRule="auto"/>
        <w:ind w:left="-284" w:firstLine="284"/>
        <w:jc w:val="center"/>
        <w:rPr>
          <w:sz w:val="28"/>
          <w:szCs w:val="28"/>
        </w:rPr>
      </w:pPr>
      <w:r>
        <w:rPr>
          <w:noProof/>
        </w:rPr>
        <w:lastRenderedPageBreak/>
        <w:drawing>
          <wp:inline distT="0" distB="0" distL="0" distR="0" wp14:anchorId="469EB421" wp14:editId="2442F669">
            <wp:extent cx="5913120" cy="338328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8348" cy="3426323"/>
                    </a:xfrm>
                    <a:prstGeom prst="rect">
                      <a:avLst/>
                    </a:prstGeom>
                    <a:noFill/>
                    <a:ln>
                      <a:noFill/>
                    </a:ln>
                  </pic:spPr>
                </pic:pic>
              </a:graphicData>
            </a:graphic>
          </wp:inline>
        </w:drawing>
      </w:r>
    </w:p>
    <w:p w14:paraId="0B067447" w14:textId="11390260" w:rsidR="00693EA5" w:rsidRPr="00ED3826" w:rsidRDefault="00693EA5" w:rsidP="004A2706">
      <w:pPr>
        <w:spacing w:line="360" w:lineRule="auto"/>
        <w:ind w:left="-284"/>
        <w:jc w:val="both"/>
        <w:rPr>
          <w:sz w:val="28"/>
          <w:szCs w:val="28"/>
        </w:rPr>
      </w:pPr>
      <w:r w:rsidRPr="00ED3826">
        <w:rPr>
          <w:sz w:val="28"/>
          <w:szCs w:val="28"/>
        </w:rPr>
        <w:t xml:space="preserve">     </w:t>
      </w:r>
      <w:r w:rsidR="004B6317">
        <w:rPr>
          <w:sz w:val="28"/>
          <w:szCs w:val="28"/>
        </w:rPr>
        <w:t xml:space="preserve">    </w:t>
      </w:r>
      <w:r w:rsidRPr="00ED3826">
        <w:rPr>
          <w:sz w:val="28"/>
          <w:szCs w:val="28"/>
        </w:rPr>
        <w:t xml:space="preserve">Размещена презентация «Имущественная поддержка субъектов малого и среднего бизнеса на территории Атяшевского муниципального района», где наглядно показана муниципальная практика управления муниципальным имуществом района, а также размещена информация по 10 инвестиционным площадкам района </w:t>
      </w:r>
      <w:r w:rsidRPr="00ED3826">
        <w:rPr>
          <w:i/>
          <w:iCs/>
          <w:sz w:val="28"/>
          <w:szCs w:val="28"/>
        </w:rPr>
        <w:t>(в основном это бывшие школы и детсады)</w:t>
      </w:r>
      <w:r w:rsidRPr="00ED3826">
        <w:rPr>
          <w:sz w:val="28"/>
          <w:szCs w:val="28"/>
        </w:rPr>
        <w:t xml:space="preserve">. Проводятся встречи с хозяйствующими субъектами района по данному вопросу. </w:t>
      </w:r>
    </w:p>
    <w:p w14:paraId="46E1654E" w14:textId="285B848D" w:rsidR="00570AF2" w:rsidRPr="00ED3826" w:rsidRDefault="00693EA5" w:rsidP="00364338">
      <w:pPr>
        <w:spacing w:line="360" w:lineRule="auto"/>
        <w:ind w:left="-284" w:firstLine="284"/>
        <w:jc w:val="both"/>
        <w:rPr>
          <w:sz w:val="28"/>
          <w:szCs w:val="28"/>
        </w:rPr>
      </w:pPr>
      <w:r w:rsidRPr="00ED3826">
        <w:rPr>
          <w:sz w:val="28"/>
          <w:szCs w:val="28"/>
        </w:rPr>
        <w:t xml:space="preserve">      </w:t>
      </w:r>
      <w:r w:rsidR="00570AF2" w:rsidRPr="00ED3826">
        <w:rPr>
          <w:sz w:val="28"/>
          <w:szCs w:val="28"/>
        </w:rPr>
        <w:t>В районе есть все возможности развития для конкурентноспособных производств: имеется площадка для индивидуального жилищного строительства на более чем 300 домов со всей необходимой инженерной инфраструктурой,  наличие железнодорожной линии и коммуникаций, плодородные земли (черноземы занимают более 71% общей земельной площади), человеческий потенциал, обусловленный значительным культурным и образовательным уровнем.</w:t>
      </w:r>
    </w:p>
    <w:p w14:paraId="6AA88F7A" w14:textId="2683F49C" w:rsidR="00570AF2" w:rsidRPr="00B26121" w:rsidRDefault="00570AF2" w:rsidP="00B26121">
      <w:pPr>
        <w:pStyle w:val="15"/>
        <w:spacing w:line="360" w:lineRule="auto"/>
        <w:ind w:left="-426" w:firstLine="426"/>
        <w:jc w:val="both"/>
        <w:rPr>
          <w:sz w:val="28"/>
          <w:szCs w:val="28"/>
        </w:rPr>
      </w:pPr>
      <w:r w:rsidRPr="00ED3826">
        <w:rPr>
          <w:color w:val="000000"/>
          <w:sz w:val="28"/>
          <w:szCs w:val="28"/>
        </w:rPr>
        <w:t xml:space="preserve">    </w:t>
      </w:r>
      <w:r w:rsidR="00B26121">
        <w:rPr>
          <w:color w:val="000000"/>
          <w:sz w:val="28"/>
          <w:szCs w:val="28"/>
        </w:rPr>
        <w:t xml:space="preserve"> </w:t>
      </w:r>
      <w:r w:rsidR="00637FB4" w:rsidRPr="00ED3826">
        <w:rPr>
          <w:sz w:val="28"/>
          <w:szCs w:val="28"/>
        </w:rPr>
        <w:t>Объем инвестиций в основной капитал (за исключением бюджетных средств)  в расчете на  1 жителя в 2021 году составил 29450,8 рублей,</w:t>
      </w:r>
      <w:r w:rsidR="00637FB4" w:rsidRPr="00ED3826">
        <w:rPr>
          <w:sz w:val="28"/>
          <w:szCs w:val="28"/>
          <w:shd w:val="clear" w:color="auto" w:fill="FFFFFF"/>
        </w:rPr>
        <w:t xml:space="preserve"> 36,4% к уровню 2020 года, 32,6% к уровню </w:t>
      </w:r>
      <w:r w:rsidR="00637FB4" w:rsidRPr="00ED3826">
        <w:rPr>
          <w:sz w:val="28"/>
          <w:szCs w:val="28"/>
        </w:rPr>
        <w:t xml:space="preserve">2019 года. В экономику района привлечено  </w:t>
      </w:r>
      <w:r w:rsidR="00637FB4" w:rsidRPr="00ED3826">
        <w:rPr>
          <w:sz w:val="28"/>
          <w:szCs w:val="28"/>
        </w:rPr>
        <w:lastRenderedPageBreak/>
        <w:t>инвестиций всего 611,3 млн. руб., (темп 42,3%), в том числе за счет собственных средств предприятий 375,2 млн. руб.; привлеченных средств 236,1 млн. руб., из них бюджетные  средства 143,3 млн. руб. За 20</w:t>
      </w:r>
      <w:r w:rsidRPr="00ED3826">
        <w:rPr>
          <w:sz w:val="28"/>
          <w:szCs w:val="28"/>
        </w:rPr>
        <w:t xml:space="preserve">21 год создано 162 рабочих места. </w:t>
      </w:r>
      <w:r w:rsidR="00B26121">
        <w:rPr>
          <w:sz w:val="28"/>
          <w:szCs w:val="28"/>
        </w:rPr>
        <w:t xml:space="preserve">    </w:t>
      </w:r>
      <w:r w:rsidRPr="00ED3826">
        <w:rPr>
          <w:color w:val="000000"/>
          <w:sz w:val="28"/>
          <w:szCs w:val="28"/>
        </w:rPr>
        <w:t xml:space="preserve">В </w:t>
      </w:r>
      <w:r w:rsidR="00B26121">
        <w:rPr>
          <w:color w:val="000000"/>
          <w:sz w:val="28"/>
          <w:szCs w:val="28"/>
        </w:rPr>
        <w:t xml:space="preserve">   </w:t>
      </w:r>
      <w:r w:rsidRPr="00ED3826">
        <w:rPr>
          <w:color w:val="000000"/>
          <w:sz w:val="28"/>
          <w:szCs w:val="28"/>
        </w:rPr>
        <w:t xml:space="preserve">2021 году продолжалась   реализация   проекта в  ОАО «Агрофирма «Искра» – расширение элеваторного  комплекса </w:t>
      </w:r>
      <w:r w:rsidRPr="00ED3826">
        <w:rPr>
          <w:i/>
          <w:iCs/>
          <w:color w:val="000000"/>
        </w:rPr>
        <w:t>(при выходе на проектную мощность хранения зерна  6 тыс. тонн, производительность линии сушки зерна 100 тонн/час)</w:t>
      </w:r>
      <w:r w:rsidRPr="00ED3826">
        <w:rPr>
          <w:color w:val="000000"/>
          <w:sz w:val="28"/>
          <w:szCs w:val="28"/>
        </w:rPr>
        <w:t>.</w:t>
      </w:r>
    </w:p>
    <w:p w14:paraId="5F952A70" w14:textId="159C94A9" w:rsidR="00570AF2" w:rsidRPr="00ED3826" w:rsidRDefault="004B6317" w:rsidP="00364338">
      <w:pPr>
        <w:autoSpaceDE w:val="0"/>
        <w:autoSpaceDN w:val="0"/>
        <w:adjustRightInd w:val="0"/>
        <w:spacing w:line="360" w:lineRule="auto"/>
        <w:ind w:left="-284" w:firstLine="284"/>
        <w:jc w:val="both"/>
        <w:rPr>
          <w:color w:val="000000"/>
          <w:sz w:val="28"/>
          <w:szCs w:val="28"/>
        </w:rPr>
      </w:pPr>
      <w:r>
        <w:rPr>
          <w:color w:val="000000"/>
          <w:sz w:val="28"/>
          <w:szCs w:val="28"/>
        </w:rPr>
        <w:t xml:space="preserve">  </w:t>
      </w:r>
      <w:r w:rsidR="00570AF2" w:rsidRPr="00ED3826">
        <w:rPr>
          <w:color w:val="000000"/>
          <w:sz w:val="28"/>
          <w:szCs w:val="28"/>
        </w:rPr>
        <w:t>Инвестиции на капитальные вложения были направлены на:</w:t>
      </w:r>
    </w:p>
    <w:p w14:paraId="7889F2D6" w14:textId="77777777" w:rsidR="00570AF2" w:rsidRPr="00ED3826" w:rsidRDefault="00570AF2" w:rsidP="00364338">
      <w:pPr>
        <w:autoSpaceDE w:val="0"/>
        <w:autoSpaceDN w:val="0"/>
        <w:adjustRightInd w:val="0"/>
        <w:spacing w:line="360" w:lineRule="auto"/>
        <w:ind w:left="-284" w:firstLine="284"/>
        <w:jc w:val="both"/>
        <w:rPr>
          <w:color w:val="000000"/>
          <w:sz w:val="28"/>
          <w:szCs w:val="28"/>
        </w:rPr>
      </w:pPr>
      <w:r w:rsidRPr="00ED3826">
        <w:rPr>
          <w:color w:val="000000"/>
          <w:sz w:val="28"/>
          <w:szCs w:val="28"/>
        </w:rPr>
        <w:t>1. реконструкцию  зданий для содержания коров (с. Киржеманы, с.Низовка), строительство крытого тока (с. Лобаски) – ООО «МАПО «Восток»;</w:t>
      </w:r>
    </w:p>
    <w:p w14:paraId="5F35E803" w14:textId="77777777" w:rsidR="00570AF2" w:rsidRPr="00ED3826" w:rsidRDefault="00570AF2" w:rsidP="00364338">
      <w:pPr>
        <w:autoSpaceDE w:val="0"/>
        <w:autoSpaceDN w:val="0"/>
        <w:adjustRightInd w:val="0"/>
        <w:spacing w:line="360" w:lineRule="auto"/>
        <w:ind w:left="-284" w:firstLine="284"/>
        <w:jc w:val="both"/>
        <w:rPr>
          <w:color w:val="000000"/>
          <w:sz w:val="28"/>
          <w:szCs w:val="28"/>
        </w:rPr>
      </w:pPr>
      <w:r w:rsidRPr="00ED3826">
        <w:rPr>
          <w:color w:val="000000"/>
          <w:sz w:val="28"/>
          <w:szCs w:val="28"/>
        </w:rPr>
        <w:t>2. ремонт животноводческого помещения для молодняка КРС на 180 голов – ИП ГК(Ф)Х Кривдина  Ю.А.;</w:t>
      </w:r>
    </w:p>
    <w:p w14:paraId="3212A710" w14:textId="77777777" w:rsidR="00570AF2" w:rsidRPr="00ED3826" w:rsidRDefault="00570AF2" w:rsidP="00364338">
      <w:pPr>
        <w:autoSpaceDE w:val="0"/>
        <w:autoSpaceDN w:val="0"/>
        <w:adjustRightInd w:val="0"/>
        <w:spacing w:line="360" w:lineRule="auto"/>
        <w:ind w:left="-284" w:firstLine="284"/>
        <w:jc w:val="both"/>
        <w:rPr>
          <w:color w:val="000000"/>
          <w:sz w:val="28"/>
          <w:szCs w:val="28"/>
        </w:rPr>
      </w:pPr>
      <w:r w:rsidRPr="00ED3826">
        <w:rPr>
          <w:color w:val="000000"/>
          <w:sz w:val="28"/>
          <w:szCs w:val="28"/>
        </w:rPr>
        <w:t>3. строительство здания ангара в с. Козловка – АО «Агро-Атяшево»;</w:t>
      </w:r>
    </w:p>
    <w:p w14:paraId="109FE0D7" w14:textId="77777777" w:rsidR="00570AF2" w:rsidRPr="00ED3826" w:rsidRDefault="00570AF2" w:rsidP="00364338">
      <w:pPr>
        <w:autoSpaceDE w:val="0"/>
        <w:autoSpaceDN w:val="0"/>
        <w:adjustRightInd w:val="0"/>
        <w:spacing w:line="360" w:lineRule="auto"/>
        <w:ind w:left="-284" w:firstLine="284"/>
        <w:jc w:val="both"/>
        <w:rPr>
          <w:color w:val="000000"/>
          <w:sz w:val="28"/>
          <w:szCs w:val="28"/>
        </w:rPr>
      </w:pPr>
      <w:r w:rsidRPr="00ED3826">
        <w:rPr>
          <w:color w:val="000000"/>
          <w:sz w:val="28"/>
          <w:szCs w:val="28"/>
        </w:rPr>
        <w:t xml:space="preserve">4. устройство новой линии по производству комбикорма – ИП Бершак М.В.;  </w:t>
      </w:r>
    </w:p>
    <w:p w14:paraId="60814B48" w14:textId="66A6D26D" w:rsidR="00570AF2" w:rsidRPr="00ED3826" w:rsidRDefault="00570AF2" w:rsidP="00364338">
      <w:pPr>
        <w:spacing w:line="360" w:lineRule="auto"/>
        <w:ind w:left="-284" w:firstLine="284"/>
        <w:jc w:val="both"/>
        <w:rPr>
          <w:sz w:val="28"/>
          <w:szCs w:val="28"/>
        </w:rPr>
      </w:pPr>
      <w:r w:rsidRPr="00ED3826">
        <w:rPr>
          <w:color w:val="000000"/>
          <w:sz w:val="28"/>
          <w:szCs w:val="28"/>
        </w:rPr>
        <w:t xml:space="preserve">5. </w:t>
      </w:r>
      <w:r w:rsidRPr="00ED3826">
        <w:rPr>
          <w:sz w:val="28"/>
          <w:szCs w:val="28"/>
        </w:rPr>
        <w:t xml:space="preserve">В </w:t>
      </w:r>
      <w:r w:rsidR="00637FB4" w:rsidRPr="00ED3826">
        <w:rPr>
          <w:sz w:val="28"/>
          <w:szCs w:val="28"/>
        </w:rPr>
        <w:t>2021</w:t>
      </w:r>
      <w:r w:rsidRPr="00ED3826">
        <w:rPr>
          <w:sz w:val="28"/>
          <w:szCs w:val="28"/>
        </w:rPr>
        <w:t xml:space="preserve"> году на ООО МПК «Атяшевский» реализованы проекты: «Реконструкция автомойки-дезинфекционной станции» – 6,7 млн. руб.; «Реконструкция автоплатформы со складом» –   9,3 млн. руб.</w:t>
      </w:r>
    </w:p>
    <w:p w14:paraId="6E9528C9" w14:textId="4EBC6AB5" w:rsidR="00E37C6B" w:rsidRPr="00ED3826" w:rsidRDefault="00570AF2" w:rsidP="00364338">
      <w:pPr>
        <w:autoSpaceDE w:val="0"/>
        <w:autoSpaceDN w:val="0"/>
        <w:adjustRightInd w:val="0"/>
        <w:spacing w:line="360" w:lineRule="auto"/>
        <w:ind w:left="-284" w:firstLine="284"/>
        <w:jc w:val="both"/>
        <w:rPr>
          <w:color w:val="000000"/>
          <w:sz w:val="28"/>
          <w:szCs w:val="28"/>
        </w:rPr>
      </w:pPr>
      <w:r w:rsidRPr="00ED3826">
        <w:rPr>
          <w:color w:val="000000"/>
          <w:sz w:val="28"/>
          <w:szCs w:val="28"/>
        </w:rPr>
        <w:t>Приобретена современная высокопроизводительная техника, транспортные средства, оборудование и осуществлена покупка земельных участков.</w:t>
      </w:r>
    </w:p>
    <w:p w14:paraId="4EDE23C0" w14:textId="19628A8D" w:rsidR="001A3F69" w:rsidRPr="00ED3826" w:rsidRDefault="003B7D21" w:rsidP="00364338">
      <w:pPr>
        <w:widowControl w:val="0"/>
        <w:autoSpaceDE w:val="0"/>
        <w:autoSpaceDN w:val="0"/>
        <w:adjustRightInd w:val="0"/>
        <w:spacing w:line="360" w:lineRule="auto"/>
        <w:ind w:left="-284" w:firstLine="284"/>
        <w:jc w:val="both"/>
        <w:rPr>
          <w:sz w:val="28"/>
          <w:szCs w:val="28"/>
        </w:rPr>
      </w:pPr>
      <w:r w:rsidRPr="00ED3826">
        <w:rPr>
          <w:sz w:val="28"/>
          <w:szCs w:val="28"/>
        </w:rPr>
        <w:t xml:space="preserve"> </w:t>
      </w:r>
      <w:r w:rsidR="00E37C6B" w:rsidRPr="00ED3826">
        <w:rPr>
          <w:sz w:val="28"/>
          <w:szCs w:val="28"/>
        </w:rPr>
        <w:t xml:space="preserve">  </w:t>
      </w:r>
    </w:p>
    <w:p w14:paraId="67F13180" w14:textId="7BCF36AD" w:rsidR="00CD6A96" w:rsidRPr="00ED3826" w:rsidRDefault="00472EA7" w:rsidP="00B26121">
      <w:pPr>
        <w:widowControl w:val="0"/>
        <w:autoSpaceDE w:val="0"/>
        <w:autoSpaceDN w:val="0"/>
        <w:adjustRightInd w:val="0"/>
        <w:spacing w:line="360" w:lineRule="auto"/>
        <w:jc w:val="center"/>
        <w:outlineLvl w:val="0"/>
        <w:rPr>
          <w:sz w:val="28"/>
          <w:szCs w:val="28"/>
        </w:rPr>
      </w:pPr>
      <w:r w:rsidRPr="00ED3826">
        <w:rPr>
          <w:sz w:val="28"/>
          <w:szCs w:val="28"/>
        </w:rPr>
        <w:t>2.4. Доходы населения</w:t>
      </w:r>
    </w:p>
    <w:p w14:paraId="75FD1F4E" w14:textId="6E8E3D94" w:rsidR="00472EA7" w:rsidRPr="00ED3826" w:rsidRDefault="00AC4101" w:rsidP="00364338">
      <w:pPr>
        <w:widowControl w:val="0"/>
        <w:autoSpaceDE w:val="0"/>
        <w:autoSpaceDN w:val="0"/>
        <w:adjustRightInd w:val="0"/>
        <w:spacing w:line="360" w:lineRule="auto"/>
        <w:ind w:left="-284" w:firstLine="284"/>
        <w:jc w:val="both"/>
        <w:outlineLvl w:val="0"/>
        <w:rPr>
          <w:color w:val="0F0F0F"/>
          <w:spacing w:val="2"/>
          <w:sz w:val="28"/>
          <w:szCs w:val="28"/>
          <w:shd w:val="clear" w:color="auto" w:fill="FFFFFF"/>
        </w:rPr>
      </w:pPr>
      <w:r w:rsidRPr="00ED3826">
        <w:rPr>
          <w:sz w:val="28"/>
          <w:szCs w:val="28"/>
        </w:rPr>
        <w:t xml:space="preserve">  </w:t>
      </w:r>
      <w:r w:rsidR="004B6317">
        <w:rPr>
          <w:sz w:val="28"/>
          <w:szCs w:val="28"/>
        </w:rPr>
        <w:t xml:space="preserve">   </w:t>
      </w:r>
      <w:r w:rsidR="00B26121">
        <w:rPr>
          <w:sz w:val="28"/>
          <w:szCs w:val="28"/>
        </w:rPr>
        <w:t xml:space="preserve"> </w:t>
      </w:r>
      <w:r w:rsidR="00472EA7" w:rsidRPr="00ED3826">
        <w:rPr>
          <w:sz w:val="28"/>
          <w:szCs w:val="28"/>
        </w:rPr>
        <w:t>Среднемесячная номинальная начисленная заработная плата работников крупных и средних предпри</w:t>
      </w:r>
      <w:r w:rsidR="00444E4A" w:rsidRPr="00ED3826">
        <w:rPr>
          <w:sz w:val="28"/>
          <w:szCs w:val="28"/>
        </w:rPr>
        <w:t>ятий района в 20</w:t>
      </w:r>
      <w:r w:rsidR="00857B58" w:rsidRPr="00ED3826">
        <w:rPr>
          <w:sz w:val="28"/>
          <w:szCs w:val="28"/>
        </w:rPr>
        <w:t>2</w:t>
      </w:r>
      <w:r w:rsidR="001A3F69" w:rsidRPr="00ED3826">
        <w:rPr>
          <w:sz w:val="28"/>
          <w:szCs w:val="28"/>
        </w:rPr>
        <w:t>1</w:t>
      </w:r>
      <w:r w:rsidR="00472EA7" w:rsidRPr="00ED3826">
        <w:rPr>
          <w:sz w:val="28"/>
          <w:szCs w:val="28"/>
        </w:rPr>
        <w:t xml:space="preserve"> году составила </w:t>
      </w:r>
      <w:r w:rsidR="00857B58" w:rsidRPr="00ED3826">
        <w:rPr>
          <w:sz w:val="28"/>
          <w:szCs w:val="28"/>
        </w:rPr>
        <w:t>3</w:t>
      </w:r>
      <w:r w:rsidR="001A3F69" w:rsidRPr="00ED3826">
        <w:rPr>
          <w:sz w:val="28"/>
          <w:szCs w:val="28"/>
        </w:rPr>
        <w:t>3338,5</w:t>
      </w:r>
      <w:r w:rsidR="00472EA7" w:rsidRPr="00ED3826">
        <w:rPr>
          <w:sz w:val="28"/>
          <w:szCs w:val="28"/>
        </w:rPr>
        <w:t xml:space="preserve"> рублей, или</w:t>
      </w:r>
      <w:r w:rsidR="007E104C" w:rsidRPr="00ED3826">
        <w:rPr>
          <w:sz w:val="28"/>
          <w:szCs w:val="28"/>
        </w:rPr>
        <w:t xml:space="preserve"> на </w:t>
      </w:r>
      <w:r w:rsidR="001A3F69" w:rsidRPr="00ED3826">
        <w:rPr>
          <w:sz w:val="28"/>
          <w:szCs w:val="28"/>
        </w:rPr>
        <w:t>21,8</w:t>
      </w:r>
      <w:r w:rsidR="007E104C" w:rsidRPr="00ED3826">
        <w:rPr>
          <w:sz w:val="28"/>
          <w:szCs w:val="28"/>
        </w:rPr>
        <w:t>% выше уровня 201</w:t>
      </w:r>
      <w:r w:rsidR="001A3F69" w:rsidRPr="00ED3826">
        <w:rPr>
          <w:sz w:val="28"/>
          <w:szCs w:val="28"/>
        </w:rPr>
        <w:t>9</w:t>
      </w:r>
      <w:r w:rsidR="007E104C" w:rsidRPr="00ED3826">
        <w:rPr>
          <w:sz w:val="28"/>
          <w:szCs w:val="28"/>
        </w:rPr>
        <w:t xml:space="preserve"> года, на  </w:t>
      </w:r>
      <w:r w:rsidR="001A3F69" w:rsidRPr="00ED3826">
        <w:rPr>
          <w:sz w:val="28"/>
          <w:szCs w:val="28"/>
        </w:rPr>
        <w:t>8,2</w:t>
      </w:r>
      <w:r w:rsidR="007E104C" w:rsidRPr="00ED3826">
        <w:rPr>
          <w:sz w:val="28"/>
          <w:szCs w:val="28"/>
        </w:rPr>
        <w:t xml:space="preserve"> % выше уровня 20</w:t>
      </w:r>
      <w:r w:rsidR="001A3F69" w:rsidRPr="00ED3826">
        <w:rPr>
          <w:sz w:val="28"/>
          <w:szCs w:val="28"/>
        </w:rPr>
        <w:t>20</w:t>
      </w:r>
      <w:r w:rsidR="007E104C" w:rsidRPr="00ED3826">
        <w:rPr>
          <w:sz w:val="28"/>
          <w:szCs w:val="28"/>
        </w:rPr>
        <w:t xml:space="preserve"> года</w:t>
      </w:r>
      <w:r w:rsidR="00472EA7" w:rsidRPr="00ED3826">
        <w:rPr>
          <w:sz w:val="28"/>
          <w:szCs w:val="28"/>
        </w:rPr>
        <w:t xml:space="preserve">. </w:t>
      </w:r>
    </w:p>
    <w:p w14:paraId="0AA6F0B2" w14:textId="673EF772" w:rsidR="00472EA7" w:rsidRDefault="00B2308E" w:rsidP="00364338">
      <w:pPr>
        <w:widowControl w:val="0"/>
        <w:autoSpaceDE w:val="0"/>
        <w:autoSpaceDN w:val="0"/>
        <w:adjustRightInd w:val="0"/>
        <w:spacing w:line="360" w:lineRule="auto"/>
        <w:ind w:left="-284" w:firstLine="284"/>
        <w:jc w:val="both"/>
        <w:rPr>
          <w:sz w:val="28"/>
          <w:szCs w:val="28"/>
        </w:rPr>
      </w:pPr>
      <w:r w:rsidRPr="00ED3826">
        <w:rPr>
          <w:sz w:val="28"/>
          <w:szCs w:val="28"/>
        </w:rPr>
        <w:t xml:space="preserve">   </w:t>
      </w:r>
      <w:r w:rsidR="004B6317">
        <w:rPr>
          <w:sz w:val="28"/>
          <w:szCs w:val="28"/>
        </w:rPr>
        <w:t xml:space="preserve">   </w:t>
      </w:r>
      <w:r w:rsidR="00472EA7" w:rsidRPr="00ED3826">
        <w:rPr>
          <w:sz w:val="28"/>
          <w:szCs w:val="28"/>
        </w:rPr>
        <w:t xml:space="preserve">Средняя номинальная начисленная заработная плата  работников муниципальных </w:t>
      </w:r>
      <w:r w:rsidR="009F4FB7" w:rsidRPr="00ED3826">
        <w:rPr>
          <w:sz w:val="28"/>
          <w:szCs w:val="28"/>
        </w:rPr>
        <w:t>обще</w:t>
      </w:r>
      <w:r w:rsidR="00472EA7" w:rsidRPr="00ED3826">
        <w:rPr>
          <w:sz w:val="28"/>
          <w:szCs w:val="28"/>
        </w:rPr>
        <w:t>образовате</w:t>
      </w:r>
      <w:r w:rsidR="008773EC" w:rsidRPr="00ED3826">
        <w:rPr>
          <w:sz w:val="28"/>
          <w:szCs w:val="28"/>
        </w:rPr>
        <w:t>льных учреждений по итогам  20</w:t>
      </w:r>
      <w:r w:rsidR="00857B58" w:rsidRPr="00ED3826">
        <w:rPr>
          <w:sz w:val="28"/>
          <w:szCs w:val="28"/>
        </w:rPr>
        <w:t>2</w:t>
      </w:r>
      <w:r w:rsidR="00454F5C" w:rsidRPr="00ED3826">
        <w:rPr>
          <w:sz w:val="28"/>
          <w:szCs w:val="28"/>
        </w:rPr>
        <w:t>1</w:t>
      </w:r>
      <w:r w:rsidR="00472EA7" w:rsidRPr="00ED3826">
        <w:rPr>
          <w:sz w:val="28"/>
          <w:szCs w:val="28"/>
        </w:rPr>
        <w:t xml:space="preserve"> года составила </w:t>
      </w:r>
      <w:r w:rsidR="00DF68CB" w:rsidRPr="00ED3826">
        <w:rPr>
          <w:sz w:val="28"/>
          <w:szCs w:val="28"/>
        </w:rPr>
        <w:t>2</w:t>
      </w:r>
      <w:r w:rsidR="001C7819" w:rsidRPr="00ED3826">
        <w:rPr>
          <w:sz w:val="28"/>
          <w:szCs w:val="28"/>
        </w:rPr>
        <w:t>7136,4</w:t>
      </w:r>
      <w:r w:rsidR="00472EA7" w:rsidRPr="00ED3826">
        <w:rPr>
          <w:sz w:val="28"/>
          <w:szCs w:val="28"/>
        </w:rPr>
        <w:t xml:space="preserve"> ру</w:t>
      </w:r>
      <w:r w:rsidR="00DF68CB" w:rsidRPr="00ED3826">
        <w:rPr>
          <w:sz w:val="28"/>
          <w:szCs w:val="28"/>
        </w:rPr>
        <w:t>блей, рост к 201</w:t>
      </w:r>
      <w:r w:rsidR="00454F5C" w:rsidRPr="00ED3826">
        <w:rPr>
          <w:sz w:val="28"/>
          <w:szCs w:val="28"/>
        </w:rPr>
        <w:t>9</w:t>
      </w:r>
      <w:r w:rsidR="001B39D0" w:rsidRPr="00ED3826">
        <w:rPr>
          <w:sz w:val="28"/>
          <w:szCs w:val="28"/>
        </w:rPr>
        <w:t xml:space="preserve"> году на</w:t>
      </w:r>
      <w:r w:rsidR="004A50BB" w:rsidRPr="00ED3826">
        <w:rPr>
          <w:sz w:val="28"/>
          <w:szCs w:val="28"/>
        </w:rPr>
        <w:t xml:space="preserve">  </w:t>
      </w:r>
      <w:r w:rsidRPr="00ED3826">
        <w:rPr>
          <w:sz w:val="28"/>
          <w:szCs w:val="28"/>
        </w:rPr>
        <w:t>1</w:t>
      </w:r>
      <w:r w:rsidR="001C7819" w:rsidRPr="00ED3826">
        <w:rPr>
          <w:sz w:val="28"/>
          <w:szCs w:val="28"/>
        </w:rPr>
        <w:t>9,3</w:t>
      </w:r>
      <w:r w:rsidR="00466500" w:rsidRPr="00ED3826">
        <w:rPr>
          <w:sz w:val="28"/>
          <w:szCs w:val="28"/>
        </w:rPr>
        <w:t>%</w:t>
      </w:r>
      <w:r w:rsidR="00DF68CB" w:rsidRPr="00ED3826">
        <w:rPr>
          <w:sz w:val="28"/>
          <w:szCs w:val="28"/>
        </w:rPr>
        <w:t>, к 20</w:t>
      </w:r>
      <w:r w:rsidR="001C7819" w:rsidRPr="00ED3826">
        <w:rPr>
          <w:sz w:val="28"/>
          <w:szCs w:val="28"/>
        </w:rPr>
        <w:t>20</w:t>
      </w:r>
      <w:r w:rsidR="00DF68CB" w:rsidRPr="00ED3826">
        <w:rPr>
          <w:sz w:val="28"/>
          <w:szCs w:val="28"/>
        </w:rPr>
        <w:t xml:space="preserve"> году на  </w:t>
      </w:r>
      <w:r w:rsidR="001C7819" w:rsidRPr="00ED3826">
        <w:rPr>
          <w:sz w:val="28"/>
          <w:szCs w:val="28"/>
        </w:rPr>
        <w:t>13,6</w:t>
      </w:r>
      <w:r w:rsidR="00472EA7" w:rsidRPr="00ED3826">
        <w:rPr>
          <w:sz w:val="28"/>
          <w:szCs w:val="28"/>
        </w:rPr>
        <w:t xml:space="preserve">%; средняя номинальная начисленная  заработная плата  учителей муниципальных </w:t>
      </w:r>
      <w:r w:rsidR="00472EA7" w:rsidRPr="00ED3826">
        <w:rPr>
          <w:sz w:val="28"/>
          <w:szCs w:val="28"/>
        </w:rPr>
        <w:lastRenderedPageBreak/>
        <w:t xml:space="preserve">образовательных учреждений </w:t>
      </w:r>
      <w:r w:rsidR="00857B58" w:rsidRPr="00ED3826">
        <w:rPr>
          <w:sz w:val="28"/>
          <w:szCs w:val="28"/>
        </w:rPr>
        <w:t>–</w:t>
      </w:r>
      <w:r w:rsidR="00472EA7" w:rsidRPr="00ED3826">
        <w:rPr>
          <w:sz w:val="28"/>
          <w:szCs w:val="28"/>
        </w:rPr>
        <w:t xml:space="preserve"> </w:t>
      </w:r>
      <w:r w:rsidR="001C7819" w:rsidRPr="00ED3826">
        <w:rPr>
          <w:sz w:val="28"/>
          <w:szCs w:val="28"/>
        </w:rPr>
        <w:t>30677,8</w:t>
      </w:r>
      <w:r w:rsidR="00DF68CB" w:rsidRPr="00ED3826">
        <w:rPr>
          <w:sz w:val="28"/>
          <w:szCs w:val="28"/>
        </w:rPr>
        <w:t xml:space="preserve"> рублей, рост к 201</w:t>
      </w:r>
      <w:r w:rsidR="001C7819" w:rsidRPr="00ED3826">
        <w:rPr>
          <w:sz w:val="28"/>
          <w:szCs w:val="28"/>
        </w:rPr>
        <w:t>9</w:t>
      </w:r>
      <w:r w:rsidR="000257F7" w:rsidRPr="00ED3826">
        <w:rPr>
          <w:sz w:val="28"/>
          <w:szCs w:val="28"/>
        </w:rPr>
        <w:t xml:space="preserve"> году  </w:t>
      </w:r>
      <w:r w:rsidR="00005D5D" w:rsidRPr="00ED3826">
        <w:rPr>
          <w:sz w:val="28"/>
          <w:szCs w:val="28"/>
        </w:rPr>
        <w:t>на</w:t>
      </w:r>
      <w:r w:rsidR="00DF68CB" w:rsidRPr="00ED3826">
        <w:rPr>
          <w:sz w:val="28"/>
          <w:szCs w:val="28"/>
        </w:rPr>
        <w:t xml:space="preserve"> </w:t>
      </w:r>
      <w:r w:rsidR="001C7819" w:rsidRPr="00ED3826">
        <w:rPr>
          <w:sz w:val="28"/>
          <w:szCs w:val="28"/>
        </w:rPr>
        <w:t>23,2</w:t>
      </w:r>
      <w:r w:rsidR="00DF68CB" w:rsidRPr="00ED3826">
        <w:rPr>
          <w:sz w:val="28"/>
          <w:szCs w:val="28"/>
        </w:rPr>
        <w:t>%, к 20</w:t>
      </w:r>
      <w:r w:rsidR="001C7819" w:rsidRPr="00ED3826">
        <w:rPr>
          <w:sz w:val="28"/>
          <w:szCs w:val="28"/>
        </w:rPr>
        <w:t>20</w:t>
      </w:r>
      <w:r w:rsidR="00466500" w:rsidRPr="00ED3826">
        <w:rPr>
          <w:sz w:val="28"/>
          <w:szCs w:val="28"/>
        </w:rPr>
        <w:t xml:space="preserve"> году  на </w:t>
      </w:r>
      <w:r w:rsidR="001C7819" w:rsidRPr="00ED3826">
        <w:rPr>
          <w:sz w:val="28"/>
          <w:szCs w:val="28"/>
        </w:rPr>
        <w:t>17,5</w:t>
      </w:r>
      <w:r w:rsidR="00472EA7" w:rsidRPr="00ED3826">
        <w:rPr>
          <w:sz w:val="28"/>
          <w:szCs w:val="28"/>
        </w:rPr>
        <w:t>%</w:t>
      </w:r>
      <w:r w:rsidR="00857B58" w:rsidRPr="00ED3826">
        <w:rPr>
          <w:sz w:val="28"/>
          <w:szCs w:val="28"/>
        </w:rPr>
        <w:t>;</w:t>
      </w:r>
      <w:r w:rsidR="0053559D" w:rsidRPr="00ED3826">
        <w:rPr>
          <w:sz w:val="28"/>
          <w:szCs w:val="28"/>
        </w:rPr>
        <w:t xml:space="preserve"> муниципальных дошкольных образовательных учреждений</w:t>
      </w:r>
      <w:r w:rsidR="00DF68CB" w:rsidRPr="00ED3826">
        <w:rPr>
          <w:sz w:val="28"/>
          <w:szCs w:val="28"/>
        </w:rPr>
        <w:t xml:space="preserve"> </w:t>
      </w:r>
      <w:r w:rsidR="0053559D" w:rsidRPr="00ED3826">
        <w:rPr>
          <w:sz w:val="28"/>
          <w:szCs w:val="28"/>
        </w:rPr>
        <w:t xml:space="preserve">– </w:t>
      </w:r>
      <w:r w:rsidR="001C7819" w:rsidRPr="00ED3826">
        <w:rPr>
          <w:sz w:val="28"/>
          <w:szCs w:val="28"/>
        </w:rPr>
        <w:t>22487,7</w:t>
      </w:r>
      <w:r w:rsidR="0053559D" w:rsidRPr="00ED3826">
        <w:rPr>
          <w:sz w:val="28"/>
          <w:szCs w:val="28"/>
        </w:rPr>
        <w:t xml:space="preserve"> рублей, рост к 201</w:t>
      </w:r>
      <w:r w:rsidR="001C7819" w:rsidRPr="00ED3826">
        <w:rPr>
          <w:sz w:val="28"/>
          <w:szCs w:val="28"/>
        </w:rPr>
        <w:t>9</w:t>
      </w:r>
      <w:r w:rsidR="0053559D" w:rsidRPr="00ED3826">
        <w:rPr>
          <w:sz w:val="28"/>
          <w:szCs w:val="28"/>
        </w:rPr>
        <w:t xml:space="preserve"> году  на </w:t>
      </w:r>
      <w:r w:rsidR="00D46C5C" w:rsidRPr="00ED3826">
        <w:rPr>
          <w:sz w:val="28"/>
          <w:szCs w:val="28"/>
        </w:rPr>
        <w:t>18,7</w:t>
      </w:r>
      <w:r w:rsidR="0053559D" w:rsidRPr="00ED3826">
        <w:rPr>
          <w:sz w:val="28"/>
          <w:szCs w:val="28"/>
        </w:rPr>
        <w:t>%, к 20</w:t>
      </w:r>
      <w:r w:rsidR="00D46C5C" w:rsidRPr="00ED3826">
        <w:rPr>
          <w:sz w:val="28"/>
          <w:szCs w:val="28"/>
        </w:rPr>
        <w:t>20</w:t>
      </w:r>
      <w:r w:rsidR="0053559D" w:rsidRPr="00ED3826">
        <w:rPr>
          <w:sz w:val="28"/>
          <w:szCs w:val="28"/>
        </w:rPr>
        <w:t xml:space="preserve"> году  на </w:t>
      </w:r>
      <w:r w:rsidR="00D46C5C" w:rsidRPr="00ED3826">
        <w:rPr>
          <w:sz w:val="28"/>
          <w:szCs w:val="28"/>
        </w:rPr>
        <w:t>15,0</w:t>
      </w:r>
      <w:r w:rsidR="0053559D" w:rsidRPr="00ED3826">
        <w:rPr>
          <w:sz w:val="28"/>
          <w:szCs w:val="28"/>
        </w:rPr>
        <w:t xml:space="preserve">%. </w:t>
      </w:r>
      <w:r w:rsidR="00DF68CB" w:rsidRPr="00ED3826">
        <w:rPr>
          <w:sz w:val="28"/>
          <w:szCs w:val="28"/>
        </w:rPr>
        <w:t>В 2</w:t>
      </w:r>
      <w:r w:rsidRPr="00ED3826">
        <w:rPr>
          <w:sz w:val="28"/>
          <w:szCs w:val="28"/>
        </w:rPr>
        <w:t>02</w:t>
      </w:r>
      <w:r w:rsidR="00D46C5C" w:rsidRPr="00ED3826">
        <w:rPr>
          <w:sz w:val="28"/>
          <w:szCs w:val="28"/>
        </w:rPr>
        <w:t>2</w:t>
      </w:r>
      <w:r w:rsidR="00857B58" w:rsidRPr="00ED3826">
        <w:rPr>
          <w:sz w:val="28"/>
          <w:szCs w:val="28"/>
        </w:rPr>
        <w:t>-202</w:t>
      </w:r>
      <w:r w:rsidR="00D46C5C" w:rsidRPr="00ED3826">
        <w:rPr>
          <w:sz w:val="28"/>
          <w:szCs w:val="28"/>
        </w:rPr>
        <w:t>4 гг</w:t>
      </w:r>
      <w:r w:rsidR="00857B58" w:rsidRPr="00ED3826">
        <w:rPr>
          <w:sz w:val="28"/>
          <w:szCs w:val="28"/>
        </w:rPr>
        <w:t>.</w:t>
      </w:r>
      <w:r w:rsidR="00472EA7" w:rsidRPr="00ED3826">
        <w:rPr>
          <w:sz w:val="28"/>
          <w:szCs w:val="28"/>
        </w:rPr>
        <w:t xml:space="preserve"> также ожидается рост заработной платы за счет оптимизации образовательной системы района и индексации заработной платы. Механизм стимулирования руководителей школ привел  к повышению эффективности расходования средств,  оптимизации штатного расписания</w:t>
      </w:r>
      <w:r w:rsidR="00D11CF9" w:rsidRPr="00ED3826">
        <w:rPr>
          <w:sz w:val="28"/>
          <w:szCs w:val="28"/>
        </w:rPr>
        <w:t>.</w:t>
      </w:r>
    </w:p>
    <w:p w14:paraId="3F42C9BA" w14:textId="617CE7D3" w:rsidR="00497619" w:rsidRPr="00497619" w:rsidRDefault="00497619" w:rsidP="00364338">
      <w:pPr>
        <w:widowControl w:val="0"/>
        <w:autoSpaceDE w:val="0"/>
        <w:autoSpaceDN w:val="0"/>
        <w:adjustRightInd w:val="0"/>
        <w:spacing w:line="360" w:lineRule="auto"/>
        <w:ind w:left="-284" w:firstLine="284"/>
        <w:jc w:val="both"/>
        <w:rPr>
          <w:sz w:val="28"/>
          <w:szCs w:val="28"/>
        </w:rPr>
      </w:pPr>
      <w:r>
        <w:rPr>
          <w:sz w:val="28"/>
          <w:szCs w:val="28"/>
        </w:rPr>
        <w:t xml:space="preserve">    </w:t>
      </w:r>
      <w:r w:rsidRPr="00ED3826">
        <w:rPr>
          <w:sz w:val="28"/>
          <w:szCs w:val="28"/>
        </w:rPr>
        <w:t>Средняя номинальная начисленная заработная плата  работников</w:t>
      </w:r>
      <w:r w:rsidRPr="00497619">
        <w:rPr>
          <w:highlight w:val="yellow"/>
        </w:rPr>
        <w:t xml:space="preserve"> </w:t>
      </w:r>
      <w:r w:rsidRPr="00497619">
        <w:rPr>
          <w:sz w:val="28"/>
          <w:szCs w:val="28"/>
        </w:rPr>
        <w:t>муниципальных учреждений культуры и искусства</w:t>
      </w:r>
      <w:r>
        <w:rPr>
          <w:sz w:val="28"/>
          <w:szCs w:val="28"/>
        </w:rPr>
        <w:t xml:space="preserve"> составила в 2021 году 30291,5 рублей, </w:t>
      </w:r>
      <w:r w:rsidRPr="00ED3826">
        <w:rPr>
          <w:sz w:val="28"/>
          <w:szCs w:val="28"/>
        </w:rPr>
        <w:t xml:space="preserve">рост к 2019 году  на </w:t>
      </w:r>
      <w:r w:rsidR="00CF6243">
        <w:rPr>
          <w:sz w:val="28"/>
          <w:szCs w:val="28"/>
        </w:rPr>
        <w:t>11,2</w:t>
      </w:r>
      <w:r w:rsidRPr="00ED3826">
        <w:rPr>
          <w:sz w:val="28"/>
          <w:szCs w:val="28"/>
        </w:rPr>
        <w:t>%, к 2020 году  на 1</w:t>
      </w:r>
      <w:r w:rsidR="00CF6243">
        <w:rPr>
          <w:sz w:val="28"/>
          <w:szCs w:val="28"/>
        </w:rPr>
        <w:t>0,1</w:t>
      </w:r>
      <w:r w:rsidRPr="00ED3826">
        <w:rPr>
          <w:sz w:val="28"/>
          <w:szCs w:val="28"/>
        </w:rPr>
        <w:t>%.</w:t>
      </w:r>
    </w:p>
    <w:p w14:paraId="091C2505" w14:textId="12D5528F" w:rsidR="00D46C5C" w:rsidRPr="00ED3826" w:rsidRDefault="00DB0471" w:rsidP="00364338">
      <w:pPr>
        <w:widowControl w:val="0"/>
        <w:autoSpaceDE w:val="0"/>
        <w:autoSpaceDN w:val="0"/>
        <w:adjustRightInd w:val="0"/>
        <w:spacing w:line="360" w:lineRule="auto"/>
        <w:ind w:left="-284" w:firstLine="284"/>
        <w:jc w:val="both"/>
        <w:rPr>
          <w:sz w:val="28"/>
          <w:szCs w:val="28"/>
        </w:rPr>
      </w:pPr>
      <w:r w:rsidRPr="00ED3826">
        <w:rPr>
          <w:sz w:val="28"/>
          <w:szCs w:val="28"/>
        </w:rPr>
        <w:t xml:space="preserve">       Постановлением  Правительства Российской Федерации от 30.10.2020г. № 1762 установлены  специальные социальные выплаты работникам медицинских и иных</w:t>
      </w:r>
      <w:r w:rsidRPr="00ED3826">
        <w:rPr>
          <w:b/>
          <w:bCs/>
          <w:sz w:val="28"/>
          <w:szCs w:val="28"/>
        </w:rPr>
        <w:t xml:space="preserve"> </w:t>
      </w:r>
      <w:r w:rsidRPr="00ED3826">
        <w:rPr>
          <w:sz w:val="28"/>
          <w:szCs w:val="28"/>
        </w:rPr>
        <w:t xml:space="preserve">организаций, оказывавших или обеспечивавших оказание медицинской помощи больным COVID-19.  </w:t>
      </w:r>
      <w:r w:rsidRPr="00ED3826">
        <w:rPr>
          <w:kern w:val="3"/>
          <w:sz w:val="28"/>
          <w:szCs w:val="28"/>
          <w:lang w:eastAsia="ja-JP" w:bidi="fa-IR"/>
        </w:rPr>
        <w:t>Данные  выплаты выплачивались через  Фонд социального страхования</w:t>
      </w:r>
      <w:r w:rsidRPr="00ED3826">
        <w:rPr>
          <w:sz w:val="28"/>
          <w:szCs w:val="28"/>
        </w:rPr>
        <w:t xml:space="preserve"> и   </w:t>
      </w:r>
      <w:r w:rsidRPr="00ED3826">
        <w:rPr>
          <w:kern w:val="3"/>
          <w:sz w:val="28"/>
          <w:szCs w:val="28"/>
          <w:lang w:eastAsia="ja-JP" w:bidi="fa-IR"/>
        </w:rPr>
        <w:t>в среднюю  заработную  плату в 2021 году не  учитывались. В связи с этим средняя заработная плата в сфере здравоохранения  сложилась 27227 руб., что ниже на  13,8% уровня  2021 года</w:t>
      </w:r>
      <w:r w:rsidR="001E005A" w:rsidRPr="00ED3826">
        <w:rPr>
          <w:kern w:val="3"/>
          <w:sz w:val="28"/>
          <w:szCs w:val="28"/>
          <w:lang w:eastAsia="ja-JP" w:bidi="fa-IR"/>
        </w:rPr>
        <w:t xml:space="preserve">; </w:t>
      </w:r>
      <w:r w:rsidR="00D46C5C" w:rsidRPr="00ED3826">
        <w:rPr>
          <w:kern w:val="3"/>
          <w:lang w:eastAsia="ja-JP" w:bidi="fa-IR"/>
        </w:rPr>
        <w:t xml:space="preserve"> </w:t>
      </w:r>
      <w:r w:rsidR="001E005A" w:rsidRPr="00ED3826">
        <w:rPr>
          <w:kern w:val="3"/>
          <w:sz w:val="28"/>
          <w:szCs w:val="28"/>
          <w:lang w:eastAsia="ja-JP" w:bidi="fa-IR"/>
        </w:rPr>
        <w:t>заработная плата врачей и работников медицинских организаций, имеющих высшее медицинское (фармацевтическое) или иное высшее образование, предоставляющие медицинские услуги   – 49831 рублей,  ниже на  20 %; заработная плата среднего медицинского (фармацевтического)  персонала) – 25542 рублей,  ниже на 17 %.</w:t>
      </w:r>
      <w:r w:rsidR="00D46C5C" w:rsidRPr="00ED3826">
        <w:rPr>
          <w:kern w:val="3"/>
          <w:lang w:eastAsia="ja-JP" w:bidi="fa-IR"/>
        </w:rPr>
        <w:t xml:space="preserve"> </w:t>
      </w:r>
      <w:r w:rsidR="001E005A" w:rsidRPr="00ED3826">
        <w:rPr>
          <w:kern w:val="3"/>
          <w:sz w:val="28"/>
          <w:szCs w:val="28"/>
          <w:lang w:eastAsia="ja-JP" w:bidi="fa-IR"/>
        </w:rPr>
        <w:t>Целевые значения среднемесячной заработанной платы медицинского персонала до уровня,</w:t>
      </w:r>
      <w:r w:rsidR="00D46C5C" w:rsidRPr="00ED3826">
        <w:rPr>
          <w:kern w:val="3"/>
          <w:lang w:eastAsia="ja-JP" w:bidi="fa-IR"/>
        </w:rPr>
        <w:t xml:space="preserve"> </w:t>
      </w:r>
      <w:r w:rsidR="001E005A" w:rsidRPr="00ED3826">
        <w:rPr>
          <w:kern w:val="3"/>
          <w:sz w:val="28"/>
          <w:szCs w:val="28"/>
          <w:lang w:eastAsia="ja-JP" w:bidi="fa-IR"/>
        </w:rPr>
        <w:t>определенные «дорожной картой», достигнуты.</w:t>
      </w:r>
      <w:r w:rsidR="00D46C5C" w:rsidRPr="00ED3826">
        <w:rPr>
          <w:kern w:val="3"/>
          <w:sz w:val="28"/>
          <w:szCs w:val="28"/>
          <w:lang w:eastAsia="ja-JP" w:bidi="fa-IR"/>
        </w:rPr>
        <w:t xml:space="preserve"> </w:t>
      </w:r>
    </w:p>
    <w:p w14:paraId="2E068C8F" w14:textId="7D938373" w:rsidR="00472EA7" w:rsidRPr="00ED3826" w:rsidRDefault="00EF7DAA" w:rsidP="00364338">
      <w:pPr>
        <w:widowControl w:val="0"/>
        <w:suppressAutoHyphens/>
        <w:autoSpaceDN w:val="0"/>
        <w:spacing w:line="360" w:lineRule="auto"/>
        <w:ind w:left="-284" w:firstLine="284"/>
        <w:jc w:val="both"/>
        <w:rPr>
          <w:sz w:val="28"/>
          <w:szCs w:val="28"/>
        </w:rPr>
      </w:pPr>
      <w:r w:rsidRPr="00ED3826">
        <w:rPr>
          <w:kern w:val="3"/>
          <w:sz w:val="28"/>
          <w:szCs w:val="28"/>
          <w:lang w:eastAsia="ja-JP" w:bidi="fa-IR"/>
        </w:rPr>
        <w:t xml:space="preserve">     </w:t>
      </w:r>
      <w:r w:rsidR="00A82685" w:rsidRPr="00ED3826">
        <w:rPr>
          <w:sz w:val="28"/>
          <w:szCs w:val="28"/>
        </w:rPr>
        <w:t xml:space="preserve"> </w:t>
      </w:r>
      <w:r w:rsidR="00472EA7" w:rsidRPr="00ED3826">
        <w:rPr>
          <w:sz w:val="28"/>
          <w:szCs w:val="28"/>
        </w:rPr>
        <w:t xml:space="preserve">В ближайшей перспективе планируется дальнейшее увеличение заработной платы, так как от этого зависит благосостояние населения. </w:t>
      </w:r>
    </w:p>
    <w:p w14:paraId="3126FB4B" w14:textId="4B269650" w:rsidR="00EA7E52" w:rsidRDefault="001F4509" w:rsidP="00B26121">
      <w:pPr>
        <w:spacing w:line="360" w:lineRule="auto"/>
        <w:ind w:left="-284" w:firstLine="284"/>
        <w:jc w:val="both"/>
        <w:rPr>
          <w:sz w:val="28"/>
          <w:szCs w:val="28"/>
        </w:rPr>
      </w:pPr>
      <w:bookmarkStart w:id="0" w:name="_Hlk63771948"/>
      <w:r w:rsidRPr="00ED3826">
        <w:rPr>
          <w:sz w:val="28"/>
          <w:szCs w:val="28"/>
        </w:rPr>
        <w:t xml:space="preserve">     </w:t>
      </w:r>
      <w:r w:rsidR="001E005A" w:rsidRPr="00ED3826">
        <w:rPr>
          <w:sz w:val="28"/>
          <w:szCs w:val="28"/>
        </w:rPr>
        <w:t xml:space="preserve"> </w:t>
      </w:r>
      <w:r w:rsidR="00331A6A" w:rsidRPr="00ED3826">
        <w:rPr>
          <w:sz w:val="28"/>
          <w:szCs w:val="28"/>
        </w:rPr>
        <w:t>В результате проводимых мероприятий регионального проекта, направленного на достижение до 2024 года национальных целей социально-</w:t>
      </w:r>
      <w:r w:rsidR="00331A6A" w:rsidRPr="00ED3826">
        <w:rPr>
          <w:sz w:val="28"/>
          <w:szCs w:val="28"/>
        </w:rPr>
        <w:lastRenderedPageBreak/>
        <w:t>экономического развития по повышению реальных доходов граждан и снижению уровня бедности в 2 раза,  заключены в отчетном году социальные контракты, реализуются</w:t>
      </w:r>
      <w:r w:rsidRPr="00ED3826">
        <w:rPr>
          <w:sz w:val="28"/>
          <w:szCs w:val="28"/>
        </w:rPr>
        <w:t xml:space="preserve"> на территории района</w:t>
      </w:r>
      <w:r w:rsidR="00331A6A" w:rsidRPr="00ED3826">
        <w:rPr>
          <w:sz w:val="28"/>
          <w:szCs w:val="28"/>
        </w:rPr>
        <w:t xml:space="preserve"> </w:t>
      </w:r>
      <w:r w:rsidR="00D46C5C" w:rsidRPr="00ED3826">
        <w:rPr>
          <w:sz w:val="28"/>
          <w:szCs w:val="28"/>
        </w:rPr>
        <w:t>30</w:t>
      </w:r>
      <w:r w:rsidR="00331A6A" w:rsidRPr="00ED3826">
        <w:rPr>
          <w:sz w:val="28"/>
          <w:szCs w:val="28"/>
        </w:rPr>
        <w:t xml:space="preserve"> бизнес-планов</w:t>
      </w:r>
      <w:bookmarkEnd w:id="0"/>
      <w:r w:rsidR="00331A6A" w:rsidRPr="00ED3826">
        <w:rPr>
          <w:sz w:val="28"/>
          <w:szCs w:val="28"/>
        </w:rPr>
        <w:t xml:space="preserve">. </w:t>
      </w:r>
    </w:p>
    <w:p w14:paraId="1C3E499D" w14:textId="77777777" w:rsidR="00307EA2" w:rsidRDefault="00307EA2" w:rsidP="00364338">
      <w:pPr>
        <w:widowControl w:val="0"/>
        <w:autoSpaceDE w:val="0"/>
        <w:autoSpaceDN w:val="0"/>
        <w:adjustRightInd w:val="0"/>
        <w:spacing w:line="360" w:lineRule="auto"/>
        <w:ind w:left="-284" w:firstLine="284"/>
        <w:jc w:val="center"/>
        <w:rPr>
          <w:sz w:val="28"/>
          <w:szCs w:val="28"/>
        </w:rPr>
      </w:pPr>
    </w:p>
    <w:p w14:paraId="14558E20" w14:textId="2D6524B7" w:rsidR="0003475B" w:rsidRPr="00ED3826" w:rsidRDefault="00472EA7" w:rsidP="00364338">
      <w:pPr>
        <w:widowControl w:val="0"/>
        <w:autoSpaceDE w:val="0"/>
        <w:autoSpaceDN w:val="0"/>
        <w:adjustRightInd w:val="0"/>
        <w:spacing w:line="360" w:lineRule="auto"/>
        <w:ind w:left="-284" w:firstLine="284"/>
        <w:jc w:val="center"/>
        <w:rPr>
          <w:sz w:val="28"/>
          <w:szCs w:val="28"/>
        </w:rPr>
      </w:pPr>
      <w:r w:rsidRPr="00ED3826">
        <w:rPr>
          <w:sz w:val="28"/>
          <w:szCs w:val="28"/>
        </w:rPr>
        <w:t>2.5. Занятость населения</w:t>
      </w:r>
    </w:p>
    <w:p w14:paraId="2892F581" w14:textId="1C9ACA4E" w:rsidR="002553CA" w:rsidRPr="00ED3826" w:rsidRDefault="00FE3817" w:rsidP="00307EA2">
      <w:pPr>
        <w:spacing w:line="360" w:lineRule="auto"/>
        <w:ind w:left="-284" w:firstLine="284"/>
        <w:jc w:val="both"/>
        <w:rPr>
          <w:sz w:val="28"/>
          <w:szCs w:val="28"/>
        </w:rPr>
      </w:pPr>
      <w:r w:rsidRPr="00ED3826">
        <w:rPr>
          <w:sz w:val="28"/>
          <w:szCs w:val="28"/>
        </w:rPr>
        <w:t xml:space="preserve"> </w:t>
      </w:r>
      <w:r w:rsidR="00EA7E52">
        <w:rPr>
          <w:sz w:val="28"/>
          <w:szCs w:val="28"/>
        </w:rPr>
        <w:t xml:space="preserve">    </w:t>
      </w:r>
      <w:r w:rsidR="002553CA" w:rsidRPr="00ED3826">
        <w:rPr>
          <w:sz w:val="28"/>
          <w:szCs w:val="28"/>
        </w:rPr>
        <w:t xml:space="preserve">На 1 января 2022 года в  ГКУ РМ «ЦЗН Чамзинский» отдел содействия занятости населения по Атяшевскому району </w:t>
      </w:r>
      <w:r w:rsidR="00165405" w:rsidRPr="00ED3826">
        <w:rPr>
          <w:sz w:val="28"/>
          <w:szCs w:val="28"/>
        </w:rPr>
        <w:t>зарегистрировано</w:t>
      </w:r>
      <w:r w:rsidR="002553CA" w:rsidRPr="00ED3826">
        <w:rPr>
          <w:sz w:val="28"/>
          <w:szCs w:val="28"/>
        </w:rPr>
        <w:t xml:space="preserve"> 80</w:t>
      </w:r>
      <w:r w:rsidR="002553CA" w:rsidRPr="00ED3826">
        <w:rPr>
          <w:color w:val="FF00FF"/>
          <w:sz w:val="28"/>
          <w:szCs w:val="28"/>
        </w:rPr>
        <w:t xml:space="preserve"> </w:t>
      </w:r>
      <w:r w:rsidR="002553CA" w:rsidRPr="00ED3826">
        <w:rPr>
          <w:sz w:val="28"/>
          <w:szCs w:val="28"/>
        </w:rPr>
        <w:t xml:space="preserve">безработных граждан, из них жители сельской местности - 55 человек, жители </w:t>
      </w:r>
      <w:r w:rsidR="001D1A0B" w:rsidRPr="00ED3826">
        <w:rPr>
          <w:sz w:val="28"/>
          <w:szCs w:val="28"/>
        </w:rPr>
        <w:t>рп. Атяшево</w:t>
      </w:r>
      <w:r w:rsidR="002553CA" w:rsidRPr="00ED3826">
        <w:rPr>
          <w:sz w:val="28"/>
          <w:szCs w:val="28"/>
        </w:rPr>
        <w:t xml:space="preserve"> - 25 человек, лица предпенсионного возраста - 37 человек, инвалиды - 3 человека</w:t>
      </w:r>
      <w:r w:rsidR="001D1A0B" w:rsidRPr="00ED3826">
        <w:rPr>
          <w:sz w:val="28"/>
          <w:szCs w:val="28"/>
        </w:rPr>
        <w:t>.</w:t>
      </w:r>
      <w:r w:rsidR="002553CA" w:rsidRPr="00ED3826">
        <w:rPr>
          <w:sz w:val="28"/>
          <w:szCs w:val="28"/>
        </w:rPr>
        <w:t xml:space="preserve">  </w:t>
      </w:r>
      <w:r w:rsidR="001D1A0B" w:rsidRPr="00ED3826">
        <w:rPr>
          <w:sz w:val="28"/>
          <w:szCs w:val="28"/>
        </w:rPr>
        <w:t>У</w:t>
      </w:r>
      <w:r w:rsidR="002553CA" w:rsidRPr="00ED3826">
        <w:rPr>
          <w:sz w:val="28"/>
          <w:szCs w:val="28"/>
        </w:rPr>
        <w:t xml:space="preserve">ровень безработицы </w:t>
      </w:r>
      <w:r w:rsidR="00165405" w:rsidRPr="00ED3826">
        <w:rPr>
          <w:sz w:val="28"/>
          <w:szCs w:val="28"/>
        </w:rPr>
        <w:t>-</w:t>
      </w:r>
      <w:r w:rsidR="002553CA" w:rsidRPr="00ED3826">
        <w:rPr>
          <w:sz w:val="28"/>
          <w:szCs w:val="28"/>
        </w:rPr>
        <w:t xml:space="preserve"> 0,8 %</w:t>
      </w:r>
      <w:r w:rsidR="00165405" w:rsidRPr="00ED3826">
        <w:rPr>
          <w:sz w:val="28"/>
          <w:szCs w:val="28"/>
        </w:rPr>
        <w:t xml:space="preserve"> </w:t>
      </w:r>
      <w:r w:rsidR="00165405" w:rsidRPr="00ED3826">
        <w:rPr>
          <w:i/>
          <w:iCs/>
        </w:rPr>
        <w:t>(</w:t>
      </w:r>
      <w:r w:rsidR="002553CA" w:rsidRPr="00ED3826">
        <w:rPr>
          <w:i/>
          <w:iCs/>
        </w:rPr>
        <w:t xml:space="preserve">по </w:t>
      </w:r>
      <w:r w:rsidR="00165405" w:rsidRPr="00ED3826">
        <w:rPr>
          <w:i/>
          <w:iCs/>
        </w:rPr>
        <w:t>Р</w:t>
      </w:r>
      <w:r w:rsidR="002553CA" w:rsidRPr="00ED3826">
        <w:rPr>
          <w:i/>
          <w:iCs/>
        </w:rPr>
        <w:t>еспублике</w:t>
      </w:r>
      <w:r w:rsidR="00165405" w:rsidRPr="00ED3826">
        <w:rPr>
          <w:i/>
          <w:iCs/>
        </w:rPr>
        <w:t xml:space="preserve"> Мордовия</w:t>
      </w:r>
      <w:r w:rsidR="002553CA" w:rsidRPr="00ED3826">
        <w:rPr>
          <w:i/>
          <w:iCs/>
        </w:rPr>
        <w:t xml:space="preserve"> 0,9 </w:t>
      </w:r>
      <w:r w:rsidR="00165405" w:rsidRPr="00ED3826">
        <w:rPr>
          <w:i/>
          <w:iCs/>
        </w:rPr>
        <w:t>%)</w:t>
      </w:r>
      <w:r w:rsidR="002553CA" w:rsidRPr="00ED3826">
        <w:rPr>
          <w:sz w:val="28"/>
          <w:szCs w:val="28"/>
        </w:rPr>
        <w:t>. В</w:t>
      </w:r>
      <w:r w:rsidR="001D1A0B" w:rsidRPr="00ED3826">
        <w:rPr>
          <w:sz w:val="28"/>
          <w:szCs w:val="28"/>
        </w:rPr>
        <w:t xml:space="preserve"> течении</w:t>
      </w:r>
      <w:r w:rsidR="002553CA" w:rsidRPr="00ED3826">
        <w:rPr>
          <w:sz w:val="28"/>
          <w:szCs w:val="28"/>
        </w:rPr>
        <w:t xml:space="preserve"> 2021</w:t>
      </w:r>
      <w:r w:rsidR="001D1A0B" w:rsidRPr="00ED3826">
        <w:rPr>
          <w:sz w:val="28"/>
          <w:szCs w:val="28"/>
        </w:rPr>
        <w:t xml:space="preserve"> </w:t>
      </w:r>
      <w:r w:rsidR="002553CA" w:rsidRPr="00ED3826">
        <w:rPr>
          <w:sz w:val="28"/>
          <w:szCs w:val="28"/>
        </w:rPr>
        <w:t>года в поисках подходящей работы обратилось 672 человека, признано безработными 178 человек, трудоустроено 476</w:t>
      </w:r>
      <w:r w:rsidR="002553CA" w:rsidRPr="00ED3826">
        <w:rPr>
          <w:color w:val="FF00FF"/>
          <w:sz w:val="28"/>
          <w:szCs w:val="28"/>
        </w:rPr>
        <w:t xml:space="preserve"> </w:t>
      </w:r>
      <w:r w:rsidR="002553CA" w:rsidRPr="00ED3826">
        <w:rPr>
          <w:sz w:val="28"/>
          <w:szCs w:val="28"/>
        </w:rPr>
        <w:t xml:space="preserve">человек </w:t>
      </w:r>
      <w:r w:rsidR="002553CA" w:rsidRPr="00ED3826">
        <w:rPr>
          <w:i/>
          <w:iCs/>
        </w:rPr>
        <w:t>(из них 3 инвалида)</w:t>
      </w:r>
      <w:r w:rsidR="002553CA" w:rsidRPr="00ED3826">
        <w:rPr>
          <w:sz w:val="28"/>
          <w:szCs w:val="28"/>
        </w:rPr>
        <w:t xml:space="preserve">.  </w:t>
      </w:r>
    </w:p>
    <w:p w14:paraId="28E11182" w14:textId="5B333771" w:rsidR="002553CA" w:rsidRPr="00ED3826" w:rsidRDefault="005E765A" w:rsidP="00EA7E52">
      <w:pPr>
        <w:spacing w:line="360" w:lineRule="auto"/>
        <w:ind w:left="-426" w:firstLine="426"/>
        <w:jc w:val="both"/>
        <w:rPr>
          <w:sz w:val="28"/>
          <w:szCs w:val="28"/>
        </w:rPr>
      </w:pPr>
      <w:r>
        <w:rPr>
          <w:sz w:val="28"/>
          <w:szCs w:val="28"/>
        </w:rPr>
        <w:t xml:space="preserve">   </w:t>
      </w:r>
      <w:r w:rsidR="002553CA" w:rsidRPr="00ED3826">
        <w:rPr>
          <w:sz w:val="28"/>
          <w:szCs w:val="28"/>
        </w:rPr>
        <w:t xml:space="preserve">За 2021 год на портале </w:t>
      </w:r>
      <w:r w:rsidR="001D1A0B" w:rsidRPr="00ED3826">
        <w:rPr>
          <w:sz w:val="28"/>
          <w:szCs w:val="28"/>
        </w:rPr>
        <w:t xml:space="preserve">«Работа </w:t>
      </w:r>
      <w:r w:rsidR="00165405" w:rsidRPr="00ED3826">
        <w:rPr>
          <w:sz w:val="28"/>
          <w:szCs w:val="28"/>
        </w:rPr>
        <w:t>в</w:t>
      </w:r>
      <w:r w:rsidR="001D1A0B" w:rsidRPr="00ED3826">
        <w:rPr>
          <w:sz w:val="28"/>
          <w:szCs w:val="28"/>
        </w:rPr>
        <w:t xml:space="preserve"> России» </w:t>
      </w:r>
      <w:r w:rsidR="002553CA" w:rsidRPr="00ED3826">
        <w:rPr>
          <w:sz w:val="28"/>
          <w:szCs w:val="28"/>
        </w:rPr>
        <w:t>зарегистрировано 146 человек.</w:t>
      </w:r>
    </w:p>
    <w:p w14:paraId="5D69722E" w14:textId="6794098F" w:rsidR="002553CA" w:rsidRPr="00ED3826" w:rsidRDefault="005E765A" w:rsidP="00EA7E52">
      <w:pPr>
        <w:spacing w:line="360" w:lineRule="auto"/>
        <w:ind w:left="-426" w:firstLine="426"/>
        <w:jc w:val="both"/>
        <w:rPr>
          <w:sz w:val="28"/>
          <w:szCs w:val="28"/>
        </w:rPr>
      </w:pPr>
      <w:r>
        <w:rPr>
          <w:sz w:val="28"/>
          <w:szCs w:val="28"/>
        </w:rPr>
        <w:t xml:space="preserve">   </w:t>
      </w:r>
      <w:r w:rsidR="00165405" w:rsidRPr="00ED3826">
        <w:rPr>
          <w:sz w:val="28"/>
          <w:szCs w:val="28"/>
        </w:rPr>
        <w:t xml:space="preserve">В отчетном </w:t>
      </w:r>
      <w:r w:rsidR="002553CA" w:rsidRPr="00ED3826">
        <w:rPr>
          <w:sz w:val="28"/>
          <w:szCs w:val="28"/>
        </w:rPr>
        <w:t xml:space="preserve"> году был</w:t>
      </w:r>
      <w:r w:rsidR="001D1A0B" w:rsidRPr="00ED3826">
        <w:rPr>
          <w:sz w:val="28"/>
          <w:szCs w:val="28"/>
        </w:rPr>
        <w:t>а</w:t>
      </w:r>
      <w:r w:rsidR="002553CA" w:rsidRPr="00ED3826">
        <w:rPr>
          <w:sz w:val="28"/>
          <w:szCs w:val="28"/>
        </w:rPr>
        <w:t xml:space="preserve"> заявлена  потребность в работниках</w:t>
      </w:r>
      <w:r w:rsidR="00165405" w:rsidRPr="00ED3826">
        <w:rPr>
          <w:sz w:val="28"/>
          <w:szCs w:val="28"/>
        </w:rPr>
        <w:t xml:space="preserve"> </w:t>
      </w:r>
      <w:r w:rsidR="002553CA" w:rsidRPr="00ED3826">
        <w:rPr>
          <w:sz w:val="28"/>
          <w:szCs w:val="28"/>
        </w:rPr>
        <w:t xml:space="preserve">- 2251 вакансия. Напряженность на одну вакансию  0,4 %,  </w:t>
      </w:r>
      <w:r w:rsidR="00165405" w:rsidRPr="00ED3826">
        <w:rPr>
          <w:sz w:val="28"/>
          <w:szCs w:val="28"/>
        </w:rPr>
        <w:t>(</w:t>
      </w:r>
      <w:r w:rsidR="009A25CE" w:rsidRPr="00ED3826">
        <w:rPr>
          <w:i/>
          <w:iCs/>
        </w:rPr>
        <w:t xml:space="preserve">по Республике Мордовия  </w:t>
      </w:r>
      <w:r w:rsidR="002553CA" w:rsidRPr="00ED3826">
        <w:rPr>
          <w:i/>
          <w:iCs/>
          <w:sz w:val="28"/>
          <w:szCs w:val="28"/>
        </w:rPr>
        <w:t>0,5%</w:t>
      </w:r>
      <w:r w:rsidR="009A25CE" w:rsidRPr="00ED3826">
        <w:rPr>
          <w:i/>
          <w:iCs/>
          <w:sz w:val="28"/>
          <w:szCs w:val="28"/>
        </w:rPr>
        <w:t>)</w:t>
      </w:r>
      <w:r w:rsidR="002553CA" w:rsidRPr="00ED3826">
        <w:rPr>
          <w:sz w:val="28"/>
          <w:szCs w:val="28"/>
        </w:rPr>
        <w:t>. Потребность на 01.01.2022 составила 207 вакансий.</w:t>
      </w:r>
    </w:p>
    <w:p w14:paraId="3C39FB5A" w14:textId="6444F951" w:rsidR="002553CA" w:rsidRPr="00ED3826" w:rsidRDefault="001D1A0B" w:rsidP="00364338">
      <w:pPr>
        <w:spacing w:line="360" w:lineRule="auto"/>
        <w:ind w:left="-284" w:firstLine="284"/>
        <w:jc w:val="both"/>
        <w:rPr>
          <w:sz w:val="28"/>
          <w:szCs w:val="28"/>
        </w:rPr>
      </w:pPr>
      <w:r w:rsidRPr="00ED3826">
        <w:rPr>
          <w:sz w:val="28"/>
          <w:szCs w:val="28"/>
        </w:rPr>
        <w:t xml:space="preserve"> </w:t>
      </w:r>
      <w:r w:rsidR="005E765A">
        <w:rPr>
          <w:sz w:val="28"/>
          <w:szCs w:val="28"/>
        </w:rPr>
        <w:t xml:space="preserve">  </w:t>
      </w:r>
      <w:r w:rsidRPr="00ED3826">
        <w:rPr>
          <w:sz w:val="28"/>
          <w:szCs w:val="28"/>
        </w:rPr>
        <w:t xml:space="preserve">В 2021 году </w:t>
      </w:r>
      <w:r w:rsidR="002553CA" w:rsidRPr="00ED3826">
        <w:rPr>
          <w:sz w:val="28"/>
          <w:szCs w:val="28"/>
        </w:rPr>
        <w:t>46 безработных граждан  участвовали в организации общественных работ,</w:t>
      </w:r>
      <w:r w:rsidRPr="00ED3826">
        <w:rPr>
          <w:sz w:val="28"/>
          <w:szCs w:val="28"/>
        </w:rPr>
        <w:t xml:space="preserve"> по </w:t>
      </w:r>
      <w:r w:rsidR="002553CA" w:rsidRPr="00ED3826">
        <w:rPr>
          <w:sz w:val="28"/>
          <w:szCs w:val="28"/>
        </w:rPr>
        <w:t xml:space="preserve"> временно</w:t>
      </w:r>
      <w:r w:rsidRPr="00ED3826">
        <w:rPr>
          <w:sz w:val="28"/>
          <w:szCs w:val="28"/>
        </w:rPr>
        <w:t>му</w:t>
      </w:r>
      <w:r w:rsidR="002553CA" w:rsidRPr="00ED3826">
        <w:rPr>
          <w:sz w:val="28"/>
          <w:szCs w:val="28"/>
        </w:rPr>
        <w:t xml:space="preserve"> трудоустройств</w:t>
      </w:r>
      <w:r w:rsidRPr="00ED3826">
        <w:rPr>
          <w:sz w:val="28"/>
          <w:szCs w:val="28"/>
        </w:rPr>
        <w:t>у</w:t>
      </w:r>
      <w:r w:rsidR="002553CA" w:rsidRPr="00ED3826">
        <w:rPr>
          <w:sz w:val="28"/>
          <w:szCs w:val="28"/>
        </w:rPr>
        <w:t xml:space="preserve">  несовершеннолетних граждан в возрасте от 14 до 18 лет были созданы 64 временных рабочих мест</w:t>
      </w:r>
      <w:r w:rsidRPr="00ED3826">
        <w:rPr>
          <w:sz w:val="28"/>
          <w:szCs w:val="28"/>
        </w:rPr>
        <w:t>.</w:t>
      </w:r>
      <w:r w:rsidR="002553CA" w:rsidRPr="00ED3826">
        <w:rPr>
          <w:sz w:val="28"/>
          <w:szCs w:val="28"/>
        </w:rPr>
        <w:t xml:space="preserve">  </w:t>
      </w:r>
    </w:p>
    <w:p w14:paraId="176C7295" w14:textId="69813DB9" w:rsidR="002553CA" w:rsidRPr="00ED3826" w:rsidRDefault="002553CA" w:rsidP="006C0185">
      <w:pPr>
        <w:spacing w:line="360" w:lineRule="auto"/>
        <w:ind w:left="-284"/>
        <w:jc w:val="both"/>
        <w:rPr>
          <w:sz w:val="28"/>
          <w:szCs w:val="28"/>
        </w:rPr>
      </w:pPr>
      <w:r w:rsidRPr="00ED3826">
        <w:rPr>
          <w:sz w:val="28"/>
          <w:szCs w:val="28"/>
        </w:rPr>
        <w:t>4 человека из числа безработных граждан испытывающих трудности в поиске</w:t>
      </w:r>
      <w:r w:rsidR="006C0185">
        <w:rPr>
          <w:sz w:val="28"/>
          <w:szCs w:val="28"/>
        </w:rPr>
        <w:t xml:space="preserve"> </w:t>
      </w:r>
      <w:r w:rsidRPr="00ED3826">
        <w:rPr>
          <w:sz w:val="28"/>
          <w:szCs w:val="28"/>
        </w:rPr>
        <w:t>подходящей работы  были трудоустроены на временные рабочие места</w:t>
      </w:r>
      <w:r w:rsidR="001D1A0B" w:rsidRPr="00ED3826">
        <w:rPr>
          <w:sz w:val="28"/>
          <w:szCs w:val="28"/>
        </w:rPr>
        <w:t>.</w:t>
      </w:r>
      <w:r w:rsidRPr="00ED3826">
        <w:rPr>
          <w:sz w:val="28"/>
          <w:szCs w:val="28"/>
        </w:rPr>
        <w:t xml:space="preserve"> </w:t>
      </w:r>
    </w:p>
    <w:p w14:paraId="1C530C71" w14:textId="4022F00B" w:rsidR="00A509A0" w:rsidRDefault="005E765A" w:rsidP="00B26121">
      <w:pPr>
        <w:spacing w:line="360" w:lineRule="auto"/>
        <w:ind w:left="-284" w:firstLine="284"/>
        <w:jc w:val="both"/>
        <w:rPr>
          <w:sz w:val="28"/>
          <w:szCs w:val="28"/>
        </w:rPr>
      </w:pPr>
      <w:r>
        <w:rPr>
          <w:sz w:val="28"/>
          <w:szCs w:val="28"/>
        </w:rPr>
        <w:t xml:space="preserve">   </w:t>
      </w:r>
      <w:r w:rsidR="001D1A0B" w:rsidRPr="00ED3826">
        <w:rPr>
          <w:sz w:val="28"/>
          <w:szCs w:val="28"/>
        </w:rPr>
        <w:t xml:space="preserve">Проведено 11 </w:t>
      </w:r>
      <w:r w:rsidR="002553CA" w:rsidRPr="00ED3826">
        <w:rPr>
          <w:sz w:val="28"/>
          <w:szCs w:val="28"/>
        </w:rPr>
        <w:t xml:space="preserve"> ярмарок вакансий и учебных рабочих мест</w:t>
      </w:r>
      <w:r w:rsidR="001D1A0B" w:rsidRPr="00ED3826">
        <w:rPr>
          <w:sz w:val="28"/>
          <w:szCs w:val="28"/>
        </w:rPr>
        <w:t>.</w:t>
      </w:r>
      <w:r w:rsidR="002553CA" w:rsidRPr="00ED3826">
        <w:rPr>
          <w:sz w:val="28"/>
          <w:szCs w:val="28"/>
        </w:rPr>
        <w:t xml:space="preserve"> </w:t>
      </w:r>
    </w:p>
    <w:p w14:paraId="041131FD" w14:textId="77777777" w:rsidR="00307EA2" w:rsidRDefault="00307EA2" w:rsidP="00364338">
      <w:pPr>
        <w:widowControl w:val="0"/>
        <w:autoSpaceDE w:val="0"/>
        <w:autoSpaceDN w:val="0"/>
        <w:adjustRightInd w:val="0"/>
        <w:spacing w:line="360" w:lineRule="auto"/>
        <w:ind w:left="-284" w:firstLine="284"/>
        <w:jc w:val="center"/>
        <w:outlineLvl w:val="0"/>
        <w:rPr>
          <w:sz w:val="28"/>
          <w:szCs w:val="28"/>
        </w:rPr>
      </w:pPr>
    </w:p>
    <w:p w14:paraId="63349F45" w14:textId="794FC3A3" w:rsidR="00A509A0" w:rsidRDefault="00472EA7" w:rsidP="00364338">
      <w:pPr>
        <w:widowControl w:val="0"/>
        <w:autoSpaceDE w:val="0"/>
        <w:autoSpaceDN w:val="0"/>
        <w:adjustRightInd w:val="0"/>
        <w:spacing w:line="360" w:lineRule="auto"/>
        <w:ind w:left="-284" w:firstLine="284"/>
        <w:jc w:val="center"/>
        <w:outlineLvl w:val="0"/>
        <w:rPr>
          <w:sz w:val="28"/>
          <w:szCs w:val="28"/>
        </w:rPr>
      </w:pPr>
      <w:r w:rsidRPr="00ED3826">
        <w:rPr>
          <w:sz w:val="28"/>
          <w:szCs w:val="28"/>
        </w:rPr>
        <w:t>2.6. Промышленнос</w:t>
      </w:r>
      <w:r w:rsidR="00A509A0">
        <w:rPr>
          <w:sz w:val="28"/>
          <w:szCs w:val="28"/>
        </w:rPr>
        <w:t>ть</w:t>
      </w:r>
    </w:p>
    <w:p w14:paraId="027847DD" w14:textId="5390AC57" w:rsidR="00515D60" w:rsidRPr="00A509A0" w:rsidRDefault="00A509A0" w:rsidP="00364338">
      <w:pPr>
        <w:widowControl w:val="0"/>
        <w:autoSpaceDE w:val="0"/>
        <w:autoSpaceDN w:val="0"/>
        <w:adjustRightInd w:val="0"/>
        <w:spacing w:line="360" w:lineRule="auto"/>
        <w:ind w:left="-284" w:firstLine="284"/>
        <w:jc w:val="both"/>
        <w:outlineLvl w:val="0"/>
        <w:rPr>
          <w:sz w:val="28"/>
          <w:szCs w:val="28"/>
        </w:rPr>
      </w:pPr>
      <w:r>
        <w:rPr>
          <w:sz w:val="28"/>
          <w:szCs w:val="28"/>
        </w:rPr>
        <w:t xml:space="preserve">  </w:t>
      </w:r>
      <w:r w:rsidR="00515D60" w:rsidRPr="00ED3826">
        <w:rPr>
          <w:sz w:val="28"/>
          <w:szCs w:val="28"/>
        </w:rPr>
        <w:t xml:space="preserve">Вектором развития экономики района является промышленное производство, а именно градообразующее предприятие ООО МПК «Атяшевский». </w:t>
      </w:r>
      <w:r w:rsidR="00515D60" w:rsidRPr="00ED3826">
        <w:rPr>
          <w:sz w:val="28"/>
          <w:szCs w:val="28"/>
          <w:shd w:val="clear" w:color="auto" w:fill="FFFFFF"/>
        </w:rPr>
        <w:t xml:space="preserve">Для республики и для района – это рабочие места с достойной заработной платой, это </w:t>
      </w:r>
      <w:r w:rsidR="00515D60" w:rsidRPr="00ED3826">
        <w:rPr>
          <w:sz w:val="28"/>
          <w:szCs w:val="28"/>
          <w:shd w:val="clear" w:color="auto" w:fill="FFFFFF"/>
        </w:rPr>
        <w:lastRenderedPageBreak/>
        <w:t>возможность для жителей сельской глубинки работать на своей родине и не уезжать на заработки в другие регионы.</w:t>
      </w:r>
    </w:p>
    <w:p w14:paraId="5B69915F" w14:textId="175FA666" w:rsidR="00515D60" w:rsidRPr="00ED3826" w:rsidRDefault="00515D60" w:rsidP="00364338">
      <w:pPr>
        <w:pStyle w:val="15"/>
        <w:tabs>
          <w:tab w:val="clear" w:pos="709"/>
          <w:tab w:val="left" w:pos="567"/>
          <w:tab w:val="left" w:pos="3780"/>
        </w:tabs>
        <w:spacing w:line="360" w:lineRule="auto"/>
        <w:ind w:left="-284" w:firstLine="284"/>
        <w:jc w:val="both"/>
        <w:rPr>
          <w:lang w:eastAsia="zh-CN"/>
        </w:rPr>
      </w:pPr>
      <w:r w:rsidRPr="00ED3826">
        <w:rPr>
          <w:rFonts w:ascii="Times New Roman CYR" w:hAnsi="Times New Roman CYR" w:cs="Times New Roman CYR"/>
          <w:spacing w:val="-4"/>
          <w:sz w:val="28"/>
          <w:szCs w:val="28"/>
          <w:lang w:eastAsia="zh-CN"/>
        </w:rPr>
        <w:t xml:space="preserve"> </w:t>
      </w:r>
      <w:r w:rsidR="005E765A">
        <w:rPr>
          <w:rFonts w:ascii="Times New Roman CYR" w:hAnsi="Times New Roman CYR" w:cs="Times New Roman CYR"/>
          <w:spacing w:val="-4"/>
          <w:sz w:val="28"/>
          <w:szCs w:val="28"/>
          <w:lang w:eastAsia="zh-CN"/>
        </w:rPr>
        <w:t xml:space="preserve"> </w:t>
      </w:r>
      <w:r w:rsidRPr="00ED3826">
        <w:rPr>
          <w:rFonts w:ascii="Times New Roman CYR" w:hAnsi="Times New Roman CYR" w:cs="Times New Roman CYR"/>
          <w:spacing w:val="-4"/>
          <w:sz w:val="28"/>
          <w:szCs w:val="28"/>
          <w:lang w:eastAsia="zh-CN"/>
        </w:rPr>
        <w:t xml:space="preserve"> О</w:t>
      </w:r>
      <w:r w:rsidRPr="00ED3826">
        <w:rPr>
          <w:rFonts w:ascii="Times New Roman CYR" w:hAnsi="Times New Roman CYR" w:cs="Times New Roman CYR"/>
          <w:sz w:val="28"/>
          <w:szCs w:val="28"/>
          <w:lang w:eastAsia="zh-CN"/>
        </w:rPr>
        <w:t xml:space="preserve">бъем отгруженной продукции </w:t>
      </w:r>
      <w:r w:rsidRPr="00ED3826">
        <w:rPr>
          <w:color w:val="000000"/>
          <w:sz w:val="28"/>
          <w:szCs w:val="28"/>
          <w:lang w:eastAsia="ar-SA"/>
        </w:rPr>
        <w:t>собственного производства</w:t>
      </w:r>
      <w:r w:rsidRPr="00ED3826">
        <w:rPr>
          <w:color w:val="000000"/>
          <w:spacing w:val="2"/>
          <w:kern w:val="2"/>
          <w:position w:val="1"/>
          <w:sz w:val="28"/>
          <w:szCs w:val="28"/>
          <w:lang w:eastAsia="ar-SA"/>
        </w:rPr>
        <w:t xml:space="preserve"> </w:t>
      </w:r>
      <w:r w:rsidRPr="00ED3826">
        <w:rPr>
          <w:rFonts w:ascii="Times New Roman CYR" w:hAnsi="Times New Roman CYR" w:cs="Times New Roman CYR"/>
          <w:sz w:val="28"/>
          <w:szCs w:val="28"/>
          <w:lang w:eastAsia="zh-CN"/>
        </w:rPr>
        <w:t xml:space="preserve">по Атяшевскому району за 2021 г. </w:t>
      </w:r>
      <w:r w:rsidRPr="00ED3826">
        <w:rPr>
          <w:rFonts w:ascii="Times New Roman CYR" w:hAnsi="Times New Roman CYR" w:cs="Times New Roman CYR"/>
          <w:spacing w:val="2"/>
          <w:position w:val="1"/>
          <w:sz w:val="28"/>
          <w:szCs w:val="28"/>
          <w:lang w:eastAsia="zh-CN"/>
        </w:rPr>
        <w:t xml:space="preserve">составил 21,4 млрд. руб. </w:t>
      </w:r>
      <w:r w:rsidRPr="00ED3826">
        <w:rPr>
          <w:rFonts w:ascii="Times New Roman CYR" w:hAnsi="Times New Roman CYR" w:cs="Times New Roman CYR"/>
          <w:i/>
          <w:iCs/>
          <w:position w:val="1"/>
          <w:lang w:eastAsia="zh-CN"/>
        </w:rPr>
        <w:t>(темп к 2020 г.</w:t>
      </w:r>
      <w:r w:rsidRPr="00ED3826">
        <w:rPr>
          <w:rFonts w:ascii="Times New Roman CYR" w:hAnsi="Times New Roman CYR" w:cs="Times New Roman CYR"/>
          <w:b/>
          <w:bCs/>
          <w:i/>
          <w:iCs/>
          <w:position w:val="1"/>
          <w:lang w:eastAsia="zh-CN"/>
        </w:rPr>
        <w:t xml:space="preserve"> </w:t>
      </w:r>
      <w:r w:rsidRPr="00ED3826">
        <w:rPr>
          <w:rFonts w:ascii="Times New Roman CYR" w:hAnsi="Times New Roman CYR" w:cs="Times New Roman CYR"/>
          <w:i/>
          <w:iCs/>
          <w:position w:val="1"/>
          <w:lang w:eastAsia="zh-CN"/>
        </w:rPr>
        <w:t>– 126,1%, прогноз выполнен на 144,1%</w:t>
      </w:r>
      <w:r w:rsidRPr="00ED3826">
        <w:rPr>
          <w:rFonts w:ascii="Times New Roman CYR" w:hAnsi="Times New Roman CYR" w:cs="Times New Roman CYR"/>
          <w:i/>
          <w:iCs/>
          <w:spacing w:val="-4"/>
          <w:position w:val="1"/>
          <w:lang w:eastAsia="zh-CN"/>
        </w:rPr>
        <w:t>)</w:t>
      </w:r>
      <w:r w:rsidRPr="00ED3826">
        <w:rPr>
          <w:rFonts w:ascii="Times New Roman CYR" w:hAnsi="Times New Roman CYR" w:cs="Times New Roman CYR"/>
          <w:spacing w:val="-4"/>
          <w:position w:val="1"/>
          <w:sz w:val="28"/>
          <w:szCs w:val="28"/>
          <w:lang w:eastAsia="zh-CN"/>
        </w:rPr>
        <w:t>.</w:t>
      </w:r>
      <w:r w:rsidRPr="00ED3826">
        <w:rPr>
          <w:lang w:eastAsia="zh-CN"/>
        </w:rPr>
        <w:t xml:space="preserve"> </w:t>
      </w:r>
      <w:r w:rsidRPr="00ED3826">
        <w:rPr>
          <w:rFonts w:ascii="Times New Roman CYR" w:hAnsi="Times New Roman CYR" w:cs="Times New Roman CYR"/>
          <w:sz w:val="28"/>
          <w:szCs w:val="28"/>
          <w:lang w:eastAsia="zh-CN"/>
        </w:rPr>
        <w:t>В расчете на 1 жителя реализовано 1329,5 тыс. руб., среди муниципальных образований район занимает 1 место, при среднереспубликанском уровне –334,0 тыс. рублей.</w:t>
      </w:r>
    </w:p>
    <w:p w14:paraId="70BAFD71" w14:textId="4B7F46B5" w:rsidR="008F1920" w:rsidRPr="00ED3826" w:rsidRDefault="00515D60" w:rsidP="00364338">
      <w:pPr>
        <w:pStyle w:val="15"/>
        <w:spacing w:line="360" w:lineRule="auto"/>
        <w:ind w:left="-284" w:firstLine="284"/>
        <w:jc w:val="both"/>
        <w:rPr>
          <w:sz w:val="28"/>
          <w:szCs w:val="28"/>
        </w:rPr>
      </w:pPr>
      <w:r w:rsidRPr="00ED3826">
        <w:rPr>
          <w:sz w:val="28"/>
          <w:szCs w:val="28"/>
        </w:rPr>
        <w:t xml:space="preserve">  </w:t>
      </w:r>
      <w:r w:rsidR="005E765A">
        <w:rPr>
          <w:sz w:val="28"/>
          <w:szCs w:val="28"/>
        </w:rPr>
        <w:t xml:space="preserve"> </w:t>
      </w:r>
      <w:r w:rsidRPr="00ED3826">
        <w:rPr>
          <w:sz w:val="28"/>
          <w:szCs w:val="28"/>
        </w:rPr>
        <w:t>Объем отгруженной промышленной продукции по градообразующему предприятию ООО МПК «Атяшевский» составил 21,3 млрд. руб., что в сопоставимых ценах на 4,4 млрд. руб. больше уровня 2020 г., темп роста</w:t>
      </w:r>
      <w:r w:rsidR="00A509A0">
        <w:rPr>
          <w:sz w:val="28"/>
          <w:szCs w:val="28"/>
        </w:rPr>
        <w:t xml:space="preserve"> -</w:t>
      </w:r>
      <w:r w:rsidRPr="00ED3826">
        <w:rPr>
          <w:sz w:val="28"/>
          <w:szCs w:val="28"/>
        </w:rPr>
        <w:t>126,2%.</w:t>
      </w:r>
      <w:r w:rsidR="008F1920" w:rsidRPr="00ED3826">
        <w:rPr>
          <w:sz w:val="28"/>
          <w:szCs w:val="28"/>
        </w:rPr>
        <w:t xml:space="preserve"> На производственной площадке в рп. Атяшево осуществляется убой </w:t>
      </w:r>
      <w:r w:rsidR="004D3396">
        <w:rPr>
          <w:sz w:val="28"/>
          <w:szCs w:val="28"/>
        </w:rPr>
        <w:t>свиней</w:t>
      </w:r>
      <w:r w:rsidR="004D3396" w:rsidRPr="00ED3826">
        <w:rPr>
          <w:sz w:val="28"/>
          <w:szCs w:val="28"/>
        </w:rPr>
        <w:t xml:space="preserve"> </w:t>
      </w:r>
      <w:r w:rsidR="004D3396">
        <w:rPr>
          <w:sz w:val="28"/>
          <w:szCs w:val="28"/>
        </w:rPr>
        <w:t xml:space="preserve">более </w:t>
      </w:r>
      <w:r w:rsidR="008F1920" w:rsidRPr="00ED3826">
        <w:rPr>
          <w:sz w:val="28"/>
          <w:szCs w:val="28"/>
        </w:rPr>
        <w:t>6000 голов</w:t>
      </w:r>
      <w:r w:rsidR="004D3396">
        <w:rPr>
          <w:sz w:val="28"/>
          <w:szCs w:val="28"/>
        </w:rPr>
        <w:t xml:space="preserve"> в сутки</w:t>
      </w:r>
      <w:r w:rsidR="000C1572" w:rsidRPr="00ED3826">
        <w:rPr>
          <w:sz w:val="28"/>
          <w:szCs w:val="28"/>
        </w:rPr>
        <w:t>, производится в сутки</w:t>
      </w:r>
      <w:r w:rsidR="00A509A0">
        <w:rPr>
          <w:sz w:val="28"/>
          <w:szCs w:val="28"/>
        </w:rPr>
        <w:t>:</w:t>
      </w:r>
      <w:r w:rsidR="000C1572" w:rsidRPr="00ED3826">
        <w:rPr>
          <w:sz w:val="28"/>
          <w:szCs w:val="28"/>
        </w:rPr>
        <w:t xml:space="preserve"> </w:t>
      </w:r>
      <w:r w:rsidR="00A509A0" w:rsidRPr="00ED3826">
        <w:rPr>
          <w:sz w:val="28"/>
          <w:szCs w:val="28"/>
        </w:rPr>
        <w:t xml:space="preserve">100 тонн </w:t>
      </w:r>
      <w:r w:rsidR="000C1572" w:rsidRPr="00ED3826">
        <w:rPr>
          <w:sz w:val="28"/>
          <w:szCs w:val="28"/>
        </w:rPr>
        <w:t>охлажденных полуфабрикатов, до 80 тонн ливерных колбас, а также переработка сопутствующих продуктов убоя, из которых получают мясокостную муку и кормовые жиры.</w:t>
      </w:r>
    </w:p>
    <w:p w14:paraId="7BFACA2B" w14:textId="76F96C9B" w:rsidR="00515D60" w:rsidRPr="00ED3826" w:rsidRDefault="00515D60" w:rsidP="00364338">
      <w:pPr>
        <w:pStyle w:val="15"/>
        <w:spacing w:line="360" w:lineRule="auto"/>
        <w:ind w:left="-284" w:firstLine="284"/>
        <w:jc w:val="both"/>
        <w:rPr>
          <w:sz w:val="28"/>
          <w:szCs w:val="28"/>
        </w:rPr>
      </w:pPr>
      <w:r w:rsidRPr="00ED3826">
        <w:rPr>
          <w:sz w:val="28"/>
          <w:szCs w:val="28"/>
        </w:rPr>
        <w:t xml:space="preserve"> </w:t>
      </w:r>
      <w:r w:rsidR="00F53AA4" w:rsidRPr="00ED3826">
        <w:rPr>
          <w:sz w:val="28"/>
          <w:szCs w:val="28"/>
        </w:rPr>
        <w:t xml:space="preserve">   Среднесписочная ч</w:t>
      </w:r>
      <w:r w:rsidRPr="00ED3826">
        <w:rPr>
          <w:sz w:val="28"/>
          <w:szCs w:val="28"/>
        </w:rPr>
        <w:t>исленность работающих предприятия 1583 человек, со среднемесячной зарплатой свыше 37,6 тыс. рублей</w:t>
      </w:r>
      <w:r w:rsidR="00F53AA4" w:rsidRPr="00ED3826">
        <w:rPr>
          <w:sz w:val="28"/>
          <w:szCs w:val="28"/>
        </w:rPr>
        <w:t>. З</w:t>
      </w:r>
      <w:r w:rsidR="000C1572" w:rsidRPr="00ED3826">
        <w:rPr>
          <w:sz w:val="28"/>
          <w:szCs w:val="28"/>
        </w:rPr>
        <w:t xml:space="preserve">десь работает самое молодое трудоспособное население района, средний возраст работающих по итогам 2021 года – 41 год </w:t>
      </w:r>
      <w:r w:rsidR="000C1572" w:rsidRPr="00ED3826">
        <w:rPr>
          <w:i/>
          <w:iCs/>
          <w:sz w:val="28"/>
          <w:szCs w:val="28"/>
        </w:rPr>
        <w:t xml:space="preserve">(в сравнении:  в сельскохозяйственных предприятиях района – 44 года; на предприятиях малого и среднего бизнеса - 43 в здравоохранении - 48; в образовании - 47). </w:t>
      </w:r>
      <w:r w:rsidRPr="00ED3826">
        <w:rPr>
          <w:sz w:val="28"/>
          <w:szCs w:val="28"/>
        </w:rPr>
        <w:t xml:space="preserve"> </w:t>
      </w:r>
    </w:p>
    <w:p w14:paraId="5F2AD09A" w14:textId="59C872D7" w:rsidR="00515D60" w:rsidRPr="00ED3826" w:rsidRDefault="00515D60" w:rsidP="00364338">
      <w:pPr>
        <w:spacing w:line="360" w:lineRule="auto"/>
        <w:ind w:left="-284" w:firstLine="284"/>
        <w:jc w:val="both"/>
        <w:rPr>
          <w:sz w:val="28"/>
          <w:szCs w:val="28"/>
        </w:rPr>
      </w:pPr>
      <w:r w:rsidRPr="00ED3826">
        <w:rPr>
          <w:sz w:val="28"/>
          <w:szCs w:val="28"/>
        </w:rPr>
        <w:t xml:space="preserve">     В отчетном году на предприятии создано 150 новых рабочих мест. На 2022 год планируется еще дополнительно  создать 150 новых рабочих мест.</w:t>
      </w:r>
    </w:p>
    <w:p w14:paraId="08917CE4" w14:textId="79EA77BF" w:rsidR="00515D60" w:rsidRPr="00ED3826" w:rsidRDefault="00515D60" w:rsidP="00364338">
      <w:pPr>
        <w:spacing w:line="360" w:lineRule="auto"/>
        <w:ind w:left="-284" w:firstLine="284"/>
        <w:jc w:val="both"/>
        <w:rPr>
          <w:sz w:val="28"/>
          <w:szCs w:val="28"/>
        </w:rPr>
      </w:pPr>
      <w:r w:rsidRPr="00ED3826">
        <w:rPr>
          <w:sz w:val="28"/>
          <w:szCs w:val="28"/>
        </w:rPr>
        <w:t xml:space="preserve">     Объем инвестиций в основной капитал составил  более 122 млн. руб. Основное направление инвестиций – приобретение оборудования для производства. </w:t>
      </w:r>
    </w:p>
    <w:p w14:paraId="5070DB3E" w14:textId="3300CBD4" w:rsidR="00515D60" w:rsidRPr="00ED3826" w:rsidRDefault="00515D60" w:rsidP="00364338">
      <w:pPr>
        <w:spacing w:line="360" w:lineRule="auto"/>
        <w:ind w:left="-284" w:firstLine="284"/>
        <w:jc w:val="both"/>
        <w:rPr>
          <w:sz w:val="28"/>
          <w:szCs w:val="28"/>
        </w:rPr>
      </w:pPr>
      <w:r w:rsidRPr="00ED3826">
        <w:rPr>
          <w:sz w:val="28"/>
          <w:szCs w:val="28"/>
        </w:rPr>
        <w:lastRenderedPageBreak/>
        <w:t xml:space="preserve">     Большой вклад  ООО МПК  «Атяшевский» вносит в содержание и развитие социально-культурных, культурно-исторических объектов района.</w:t>
      </w:r>
    </w:p>
    <w:p w14:paraId="1497BE01" w14:textId="40985E28" w:rsidR="00515D60" w:rsidRPr="00ED3826" w:rsidRDefault="00515D60" w:rsidP="00364338">
      <w:pPr>
        <w:spacing w:line="360" w:lineRule="auto"/>
        <w:ind w:left="-284" w:firstLine="284"/>
        <w:jc w:val="both"/>
        <w:rPr>
          <w:sz w:val="28"/>
          <w:szCs w:val="28"/>
        </w:rPr>
      </w:pPr>
      <w:r w:rsidRPr="00ED3826">
        <w:rPr>
          <w:sz w:val="28"/>
          <w:szCs w:val="28"/>
        </w:rPr>
        <w:t xml:space="preserve">  </w:t>
      </w:r>
      <w:r w:rsidR="006C0185">
        <w:rPr>
          <w:sz w:val="28"/>
          <w:szCs w:val="28"/>
        </w:rPr>
        <w:t xml:space="preserve">   </w:t>
      </w:r>
      <w:r w:rsidR="00F53AA4" w:rsidRPr="00ED3826">
        <w:rPr>
          <w:sz w:val="28"/>
          <w:szCs w:val="28"/>
        </w:rPr>
        <w:t xml:space="preserve">В </w:t>
      </w:r>
      <w:r w:rsidRPr="00ED3826">
        <w:rPr>
          <w:sz w:val="28"/>
          <w:szCs w:val="28"/>
        </w:rPr>
        <w:t xml:space="preserve"> 2021 году   52% - доходов районного бюджета получено от предприятий группы компаний «Талина», расположенных на территории района. На ООО МПК «Атяшевский» работает 46,9%  экономически активного населения рп. Атяшево. На сегодня, моногород Атяшево находится в третьей категории риска,  в зеленой зоне, со стабильно-экономической ситуацией. Но нельзя забывать о том, что любой моногород сильно зависит от градообразующего предприятия.  </w:t>
      </w:r>
    </w:p>
    <w:p w14:paraId="5D906C99" w14:textId="67C7F610" w:rsidR="000C4921" w:rsidRDefault="00515D60" w:rsidP="00307EA2">
      <w:pPr>
        <w:spacing w:line="360" w:lineRule="auto"/>
        <w:ind w:left="-284" w:firstLine="284"/>
        <w:jc w:val="both"/>
        <w:rPr>
          <w:sz w:val="28"/>
          <w:szCs w:val="28"/>
        </w:rPr>
      </w:pPr>
      <w:r w:rsidRPr="00ED3826">
        <w:rPr>
          <w:sz w:val="28"/>
          <w:szCs w:val="28"/>
        </w:rPr>
        <w:t xml:space="preserve">  </w:t>
      </w:r>
      <w:r w:rsidR="006C0185">
        <w:rPr>
          <w:sz w:val="28"/>
          <w:szCs w:val="28"/>
        </w:rPr>
        <w:t xml:space="preserve"> </w:t>
      </w:r>
      <w:r w:rsidR="005E765A">
        <w:rPr>
          <w:sz w:val="28"/>
          <w:szCs w:val="28"/>
        </w:rPr>
        <w:t xml:space="preserve">  </w:t>
      </w:r>
      <w:r w:rsidRPr="00ED3826">
        <w:rPr>
          <w:sz w:val="28"/>
          <w:szCs w:val="28"/>
        </w:rPr>
        <w:t xml:space="preserve">И поэтому Администрацией района проводится работа по вовлечению как можно больше молодых людей по организации собственного дела. Организуются встречи учащихся общеобразовательных школ, аграрного техникума с представителями бизнеса района. Также на эти встречи приглашаются представители с налоговой инспекции, банков. </w:t>
      </w:r>
    </w:p>
    <w:p w14:paraId="7D37B7A6" w14:textId="77777777" w:rsidR="005E765A" w:rsidRPr="00ED3826" w:rsidRDefault="005E765A" w:rsidP="00307EA2">
      <w:pPr>
        <w:spacing w:line="360" w:lineRule="auto"/>
        <w:ind w:left="-284" w:firstLine="284"/>
        <w:jc w:val="both"/>
        <w:rPr>
          <w:sz w:val="28"/>
          <w:szCs w:val="28"/>
        </w:rPr>
      </w:pPr>
    </w:p>
    <w:p w14:paraId="17DEB16D" w14:textId="721462A6" w:rsidR="00BE608A" w:rsidRPr="00ED3826" w:rsidRDefault="00472EA7" w:rsidP="00307EA2">
      <w:pPr>
        <w:widowControl w:val="0"/>
        <w:autoSpaceDE w:val="0"/>
        <w:autoSpaceDN w:val="0"/>
        <w:adjustRightInd w:val="0"/>
        <w:spacing w:line="360" w:lineRule="auto"/>
        <w:ind w:left="-284" w:firstLine="284"/>
        <w:jc w:val="center"/>
        <w:outlineLvl w:val="0"/>
        <w:rPr>
          <w:sz w:val="28"/>
          <w:szCs w:val="28"/>
        </w:rPr>
      </w:pPr>
      <w:r w:rsidRPr="00ED3826">
        <w:rPr>
          <w:sz w:val="28"/>
          <w:szCs w:val="28"/>
        </w:rPr>
        <w:t>2.7. Сельское хозяйство</w:t>
      </w:r>
    </w:p>
    <w:p w14:paraId="2AD304E4" w14:textId="5D8D5476" w:rsidR="00BE608A" w:rsidRPr="00ED3826" w:rsidRDefault="006C0185" w:rsidP="00364338">
      <w:pPr>
        <w:autoSpaceDE w:val="0"/>
        <w:autoSpaceDN w:val="0"/>
        <w:adjustRightInd w:val="0"/>
        <w:spacing w:line="360" w:lineRule="auto"/>
        <w:ind w:left="-284" w:firstLine="284"/>
        <w:jc w:val="both"/>
        <w:rPr>
          <w:color w:val="000000"/>
          <w:sz w:val="28"/>
          <w:szCs w:val="28"/>
        </w:rPr>
      </w:pPr>
      <w:r>
        <w:rPr>
          <w:color w:val="000000"/>
          <w:sz w:val="28"/>
          <w:szCs w:val="28"/>
        </w:rPr>
        <w:t xml:space="preserve">    </w:t>
      </w:r>
      <w:r w:rsidR="005E765A">
        <w:rPr>
          <w:color w:val="000000"/>
          <w:sz w:val="28"/>
          <w:szCs w:val="28"/>
        </w:rPr>
        <w:t xml:space="preserve"> </w:t>
      </w:r>
      <w:r w:rsidR="00BE608A" w:rsidRPr="00ED3826">
        <w:rPr>
          <w:color w:val="000000"/>
          <w:sz w:val="28"/>
          <w:szCs w:val="28"/>
        </w:rPr>
        <w:t>В  2021 году  индекс производства продукции сельского хозяйства</w:t>
      </w:r>
      <w:r>
        <w:rPr>
          <w:color w:val="000000"/>
          <w:sz w:val="28"/>
          <w:szCs w:val="28"/>
        </w:rPr>
        <w:t xml:space="preserve">                        </w:t>
      </w:r>
      <w:r w:rsidR="00BE608A" w:rsidRPr="00ED3826">
        <w:rPr>
          <w:i/>
          <w:iCs/>
          <w:color w:val="000000"/>
        </w:rPr>
        <w:t>(в сопоставимых ценах к уровню 2020 г.)</w:t>
      </w:r>
      <w:r w:rsidR="00BE608A" w:rsidRPr="00ED3826">
        <w:rPr>
          <w:color w:val="000000"/>
          <w:sz w:val="28"/>
          <w:szCs w:val="28"/>
        </w:rPr>
        <w:t xml:space="preserve"> в хозяйствах всех категорий составил 92,6 %.  Причины: снижение объема производства зерна на 29,5%, сахарной свеклы на 2,8%,  молока на 1,3%.</w:t>
      </w:r>
    </w:p>
    <w:p w14:paraId="7C6F5F7D" w14:textId="11EE2822" w:rsidR="00BE608A" w:rsidRPr="00ED3826" w:rsidRDefault="006C0185" w:rsidP="00364338">
      <w:pPr>
        <w:autoSpaceDE w:val="0"/>
        <w:autoSpaceDN w:val="0"/>
        <w:adjustRightInd w:val="0"/>
        <w:spacing w:line="360" w:lineRule="auto"/>
        <w:ind w:left="-284" w:firstLine="284"/>
        <w:jc w:val="both"/>
        <w:rPr>
          <w:i/>
          <w:iCs/>
          <w:color w:val="000000"/>
        </w:rPr>
      </w:pPr>
      <w:r>
        <w:rPr>
          <w:color w:val="000000"/>
          <w:sz w:val="28"/>
          <w:szCs w:val="28"/>
        </w:rPr>
        <w:t xml:space="preserve">   </w:t>
      </w:r>
      <w:r w:rsidR="005E765A">
        <w:rPr>
          <w:color w:val="000000"/>
          <w:sz w:val="28"/>
          <w:szCs w:val="28"/>
        </w:rPr>
        <w:t xml:space="preserve"> </w:t>
      </w:r>
      <w:r w:rsidR="00BE608A" w:rsidRPr="00ED3826">
        <w:rPr>
          <w:color w:val="000000"/>
          <w:sz w:val="28"/>
          <w:szCs w:val="28"/>
        </w:rPr>
        <w:t xml:space="preserve">Индекс производства продукции растениеводства </w:t>
      </w:r>
      <w:r w:rsidR="00BE608A" w:rsidRPr="00ED3826">
        <w:rPr>
          <w:i/>
          <w:iCs/>
          <w:color w:val="000000"/>
        </w:rPr>
        <w:t xml:space="preserve">(в сопоставимых ценах) </w:t>
      </w:r>
      <w:r w:rsidR="00BE608A" w:rsidRPr="00ED3826">
        <w:rPr>
          <w:color w:val="000000"/>
          <w:sz w:val="28"/>
          <w:szCs w:val="28"/>
        </w:rPr>
        <w:t xml:space="preserve">в хозяйствах всех категорий составил  83,0 %. </w:t>
      </w:r>
      <w:r w:rsidR="00BE608A" w:rsidRPr="00ED3826">
        <w:rPr>
          <w:i/>
          <w:iCs/>
          <w:color w:val="000000"/>
        </w:rPr>
        <w:t>(снижение объема   производства  зерна на   29,5 %,  сахарной свеклы на 2,8  %</w:t>
      </w:r>
      <w:r w:rsidR="000E05A9" w:rsidRPr="00ED3826">
        <w:rPr>
          <w:i/>
          <w:iCs/>
          <w:color w:val="000000"/>
        </w:rPr>
        <w:t>)</w:t>
      </w:r>
      <w:r w:rsidR="00BE608A" w:rsidRPr="00ED3826">
        <w:rPr>
          <w:i/>
          <w:iCs/>
          <w:color w:val="000000"/>
        </w:rPr>
        <w:t>.</w:t>
      </w:r>
    </w:p>
    <w:p w14:paraId="57AF353F" w14:textId="20CA999E" w:rsidR="00BE608A" w:rsidRPr="00ED3826" w:rsidRDefault="00BE608A" w:rsidP="00364338">
      <w:pPr>
        <w:autoSpaceDE w:val="0"/>
        <w:autoSpaceDN w:val="0"/>
        <w:adjustRightInd w:val="0"/>
        <w:spacing w:line="360" w:lineRule="auto"/>
        <w:ind w:left="-284" w:firstLine="284"/>
        <w:jc w:val="both"/>
        <w:rPr>
          <w:color w:val="000000"/>
          <w:sz w:val="28"/>
          <w:szCs w:val="28"/>
        </w:rPr>
      </w:pPr>
      <w:r w:rsidRPr="00ED3826">
        <w:rPr>
          <w:color w:val="000000"/>
          <w:sz w:val="28"/>
          <w:szCs w:val="28"/>
        </w:rPr>
        <w:t xml:space="preserve">   Индекс производства продукции животноводства   составил 103,7 %     </w:t>
      </w:r>
      <w:r w:rsidRPr="00ED3826">
        <w:rPr>
          <w:i/>
          <w:iCs/>
          <w:color w:val="000000"/>
        </w:rPr>
        <w:t>(рост  производства   скота и птицы на убой в хозяйствах всех категорий на 5,1  %, куриных яиц на 7,5%, снижение производства молока в хозяйствах всех категорий   на 1,3  %)</w:t>
      </w:r>
      <w:r w:rsidRPr="00ED3826">
        <w:rPr>
          <w:color w:val="000000"/>
          <w:sz w:val="28"/>
          <w:szCs w:val="28"/>
        </w:rPr>
        <w:t xml:space="preserve"> .</w:t>
      </w:r>
    </w:p>
    <w:p w14:paraId="576FDB40" w14:textId="560A8D6C" w:rsidR="006C0185" w:rsidRDefault="005E765A" w:rsidP="006C0185">
      <w:pPr>
        <w:autoSpaceDE w:val="0"/>
        <w:autoSpaceDN w:val="0"/>
        <w:adjustRightInd w:val="0"/>
        <w:spacing w:line="360" w:lineRule="auto"/>
        <w:ind w:left="-284" w:firstLine="284"/>
        <w:jc w:val="both"/>
        <w:rPr>
          <w:color w:val="000000"/>
          <w:sz w:val="28"/>
          <w:szCs w:val="28"/>
        </w:rPr>
      </w:pPr>
      <w:r>
        <w:rPr>
          <w:color w:val="000000"/>
          <w:sz w:val="28"/>
          <w:szCs w:val="28"/>
        </w:rPr>
        <w:t xml:space="preserve">  </w:t>
      </w:r>
      <w:r w:rsidR="00BE608A" w:rsidRPr="00ED3826">
        <w:rPr>
          <w:color w:val="000000"/>
          <w:sz w:val="28"/>
          <w:szCs w:val="28"/>
        </w:rPr>
        <w:t xml:space="preserve">В отчетном году получено   прибыли до налогообложения </w:t>
      </w:r>
      <w:r w:rsidR="00BE608A" w:rsidRPr="00ED3826">
        <w:rPr>
          <w:i/>
          <w:iCs/>
          <w:color w:val="000000"/>
        </w:rPr>
        <w:t>(с учетом субсидий)</w:t>
      </w:r>
      <w:r w:rsidR="00BE608A" w:rsidRPr="00ED3826">
        <w:rPr>
          <w:color w:val="000000"/>
          <w:sz w:val="28"/>
          <w:szCs w:val="28"/>
        </w:rPr>
        <w:t xml:space="preserve">  в сумме  950,6  млн. рублей,  что на 33,1  % выше уровня 2020 года.  Рентабельность </w:t>
      </w:r>
      <w:r w:rsidR="00BE608A" w:rsidRPr="00ED3826">
        <w:rPr>
          <w:color w:val="000000"/>
          <w:sz w:val="28"/>
          <w:szCs w:val="28"/>
        </w:rPr>
        <w:lastRenderedPageBreak/>
        <w:t xml:space="preserve">сельскохозяйственных организаций </w:t>
      </w:r>
      <w:r w:rsidR="00BE608A" w:rsidRPr="00ED3826">
        <w:rPr>
          <w:i/>
          <w:iCs/>
          <w:color w:val="000000"/>
        </w:rPr>
        <w:t>(с учетом субсидий)</w:t>
      </w:r>
      <w:r w:rsidR="00BE608A" w:rsidRPr="00ED3826">
        <w:rPr>
          <w:color w:val="000000"/>
          <w:sz w:val="28"/>
          <w:szCs w:val="28"/>
        </w:rPr>
        <w:t>, составила  30,1 %.</w:t>
      </w:r>
      <w:r w:rsidR="00BE608A" w:rsidRPr="00ED3826">
        <w:rPr>
          <w:b/>
          <w:color w:val="000000"/>
          <w:sz w:val="28"/>
          <w:szCs w:val="28"/>
        </w:rPr>
        <w:t xml:space="preserve"> </w:t>
      </w:r>
      <w:r w:rsidR="00BE608A" w:rsidRPr="00ED3826">
        <w:rPr>
          <w:color w:val="000000"/>
          <w:sz w:val="28"/>
          <w:szCs w:val="28"/>
        </w:rPr>
        <w:t xml:space="preserve">Без учета субсидий рентабельность  составила 28,0  % </w:t>
      </w:r>
      <w:r w:rsidR="00BE608A" w:rsidRPr="00ED3826">
        <w:rPr>
          <w:i/>
          <w:iCs/>
          <w:color w:val="000000"/>
        </w:rPr>
        <w:t>(в 2020 году  28,8 %).</w:t>
      </w:r>
    </w:p>
    <w:p w14:paraId="294B4348" w14:textId="1773FAF9" w:rsidR="00BE608A" w:rsidRPr="006C0185" w:rsidRDefault="00BE608A" w:rsidP="006C0185">
      <w:pPr>
        <w:autoSpaceDE w:val="0"/>
        <w:autoSpaceDN w:val="0"/>
        <w:adjustRightInd w:val="0"/>
        <w:ind w:left="-284" w:firstLine="284"/>
        <w:jc w:val="center"/>
        <w:rPr>
          <w:b/>
          <w:bCs/>
          <w:color w:val="000000"/>
        </w:rPr>
      </w:pPr>
      <w:r w:rsidRPr="006C0185">
        <w:rPr>
          <w:b/>
          <w:bCs/>
          <w:color w:val="000000"/>
        </w:rPr>
        <w:t>Уровень рентабельности от реализации основных видов сельскохозяйственной продукции за 2020 г.  и  2021г.</w:t>
      </w:r>
    </w:p>
    <w:p w14:paraId="4760FD18" w14:textId="3EB3CDA3" w:rsidR="00BE608A" w:rsidRPr="00ED3826" w:rsidRDefault="00BE608A" w:rsidP="00364338">
      <w:pPr>
        <w:autoSpaceDE w:val="0"/>
        <w:autoSpaceDN w:val="0"/>
        <w:adjustRightInd w:val="0"/>
        <w:spacing w:line="360" w:lineRule="auto"/>
        <w:ind w:left="-284" w:firstLine="284"/>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2363"/>
        <w:gridCol w:w="2367"/>
        <w:gridCol w:w="2375"/>
      </w:tblGrid>
      <w:tr w:rsidR="00BE608A" w:rsidRPr="00ED3826" w14:paraId="5C3F5259" w14:textId="77777777" w:rsidTr="006D382B">
        <w:tc>
          <w:tcPr>
            <w:tcW w:w="2392" w:type="dxa"/>
            <w:shd w:val="clear" w:color="auto" w:fill="auto"/>
          </w:tcPr>
          <w:p w14:paraId="6EDA56AF" w14:textId="77777777" w:rsidR="00BE608A" w:rsidRPr="00ED3826" w:rsidRDefault="00BE608A" w:rsidP="00364338">
            <w:pPr>
              <w:autoSpaceDE w:val="0"/>
              <w:autoSpaceDN w:val="0"/>
              <w:adjustRightInd w:val="0"/>
              <w:spacing w:line="360" w:lineRule="auto"/>
              <w:ind w:left="-284" w:firstLine="284"/>
              <w:jc w:val="both"/>
              <w:rPr>
                <w:color w:val="000000"/>
              </w:rPr>
            </w:pPr>
            <w:r w:rsidRPr="00ED3826">
              <w:rPr>
                <w:color w:val="000000"/>
              </w:rPr>
              <w:t>Наименование показателя</w:t>
            </w:r>
          </w:p>
        </w:tc>
        <w:tc>
          <w:tcPr>
            <w:tcW w:w="2392" w:type="dxa"/>
            <w:shd w:val="clear" w:color="auto" w:fill="auto"/>
          </w:tcPr>
          <w:p w14:paraId="493C7707" w14:textId="77777777" w:rsidR="00BE608A" w:rsidRPr="00ED3826" w:rsidRDefault="00BE608A" w:rsidP="00364338">
            <w:pPr>
              <w:autoSpaceDE w:val="0"/>
              <w:autoSpaceDN w:val="0"/>
              <w:adjustRightInd w:val="0"/>
              <w:spacing w:line="360" w:lineRule="auto"/>
              <w:ind w:left="-284" w:firstLine="284"/>
              <w:jc w:val="both"/>
              <w:rPr>
                <w:color w:val="000000"/>
              </w:rPr>
            </w:pPr>
            <w:r w:rsidRPr="00ED3826">
              <w:rPr>
                <w:color w:val="000000"/>
              </w:rPr>
              <w:t>2020 г. (отчет)</w:t>
            </w:r>
          </w:p>
        </w:tc>
        <w:tc>
          <w:tcPr>
            <w:tcW w:w="2393" w:type="dxa"/>
            <w:shd w:val="clear" w:color="auto" w:fill="auto"/>
          </w:tcPr>
          <w:p w14:paraId="2FAF2056" w14:textId="77777777" w:rsidR="00BE608A" w:rsidRPr="00ED3826" w:rsidRDefault="00BE608A" w:rsidP="00364338">
            <w:pPr>
              <w:autoSpaceDE w:val="0"/>
              <w:autoSpaceDN w:val="0"/>
              <w:adjustRightInd w:val="0"/>
              <w:spacing w:line="360" w:lineRule="auto"/>
              <w:ind w:left="-284" w:firstLine="284"/>
              <w:jc w:val="both"/>
              <w:rPr>
                <w:color w:val="000000"/>
              </w:rPr>
            </w:pPr>
            <w:r w:rsidRPr="00ED3826">
              <w:rPr>
                <w:color w:val="000000"/>
              </w:rPr>
              <w:t>2021г. (отчет)</w:t>
            </w:r>
          </w:p>
        </w:tc>
        <w:tc>
          <w:tcPr>
            <w:tcW w:w="2393" w:type="dxa"/>
            <w:shd w:val="clear" w:color="auto" w:fill="auto"/>
          </w:tcPr>
          <w:p w14:paraId="6C784015" w14:textId="77777777" w:rsidR="00BE608A" w:rsidRPr="00ED3826" w:rsidRDefault="00BE608A" w:rsidP="00364338">
            <w:pPr>
              <w:autoSpaceDE w:val="0"/>
              <w:autoSpaceDN w:val="0"/>
              <w:adjustRightInd w:val="0"/>
              <w:spacing w:line="360" w:lineRule="auto"/>
              <w:ind w:left="-284" w:firstLine="284"/>
              <w:jc w:val="both"/>
              <w:rPr>
                <w:color w:val="000000"/>
              </w:rPr>
            </w:pPr>
            <w:r w:rsidRPr="00ED3826">
              <w:rPr>
                <w:color w:val="000000"/>
              </w:rPr>
              <w:t xml:space="preserve">Изменение </w:t>
            </w:r>
          </w:p>
        </w:tc>
      </w:tr>
      <w:tr w:rsidR="00BE608A" w:rsidRPr="00ED3826" w14:paraId="35341669" w14:textId="77777777" w:rsidTr="006D382B">
        <w:tc>
          <w:tcPr>
            <w:tcW w:w="9570" w:type="dxa"/>
            <w:gridSpan w:val="4"/>
            <w:shd w:val="clear" w:color="auto" w:fill="auto"/>
          </w:tcPr>
          <w:p w14:paraId="04470FC1" w14:textId="77777777" w:rsidR="00BE608A" w:rsidRPr="00ED3826" w:rsidRDefault="00BE608A" w:rsidP="00364338">
            <w:pPr>
              <w:autoSpaceDE w:val="0"/>
              <w:autoSpaceDN w:val="0"/>
              <w:adjustRightInd w:val="0"/>
              <w:spacing w:line="360" w:lineRule="auto"/>
              <w:ind w:left="-284" w:firstLine="284"/>
              <w:jc w:val="both"/>
              <w:rPr>
                <w:color w:val="000000"/>
              </w:rPr>
            </w:pPr>
            <w:r w:rsidRPr="00ED3826">
              <w:rPr>
                <w:color w:val="000000"/>
              </w:rPr>
              <w:t xml:space="preserve">                                          Продукция растениеводства</w:t>
            </w:r>
          </w:p>
        </w:tc>
      </w:tr>
      <w:tr w:rsidR="00BE608A" w:rsidRPr="00ED3826" w14:paraId="5720B8DB" w14:textId="77777777" w:rsidTr="006D382B">
        <w:tc>
          <w:tcPr>
            <w:tcW w:w="9570" w:type="dxa"/>
            <w:gridSpan w:val="4"/>
            <w:shd w:val="clear" w:color="auto" w:fill="auto"/>
          </w:tcPr>
          <w:p w14:paraId="2A4C95EF"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Зерно и семена зерновых и зернобобовых культур</w:t>
            </w:r>
          </w:p>
        </w:tc>
      </w:tr>
      <w:tr w:rsidR="00BE608A" w:rsidRPr="00ED3826" w14:paraId="3791BFDF" w14:textId="77777777" w:rsidTr="006D382B">
        <w:tc>
          <w:tcPr>
            <w:tcW w:w="2392" w:type="dxa"/>
            <w:shd w:val="clear" w:color="auto" w:fill="auto"/>
          </w:tcPr>
          <w:p w14:paraId="1D608AE5" w14:textId="12E4AB74" w:rsidR="00BE608A" w:rsidRPr="00ED3826" w:rsidRDefault="00BE608A" w:rsidP="00364338">
            <w:pPr>
              <w:autoSpaceDE w:val="0"/>
              <w:autoSpaceDN w:val="0"/>
              <w:adjustRightInd w:val="0"/>
              <w:spacing w:line="360" w:lineRule="auto"/>
              <w:ind w:left="-284" w:firstLine="284"/>
              <w:jc w:val="both"/>
              <w:rPr>
                <w:color w:val="000000"/>
              </w:rPr>
            </w:pPr>
            <w:r w:rsidRPr="00ED3826">
              <w:rPr>
                <w:color w:val="000000"/>
              </w:rPr>
              <w:t>Рентабельность продукции (без учета субсидий), %</w:t>
            </w:r>
          </w:p>
        </w:tc>
        <w:tc>
          <w:tcPr>
            <w:tcW w:w="2392" w:type="dxa"/>
            <w:shd w:val="clear" w:color="auto" w:fill="auto"/>
          </w:tcPr>
          <w:p w14:paraId="1BBD24CC" w14:textId="77777777" w:rsidR="00BE608A" w:rsidRPr="00ED3826" w:rsidRDefault="00BE608A" w:rsidP="00364338">
            <w:pPr>
              <w:autoSpaceDE w:val="0"/>
              <w:autoSpaceDN w:val="0"/>
              <w:adjustRightInd w:val="0"/>
              <w:spacing w:line="360" w:lineRule="auto"/>
              <w:ind w:left="-284" w:firstLine="284"/>
              <w:jc w:val="center"/>
              <w:rPr>
                <w:color w:val="000000"/>
                <w:lang w:val="en-US"/>
              </w:rPr>
            </w:pPr>
            <w:r w:rsidRPr="00ED3826">
              <w:rPr>
                <w:color w:val="000000"/>
                <w:lang w:val="en-US"/>
              </w:rPr>
              <w:t>89.7</w:t>
            </w:r>
          </w:p>
        </w:tc>
        <w:tc>
          <w:tcPr>
            <w:tcW w:w="2393" w:type="dxa"/>
            <w:shd w:val="clear" w:color="auto" w:fill="auto"/>
          </w:tcPr>
          <w:p w14:paraId="42396307"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77,8</w:t>
            </w:r>
          </w:p>
        </w:tc>
        <w:tc>
          <w:tcPr>
            <w:tcW w:w="2393" w:type="dxa"/>
            <w:shd w:val="clear" w:color="auto" w:fill="auto"/>
          </w:tcPr>
          <w:p w14:paraId="2E98D0DF"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lang w:val="en-US"/>
              </w:rPr>
              <w:t>-</w:t>
            </w:r>
            <w:r w:rsidRPr="00ED3826">
              <w:rPr>
                <w:color w:val="000000"/>
              </w:rPr>
              <w:t>11,9</w:t>
            </w:r>
          </w:p>
        </w:tc>
      </w:tr>
      <w:tr w:rsidR="00BE608A" w:rsidRPr="00ED3826" w14:paraId="151BCCA8" w14:textId="77777777" w:rsidTr="006D382B">
        <w:tc>
          <w:tcPr>
            <w:tcW w:w="9570" w:type="dxa"/>
            <w:gridSpan w:val="4"/>
            <w:shd w:val="clear" w:color="auto" w:fill="auto"/>
          </w:tcPr>
          <w:p w14:paraId="6D7AA513" w14:textId="77777777" w:rsidR="00BE608A" w:rsidRPr="00ED3826" w:rsidRDefault="00BE608A" w:rsidP="00364338">
            <w:pPr>
              <w:tabs>
                <w:tab w:val="left" w:pos="1920"/>
              </w:tabs>
              <w:autoSpaceDE w:val="0"/>
              <w:autoSpaceDN w:val="0"/>
              <w:adjustRightInd w:val="0"/>
              <w:spacing w:line="360" w:lineRule="auto"/>
              <w:ind w:left="-284" w:firstLine="284"/>
              <w:jc w:val="center"/>
              <w:rPr>
                <w:color w:val="000000"/>
              </w:rPr>
            </w:pPr>
            <w:r w:rsidRPr="00ED3826">
              <w:rPr>
                <w:color w:val="000000"/>
              </w:rPr>
              <w:t>Сахарная свекла</w:t>
            </w:r>
          </w:p>
        </w:tc>
      </w:tr>
      <w:tr w:rsidR="00BE608A" w:rsidRPr="00ED3826" w14:paraId="2E119E31" w14:textId="77777777" w:rsidTr="006D382B">
        <w:tc>
          <w:tcPr>
            <w:tcW w:w="2392" w:type="dxa"/>
            <w:shd w:val="clear" w:color="auto" w:fill="auto"/>
          </w:tcPr>
          <w:p w14:paraId="6686FB28" w14:textId="69922E52" w:rsidR="00BE608A" w:rsidRPr="00ED3826" w:rsidRDefault="00BE608A" w:rsidP="00364338">
            <w:pPr>
              <w:autoSpaceDE w:val="0"/>
              <w:autoSpaceDN w:val="0"/>
              <w:adjustRightInd w:val="0"/>
              <w:spacing w:line="360" w:lineRule="auto"/>
              <w:ind w:left="-284" w:firstLine="284"/>
              <w:jc w:val="both"/>
              <w:rPr>
                <w:color w:val="000000"/>
              </w:rPr>
            </w:pPr>
            <w:r w:rsidRPr="00ED3826">
              <w:rPr>
                <w:color w:val="000000"/>
              </w:rPr>
              <w:t>Рентабельность продукции (без учета субсидий), %</w:t>
            </w:r>
          </w:p>
        </w:tc>
        <w:tc>
          <w:tcPr>
            <w:tcW w:w="2392" w:type="dxa"/>
            <w:shd w:val="clear" w:color="auto" w:fill="auto"/>
          </w:tcPr>
          <w:p w14:paraId="635E1B39" w14:textId="77777777" w:rsidR="00BE608A" w:rsidRPr="00ED3826" w:rsidRDefault="00BE608A" w:rsidP="00364338">
            <w:pPr>
              <w:autoSpaceDE w:val="0"/>
              <w:autoSpaceDN w:val="0"/>
              <w:adjustRightInd w:val="0"/>
              <w:spacing w:line="360" w:lineRule="auto"/>
              <w:ind w:left="-284" w:firstLine="284"/>
              <w:jc w:val="center"/>
              <w:rPr>
                <w:color w:val="000000"/>
                <w:lang w:val="en-US"/>
              </w:rPr>
            </w:pPr>
            <w:r w:rsidRPr="00ED3826">
              <w:rPr>
                <w:color w:val="000000"/>
                <w:lang w:val="en-US"/>
              </w:rPr>
              <w:t>46.8</w:t>
            </w:r>
          </w:p>
        </w:tc>
        <w:tc>
          <w:tcPr>
            <w:tcW w:w="2393" w:type="dxa"/>
            <w:shd w:val="clear" w:color="auto" w:fill="auto"/>
          </w:tcPr>
          <w:p w14:paraId="2C4756EA"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60,0</w:t>
            </w:r>
          </w:p>
        </w:tc>
        <w:tc>
          <w:tcPr>
            <w:tcW w:w="2393" w:type="dxa"/>
            <w:shd w:val="clear" w:color="auto" w:fill="auto"/>
          </w:tcPr>
          <w:p w14:paraId="47DE167D"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13,2</w:t>
            </w:r>
          </w:p>
        </w:tc>
      </w:tr>
      <w:tr w:rsidR="00BE608A" w:rsidRPr="00ED3826" w14:paraId="7C3FCE28" w14:textId="77777777" w:rsidTr="006D382B">
        <w:tc>
          <w:tcPr>
            <w:tcW w:w="9570" w:type="dxa"/>
            <w:gridSpan w:val="4"/>
            <w:shd w:val="clear" w:color="auto" w:fill="auto"/>
          </w:tcPr>
          <w:p w14:paraId="74EE7D0A"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Продукция животноводства</w:t>
            </w:r>
          </w:p>
        </w:tc>
      </w:tr>
      <w:tr w:rsidR="00BE608A" w:rsidRPr="00ED3826" w14:paraId="1EA9F9C5" w14:textId="77777777" w:rsidTr="006D382B">
        <w:tc>
          <w:tcPr>
            <w:tcW w:w="9570" w:type="dxa"/>
            <w:gridSpan w:val="4"/>
            <w:shd w:val="clear" w:color="auto" w:fill="auto"/>
          </w:tcPr>
          <w:p w14:paraId="36D4D988"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Молоко сырое коровье всех видов</w:t>
            </w:r>
          </w:p>
        </w:tc>
      </w:tr>
      <w:tr w:rsidR="00BE608A" w:rsidRPr="00ED3826" w14:paraId="44FD454A" w14:textId="77777777" w:rsidTr="006D382B">
        <w:tc>
          <w:tcPr>
            <w:tcW w:w="2392" w:type="dxa"/>
            <w:shd w:val="clear" w:color="auto" w:fill="auto"/>
          </w:tcPr>
          <w:p w14:paraId="79DFB95A" w14:textId="2807EDEF" w:rsidR="00BE608A" w:rsidRPr="00ED3826" w:rsidRDefault="00BE608A" w:rsidP="00364338">
            <w:pPr>
              <w:autoSpaceDE w:val="0"/>
              <w:autoSpaceDN w:val="0"/>
              <w:adjustRightInd w:val="0"/>
              <w:spacing w:line="360" w:lineRule="auto"/>
              <w:ind w:left="-284" w:firstLine="284"/>
              <w:jc w:val="both"/>
              <w:rPr>
                <w:color w:val="000000"/>
              </w:rPr>
            </w:pPr>
            <w:r w:rsidRPr="00ED3826">
              <w:rPr>
                <w:color w:val="000000"/>
              </w:rPr>
              <w:t>Рентабельность продукции (без учета субсидий), %</w:t>
            </w:r>
          </w:p>
        </w:tc>
        <w:tc>
          <w:tcPr>
            <w:tcW w:w="2392" w:type="dxa"/>
            <w:shd w:val="clear" w:color="auto" w:fill="auto"/>
          </w:tcPr>
          <w:p w14:paraId="16D6BA24" w14:textId="77777777" w:rsidR="00BE608A" w:rsidRPr="00ED3826" w:rsidRDefault="00BE608A" w:rsidP="00364338">
            <w:pPr>
              <w:autoSpaceDE w:val="0"/>
              <w:autoSpaceDN w:val="0"/>
              <w:adjustRightInd w:val="0"/>
              <w:spacing w:line="360" w:lineRule="auto"/>
              <w:ind w:left="-284" w:firstLine="284"/>
              <w:jc w:val="center"/>
              <w:rPr>
                <w:color w:val="000000"/>
                <w:lang w:val="en-US"/>
              </w:rPr>
            </w:pPr>
            <w:r w:rsidRPr="00ED3826">
              <w:rPr>
                <w:color w:val="000000"/>
                <w:lang w:val="en-US"/>
              </w:rPr>
              <w:t>44.1</w:t>
            </w:r>
          </w:p>
        </w:tc>
        <w:tc>
          <w:tcPr>
            <w:tcW w:w="2393" w:type="dxa"/>
            <w:shd w:val="clear" w:color="auto" w:fill="auto"/>
          </w:tcPr>
          <w:p w14:paraId="46AFC813"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32,7</w:t>
            </w:r>
          </w:p>
        </w:tc>
        <w:tc>
          <w:tcPr>
            <w:tcW w:w="2393" w:type="dxa"/>
            <w:shd w:val="clear" w:color="auto" w:fill="auto"/>
          </w:tcPr>
          <w:p w14:paraId="609B684D"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lang w:val="en-US"/>
              </w:rPr>
              <w:t>-</w:t>
            </w:r>
            <w:r w:rsidRPr="00ED3826">
              <w:rPr>
                <w:color w:val="000000"/>
              </w:rPr>
              <w:t>11,4</w:t>
            </w:r>
          </w:p>
        </w:tc>
      </w:tr>
      <w:tr w:rsidR="00BE608A" w:rsidRPr="00ED3826" w14:paraId="1FA92604" w14:textId="77777777" w:rsidTr="006D382B">
        <w:tc>
          <w:tcPr>
            <w:tcW w:w="9570" w:type="dxa"/>
            <w:gridSpan w:val="4"/>
            <w:shd w:val="clear" w:color="auto" w:fill="auto"/>
          </w:tcPr>
          <w:p w14:paraId="4357F043" w14:textId="77777777" w:rsidR="00BE608A" w:rsidRPr="00ED3826" w:rsidRDefault="00BE608A" w:rsidP="00364338">
            <w:pPr>
              <w:tabs>
                <w:tab w:val="left" w:pos="1320"/>
              </w:tabs>
              <w:autoSpaceDE w:val="0"/>
              <w:autoSpaceDN w:val="0"/>
              <w:adjustRightInd w:val="0"/>
              <w:spacing w:line="360" w:lineRule="auto"/>
              <w:ind w:left="-284" w:firstLine="284"/>
              <w:jc w:val="center"/>
              <w:rPr>
                <w:color w:val="000000"/>
              </w:rPr>
            </w:pPr>
            <w:r w:rsidRPr="00ED3826">
              <w:rPr>
                <w:color w:val="000000"/>
              </w:rPr>
              <w:t>Крупный рогатый скот</w:t>
            </w:r>
          </w:p>
        </w:tc>
      </w:tr>
      <w:tr w:rsidR="00BE608A" w:rsidRPr="00ED3826" w14:paraId="0C115F11" w14:textId="77777777" w:rsidTr="006D382B">
        <w:tc>
          <w:tcPr>
            <w:tcW w:w="2392" w:type="dxa"/>
            <w:shd w:val="clear" w:color="auto" w:fill="auto"/>
          </w:tcPr>
          <w:p w14:paraId="37241B9B" w14:textId="505361A7" w:rsidR="00BE608A" w:rsidRPr="00ED3826" w:rsidRDefault="00BE608A" w:rsidP="00364338">
            <w:pPr>
              <w:autoSpaceDE w:val="0"/>
              <w:autoSpaceDN w:val="0"/>
              <w:adjustRightInd w:val="0"/>
              <w:spacing w:line="360" w:lineRule="auto"/>
              <w:ind w:left="-284" w:firstLine="284"/>
              <w:jc w:val="both"/>
              <w:rPr>
                <w:color w:val="000000"/>
              </w:rPr>
            </w:pPr>
            <w:r w:rsidRPr="00ED3826">
              <w:rPr>
                <w:color w:val="000000"/>
              </w:rPr>
              <w:t>Рентабельность продукции (без учета субсидий), %</w:t>
            </w:r>
          </w:p>
        </w:tc>
        <w:tc>
          <w:tcPr>
            <w:tcW w:w="2392" w:type="dxa"/>
            <w:shd w:val="clear" w:color="auto" w:fill="auto"/>
          </w:tcPr>
          <w:p w14:paraId="7F43CCF7" w14:textId="77777777" w:rsidR="00BE608A" w:rsidRPr="00ED3826" w:rsidRDefault="00BE608A" w:rsidP="00364338">
            <w:pPr>
              <w:autoSpaceDE w:val="0"/>
              <w:autoSpaceDN w:val="0"/>
              <w:adjustRightInd w:val="0"/>
              <w:spacing w:line="360" w:lineRule="auto"/>
              <w:ind w:left="-284" w:firstLine="284"/>
              <w:jc w:val="center"/>
              <w:rPr>
                <w:color w:val="000000"/>
                <w:lang w:val="en-US"/>
              </w:rPr>
            </w:pPr>
            <w:r w:rsidRPr="00ED3826">
              <w:rPr>
                <w:color w:val="000000"/>
                <w:lang w:val="en-US"/>
              </w:rPr>
              <w:t>-44.2</w:t>
            </w:r>
          </w:p>
        </w:tc>
        <w:tc>
          <w:tcPr>
            <w:tcW w:w="2393" w:type="dxa"/>
            <w:shd w:val="clear" w:color="auto" w:fill="auto"/>
          </w:tcPr>
          <w:p w14:paraId="671B20C1"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-40,9</w:t>
            </w:r>
          </w:p>
        </w:tc>
        <w:tc>
          <w:tcPr>
            <w:tcW w:w="2393" w:type="dxa"/>
            <w:shd w:val="clear" w:color="auto" w:fill="auto"/>
          </w:tcPr>
          <w:p w14:paraId="16C4843A"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3,3</w:t>
            </w:r>
          </w:p>
        </w:tc>
      </w:tr>
      <w:tr w:rsidR="00BE608A" w:rsidRPr="00ED3826" w14:paraId="64346B48" w14:textId="77777777" w:rsidTr="006D382B">
        <w:tc>
          <w:tcPr>
            <w:tcW w:w="9570" w:type="dxa"/>
            <w:gridSpan w:val="4"/>
            <w:shd w:val="clear" w:color="auto" w:fill="auto"/>
          </w:tcPr>
          <w:p w14:paraId="1178D948"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Птица всех возрастов</w:t>
            </w:r>
          </w:p>
        </w:tc>
      </w:tr>
      <w:tr w:rsidR="00BE608A" w:rsidRPr="00ED3826" w14:paraId="66036933" w14:textId="77777777" w:rsidTr="006D382B">
        <w:tc>
          <w:tcPr>
            <w:tcW w:w="2392" w:type="dxa"/>
            <w:shd w:val="clear" w:color="auto" w:fill="auto"/>
          </w:tcPr>
          <w:p w14:paraId="4A0497FA" w14:textId="533FC41D" w:rsidR="00BE608A" w:rsidRPr="00ED3826" w:rsidRDefault="00BE608A" w:rsidP="00364338">
            <w:pPr>
              <w:autoSpaceDE w:val="0"/>
              <w:autoSpaceDN w:val="0"/>
              <w:adjustRightInd w:val="0"/>
              <w:spacing w:line="360" w:lineRule="auto"/>
              <w:ind w:left="-284" w:firstLine="284"/>
              <w:jc w:val="both"/>
              <w:rPr>
                <w:color w:val="000000"/>
              </w:rPr>
            </w:pPr>
            <w:r w:rsidRPr="00ED3826">
              <w:rPr>
                <w:color w:val="000000"/>
              </w:rPr>
              <w:t>Рентабельность продукции (без учета субсидий), %</w:t>
            </w:r>
          </w:p>
        </w:tc>
        <w:tc>
          <w:tcPr>
            <w:tcW w:w="2392" w:type="dxa"/>
            <w:shd w:val="clear" w:color="auto" w:fill="auto"/>
          </w:tcPr>
          <w:p w14:paraId="2D471E19" w14:textId="77777777" w:rsidR="00BE608A" w:rsidRPr="00ED3826" w:rsidRDefault="00BE608A" w:rsidP="00364338">
            <w:pPr>
              <w:autoSpaceDE w:val="0"/>
              <w:autoSpaceDN w:val="0"/>
              <w:adjustRightInd w:val="0"/>
              <w:spacing w:line="360" w:lineRule="auto"/>
              <w:ind w:left="-284" w:firstLine="284"/>
              <w:jc w:val="center"/>
              <w:rPr>
                <w:color w:val="000000"/>
                <w:lang w:val="en-US"/>
              </w:rPr>
            </w:pPr>
            <w:r w:rsidRPr="00ED3826">
              <w:rPr>
                <w:color w:val="000000"/>
                <w:lang w:val="en-US"/>
              </w:rPr>
              <w:t>11.5</w:t>
            </w:r>
          </w:p>
        </w:tc>
        <w:tc>
          <w:tcPr>
            <w:tcW w:w="2393" w:type="dxa"/>
            <w:shd w:val="clear" w:color="auto" w:fill="auto"/>
          </w:tcPr>
          <w:p w14:paraId="1C5A7B7A"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-57,0</w:t>
            </w:r>
          </w:p>
        </w:tc>
        <w:tc>
          <w:tcPr>
            <w:tcW w:w="2393" w:type="dxa"/>
            <w:shd w:val="clear" w:color="auto" w:fill="auto"/>
          </w:tcPr>
          <w:p w14:paraId="563FBB5B"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lang w:val="en-US"/>
              </w:rPr>
              <w:t>-</w:t>
            </w:r>
            <w:r w:rsidRPr="00ED3826">
              <w:rPr>
                <w:color w:val="000000"/>
              </w:rPr>
              <w:t>45,5</w:t>
            </w:r>
          </w:p>
        </w:tc>
      </w:tr>
      <w:tr w:rsidR="00BE608A" w:rsidRPr="00ED3826" w14:paraId="71E02E65" w14:textId="77777777" w:rsidTr="006D382B">
        <w:tc>
          <w:tcPr>
            <w:tcW w:w="9570" w:type="dxa"/>
            <w:gridSpan w:val="4"/>
            <w:shd w:val="clear" w:color="auto" w:fill="auto"/>
          </w:tcPr>
          <w:p w14:paraId="2BE7ACE2"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Яйца</w:t>
            </w:r>
          </w:p>
        </w:tc>
      </w:tr>
      <w:tr w:rsidR="00BE608A" w:rsidRPr="00ED3826" w14:paraId="014FB00C" w14:textId="77777777" w:rsidTr="006D382B">
        <w:tc>
          <w:tcPr>
            <w:tcW w:w="2392" w:type="dxa"/>
            <w:shd w:val="clear" w:color="auto" w:fill="auto"/>
          </w:tcPr>
          <w:p w14:paraId="4060BFCB" w14:textId="29D62AB2" w:rsidR="00BE608A" w:rsidRPr="00ED3826" w:rsidRDefault="00BE608A" w:rsidP="00364338">
            <w:pPr>
              <w:autoSpaceDE w:val="0"/>
              <w:autoSpaceDN w:val="0"/>
              <w:adjustRightInd w:val="0"/>
              <w:spacing w:line="360" w:lineRule="auto"/>
              <w:ind w:left="-284" w:firstLine="284"/>
              <w:jc w:val="both"/>
              <w:rPr>
                <w:color w:val="000000"/>
              </w:rPr>
            </w:pPr>
            <w:r w:rsidRPr="00ED3826">
              <w:rPr>
                <w:color w:val="000000"/>
              </w:rPr>
              <w:lastRenderedPageBreak/>
              <w:t>Рентабельность продукции (без учета субсидий), %</w:t>
            </w:r>
          </w:p>
        </w:tc>
        <w:tc>
          <w:tcPr>
            <w:tcW w:w="2392" w:type="dxa"/>
            <w:shd w:val="clear" w:color="auto" w:fill="auto"/>
          </w:tcPr>
          <w:p w14:paraId="5AAAA630" w14:textId="77777777" w:rsidR="00BE608A" w:rsidRPr="00ED3826" w:rsidRDefault="00BE608A" w:rsidP="00364338">
            <w:pPr>
              <w:autoSpaceDE w:val="0"/>
              <w:autoSpaceDN w:val="0"/>
              <w:adjustRightInd w:val="0"/>
              <w:spacing w:line="360" w:lineRule="auto"/>
              <w:ind w:left="-284" w:firstLine="284"/>
              <w:jc w:val="center"/>
              <w:rPr>
                <w:color w:val="000000"/>
                <w:lang w:val="en-US"/>
              </w:rPr>
            </w:pPr>
            <w:r w:rsidRPr="00ED3826">
              <w:rPr>
                <w:color w:val="000000"/>
                <w:lang w:val="en-US"/>
              </w:rPr>
              <w:t>29.8</w:t>
            </w:r>
          </w:p>
        </w:tc>
        <w:tc>
          <w:tcPr>
            <w:tcW w:w="2393" w:type="dxa"/>
            <w:shd w:val="clear" w:color="auto" w:fill="auto"/>
          </w:tcPr>
          <w:p w14:paraId="5FB6584D"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39,9</w:t>
            </w:r>
          </w:p>
        </w:tc>
        <w:tc>
          <w:tcPr>
            <w:tcW w:w="2393" w:type="dxa"/>
            <w:shd w:val="clear" w:color="auto" w:fill="auto"/>
          </w:tcPr>
          <w:p w14:paraId="71666C25" w14:textId="77777777" w:rsidR="00BE608A" w:rsidRPr="00ED3826" w:rsidRDefault="00BE608A" w:rsidP="00364338">
            <w:pPr>
              <w:autoSpaceDE w:val="0"/>
              <w:autoSpaceDN w:val="0"/>
              <w:adjustRightInd w:val="0"/>
              <w:spacing w:line="360" w:lineRule="auto"/>
              <w:ind w:left="-284" w:firstLine="284"/>
              <w:jc w:val="center"/>
              <w:rPr>
                <w:color w:val="000000"/>
              </w:rPr>
            </w:pPr>
            <w:r w:rsidRPr="00ED3826">
              <w:rPr>
                <w:color w:val="000000"/>
              </w:rPr>
              <w:t>10,1</w:t>
            </w:r>
          </w:p>
        </w:tc>
      </w:tr>
    </w:tbl>
    <w:p w14:paraId="69215F59" w14:textId="503BBBC2" w:rsidR="00BE608A" w:rsidRPr="00ED3826" w:rsidRDefault="00BE608A" w:rsidP="00364338">
      <w:pPr>
        <w:ind w:left="-284" w:firstLine="284"/>
      </w:pPr>
      <w:r w:rsidRPr="00ED3826">
        <w:rPr>
          <w:sz w:val="22"/>
          <w:szCs w:val="22"/>
        </w:rPr>
        <w:t>*отчетные  данные  за 2020г и  2021 год включают в себя показатели товаропроизводителей</w:t>
      </w:r>
      <w:r w:rsidR="003257A7" w:rsidRPr="00ED3826">
        <w:rPr>
          <w:sz w:val="22"/>
          <w:szCs w:val="22"/>
        </w:rPr>
        <w:t>,</w:t>
      </w:r>
      <w:r w:rsidRPr="00ED3826">
        <w:rPr>
          <w:sz w:val="22"/>
          <w:szCs w:val="22"/>
        </w:rPr>
        <w:t xml:space="preserve"> зарегистрированных как юридическое лицо</w:t>
      </w:r>
      <w:r w:rsidRPr="00ED3826">
        <w:t>.</w:t>
      </w:r>
    </w:p>
    <w:p w14:paraId="5640F2AE" w14:textId="77777777" w:rsidR="003257A7" w:rsidRPr="00ED3826" w:rsidRDefault="003257A7" w:rsidP="00364338">
      <w:pPr>
        <w:autoSpaceDE w:val="0"/>
        <w:autoSpaceDN w:val="0"/>
        <w:adjustRightInd w:val="0"/>
        <w:spacing w:line="360" w:lineRule="auto"/>
        <w:ind w:left="-284" w:firstLine="284"/>
        <w:jc w:val="both"/>
        <w:rPr>
          <w:color w:val="000000"/>
          <w:sz w:val="28"/>
          <w:szCs w:val="28"/>
        </w:rPr>
      </w:pPr>
      <w:r w:rsidRPr="00ED3826">
        <w:rPr>
          <w:color w:val="000000"/>
          <w:sz w:val="28"/>
          <w:szCs w:val="28"/>
        </w:rPr>
        <w:t xml:space="preserve">        </w:t>
      </w:r>
    </w:p>
    <w:p w14:paraId="6ACD656A" w14:textId="636C0957" w:rsidR="00BE608A" w:rsidRPr="00ED3826" w:rsidRDefault="003257A7" w:rsidP="00364338">
      <w:pPr>
        <w:autoSpaceDE w:val="0"/>
        <w:autoSpaceDN w:val="0"/>
        <w:adjustRightInd w:val="0"/>
        <w:spacing w:line="360" w:lineRule="auto"/>
        <w:ind w:left="-284" w:firstLine="284"/>
        <w:jc w:val="both"/>
        <w:rPr>
          <w:color w:val="000000"/>
          <w:sz w:val="28"/>
          <w:szCs w:val="28"/>
        </w:rPr>
      </w:pPr>
      <w:r w:rsidRPr="00ED3826">
        <w:rPr>
          <w:color w:val="000000"/>
          <w:sz w:val="28"/>
          <w:szCs w:val="28"/>
        </w:rPr>
        <w:t xml:space="preserve">         </w:t>
      </w:r>
      <w:r w:rsidR="00BE608A" w:rsidRPr="00ED3826">
        <w:rPr>
          <w:color w:val="000000"/>
          <w:sz w:val="28"/>
          <w:szCs w:val="28"/>
        </w:rPr>
        <w:t>Удельный вес прибыльных хозяйств в общей численности сельскохозяйственных организаций  состав</w:t>
      </w:r>
      <w:r w:rsidR="0014760A" w:rsidRPr="00ED3826">
        <w:rPr>
          <w:color w:val="000000"/>
          <w:sz w:val="28"/>
          <w:szCs w:val="28"/>
        </w:rPr>
        <w:t>ила за 2019 - 2021 годы</w:t>
      </w:r>
      <w:r w:rsidR="00BE608A" w:rsidRPr="00ED3826">
        <w:rPr>
          <w:color w:val="000000"/>
          <w:sz w:val="28"/>
          <w:szCs w:val="28"/>
        </w:rPr>
        <w:t xml:space="preserve">  100 %</w:t>
      </w:r>
      <w:r w:rsidR="0014760A" w:rsidRPr="00ED3826">
        <w:rPr>
          <w:color w:val="000000"/>
          <w:sz w:val="28"/>
          <w:szCs w:val="28"/>
        </w:rPr>
        <w:t xml:space="preserve">  на </w:t>
      </w:r>
      <w:r w:rsidRPr="00ED3826">
        <w:rPr>
          <w:color w:val="000000"/>
          <w:sz w:val="28"/>
          <w:szCs w:val="28"/>
        </w:rPr>
        <w:t xml:space="preserve"> 2022-2024 годы </w:t>
      </w:r>
      <w:r w:rsidR="0014760A" w:rsidRPr="00ED3826">
        <w:rPr>
          <w:color w:val="000000"/>
          <w:sz w:val="28"/>
          <w:szCs w:val="28"/>
        </w:rPr>
        <w:t>планируется сохранение показателя.</w:t>
      </w:r>
    </w:p>
    <w:p w14:paraId="143BEA94" w14:textId="1EEB3C99" w:rsidR="00BE608A" w:rsidRPr="00ED3826" w:rsidRDefault="00BE608A" w:rsidP="00364338">
      <w:pPr>
        <w:autoSpaceDE w:val="0"/>
        <w:autoSpaceDN w:val="0"/>
        <w:adjustRightInd w:val="0"/>
        <w:spacing w:line="360" w:lineRule="auto"/>
        <w:ind w:left="-284" w:firstLine="284"/>
        <w:jc w:val="both"/>
        <w:rPr>
          <w:color w:val="000000"/>
          <w:sz w:val="28"/>
          <w:szCs w:val="28"/>
        </w:rPr>
      </w:pPr>
      <w:r w:rsidRPr="00ED3826">
        <w:rPr>
          <w:color w:val="000000"/>
          <w:sz w:val="28"/>
          <w:szCs w:val="28"/>
        </w:rPr>
        <w:tab/>
        <w:t>Индекс производительности труда</w:t>
      </w:r>
      <w:r w:rsidR="00BC4872" w:rsidRPr="00ED3826">
        <w:rPr>
          <w:color w:val="000000"/>
          <w:sz w:val="28"/>
          <w:szCs w:val="28"/>
        </w:rPr>
        <w:t xml:space="preserve"> составил в 2021 году</w:t>
      </w:r>
      <w:r w:rsidRPr="00ED3826">
        <w:rPr>
          <w:color w:val="000000"/>
          <w:sz w:val="28"/>
          <w:szCs w:val="28"/>
        </w:rPr>
        <w:t xml:space="preserve"> 101,3 %,</w:t>
      </w:r>
      <w:r w:rsidR="00BC4872" w:rsidRPr="00ED3826">
        <w:rPr>
          <w:color w:val="000000"/>
          <w:sz w:val="28"/>
          <w:szCs w:val="28"/>
        </w:rPr>
        <w:t xml:space="preserve"> за 2020 год 98,0%.</w:t>
      </w:r>
    </w:p>
    <w:p w14:paraId="04103294" w14:textId="564A7C97" w:rsidR="00682E54" w:rsidRPr="003557CA" w:rsidRDefault="00BE608A" w:rsidP="00364338">
      <w:pPr>
        <w:autoSpaceDE w:val="0"/>
        <w:autoSpaceDN w:val="0"/>
        <w:adjustRightInd w:val="0"/>
        <w:spacing w:line="360" w:lineRule="auto"/>
        <w:ind w:left="-284" w:firstLine="284"/>
        <w:jc w:val="both"/>
        <w:rPr>
          <w:color w:val="000000"/>
        </w:rPr>
      </w:pPr>
      <w:r w:rsidRPr="00ED3826">
        <w:rPr>
          <w:color w:val="000000"/>
          <w:sz w:val="28"/>
          <w:szCs w:val="28"/>
        </w:rPr>
        <w:t xml:space="preserve">          </w:t>
      </w:r>
      <w:r w:rsidR="003257A7" w:rsidRPr="00ED3826">
        <w:rPr>
          <w:color w:val="000000"/>
          <w:sz w:val="28"/>
          <w:szCs w:val="28"/>
        </w:rPr>
        <w:t>Р</w:t>
      </w:r>
      <w:r w:rsidRPr="00ED3826">
        <w:rPr>
          <w:color w:val="000000"/>
          <w:sz w:val="28"/>
          <w:szCs w:val="28"/>
        </w:rPr>
        <w:t>азвитие фермерства</w:t>
      </w:r>
      <w:r w:rsidR="00682E54" w:rsidRPr="00ED3826">
        <w:rPr>
          <w:color w:val="000000"/>
          <w:sz w:val="28"/>
          <w:szCs w:val="28"/>
        </w:rPr>
        <w:t xml:space="preserve"> района</w:t>
      </w:r>
      <w:r w:rsidRPr="00ED3826">
        <w:rPr>
          <w:color w:val="000000"/>
          <w:sz w:val="28"/>
          <w:szCs w:val="28"/>
        </w:rPr>
        <w:t xml:space="preserve"> в значительной мере способствует не только развитию АПК, решению вопросов национальной безопасности, но и устойчивому развитию сельских территорий, созданию дополнительных рабочих мест. Доля  сельскохозяйственной продукции, производимой в КФХ</w:t>
      </w:r>
      <w:r w:rsidR="00682E54" w:rsidRPr="00ED3826">
        <w:rPr>
          <w:color w:val="000000"/>
          <w:sz w:val="28"/>
          <w:szCs w:val="28"/>
        </w:rPr>
        <w:t xml:space="preserve">, </w:t>
      </w:r>
      <w:r w:rsidRPr="00ED3826">
        <w:rPr>
          <w:color w:val="000000"/>
          <w:sz w:val="28"/>
          <w:szCs w:val="28"/>
        </w:rPr>
        <w:t>включая ИП и хозяйствах населения</w:t>
      </w:r>
      <w:r w:rsidR="00682E54" w:rsidRPr="00ED3826">
        <w:rPr>
          <w:color w:val="000000"/>
          <w:sz w:val="28"/>
          <w:szCs w:val="28"/>
        </w:rPr>
        <w:t>, в объеме производства продукции в хозяйствах всех категорий составила</w:t>
      </w:r>
      <w:r w:rsidRPr="00ED3826">
        <w:rPr>
          <w:color w:val="000000"/>
          <w:sz w:val="28"/>
          <w:szCs w:val="28"/>
        </w:rPr>
        <w:t xml:space="preserve"> </w:t>
      </w:r>
      <w:r w:rsidR="00682E54" w:rsidRPr="00ED3826">
        <w:rPr>
          <w:color w:val="000000"/>
          <w:sz w:val="28"/>
          <w:szCs w:val="28"/>
        </w:rPr>
        <w:t xml:space="preserve">  в 2021г.  - </w:t>
      </w:r>
      <w:r w:rsidRPr="00ED3826">
        <w:rPr>
          <w:color w:val="000000"/>
          <w:sz w:val="28"/>
          <w:szCs w:val="28"/>
        </w:rPr>
        <w:t xml:space="preserve">16,6 %, в том числе доля продукции  К(Ф)Х, включая ИП -10,8 % </w:t>
      </w:r>
      <w:r w:rsidR="00682E54" w:rsidRPr="00ED3826">
        <w:rPr>
          <w:color w:val="000000"/>
          <w:sz w:val="28"/>
          <w:szCs w:val="28"/>
        </w:rPr>
        <w:t>.</w:t>
      </w:r>
      <w:r w:rsidRPr="00ED3826">
        <w:rPr>
          <w:color w:val="000000"/>
          <w:sz w:val="28"/>
          <w:szCs w:val="28"/>
        </w:rPr>
        <w:t xml:space="preserve"> </w:t>
      </w:r>
    </w:p>
    <w:p w14:paraId="2D009FA5" w14:textId="7ECDBBFF" w:rsidR="00BE608A" w:rsidRPr="00ED3826" w:rsidRDefault="00682E54" w:rsidP="00364338">
      <w:pPr>
        <w:autoSpaceDE w:val="0"/>
        <w:autoSpaceDN w:val="0"/>
        <w:adjustRightInd w:val="0"/>
        <w:spacing w:line="360" w:lineRule="auto"/>
        <w:ind w:left="-284" w:firstLine="284"/>
        <w:jc w:val="both"/>
        <w:rPr>
          <w:color w:val="000000"/>
          <w:sz w:val="28"/>
          <w:szCs w:val="28"/>
        </w:rPr>
      </w:pPr>
      <w:r w:rsidRPr="00ED3826">
        <w:rPr>
          <w:i/>
          <w:iCs/>
          <w:color w:val="000000"/>
        </w:rPr>
        <w:t xml:space="preserve">            </w:t>
      </w:r>
      <w:r w:rsidR="00BE608A" w:rsidRPr="00ED3826">
        <w:rPr>
          <w:sz w:val="28"/>
          <w:szCs w:val="28"/>
        </w:rPr>
        <w:t>Свыше 60 % фермеров  района ведут свою деятельность в области животноводства.</w:t>
      </w:r>
      <w:r w:rsidR="00BE608A" w:rsidRPr="00ED3826">
        <w:rPr>
          <w:color w:val="000000"/>
          <w:sz w:val="28"/>
          <w:szCs w:val="28"/>
        </w:rPr>
        <w:t xml:space="preserve"> </w:t>
      </w:r>
    </w:p>
    <w:p w14:paraId="3F7D1635" w14:textId="7D3B1CF5" w:rsidR="000E05A9" w:rsidRPr="00CA7A0F" w:rsidRDefault="005E765A" w:rsidP="00CA7A0F">
      <w:pPr>
        <w:autoSpaceDE w:val="0"/>
        <w:autoSpaceDN w:val="0"/>
        <w:adjustRightInd w:val="0"/>
        <w:spacing w:line="360" w:lineRule="auto"/>
        <w:ind w:left="-284" w:firstLine="284"/>
        <w:jc w:val="both"/>
        <w:rPr>
          <w:color w:val="000000"/>
          <w:sz w:val="28"/>
          <w:szCs w:val="28"/>
        </w:rPr>
      </w:pPr>
      <w:r>
        <w:rPr>
          <w:color w:val="000000"/>
          <w:sz w:val="28"/>
          <w:szCs w:val="28"/>
        </w:rPr>
        <w:t xml:space="preserve">          </w:t>
      </w:r>
      <w:r w:rsidR="00BE608A" w:rsidRPr="00ED3826">
        <w:rPr>
          <w:color w:val="000000"/>
          <w:sz w:val="28"/>
          <w:szCs w:val="28"/>
        </w:rPr>
        <w:t>С 2012 года началась грантовая поддержка развития фермерства.</w:t>
      </w:r>
      <w:r w:rsidR="00682E54" w:rsidRPr="00ED3826">
        <w:rPr>
          <w:color w:val="000000"/>
          <w:sz w:val="28"/>
          <w:szCs w:val="28"/>
        </w:rPr>
        <w:t xml:space="preserve"> </w:t>
      </w:r>
      <w:r w:rsidR="00BE608A" w:rsidRPr="00ED3826">
        <w:rPr>
          <w:sz w:val="28"/>
          <w:szCs w:val="28"/>
        </w:rPr>
        <w:t xml:space="preserve">За десять  лет государственной  поддержкой   в рамках республиканских    программ малых форм хозяйствования    воспользовались 15   крестьянских (фермерских ) хозяйств района. </w:t>
      </w:r>
    </w:p>
    <w:p w14:paraId="5CE78F44" w14:textId="5E3FAC88" w:rsidR="00FB3580" w:rsidRPr="00ED3826" w:rsidRDefault="00472EA7" w:rsidP="00364338">
      <w:pPr>
        <w:widowControl w:val="0"/>
        <w:autoSpaceDE w:val="0"/>
        <w:autoSpaceDN w:val="0"/>
        <w:adjustRightInd w:val="0"/>
        <w:spacing w:line="360" w:lineRule="auto"/>
        <w:ind w:left="-284" w:firstLine="284"/>
        <w:jc w:val="center"/>
        <w:outlineLvl w:val="0"/>
        <w:rPr>
          <w:sz w:val="28"/>
          <w:szCs w:val="28"/>
        </w:rPr>
      </w:pPr>
      <w:r w:rsidRPr="00ED3826">
        <w:rPr>
          <w:sz w:val="28"/>
          <w:szCs w:val="28"/>
        </w:rPr>
        <w:t>2.8. Торговл</w:t>
      </w:r>
      <w:r w:rsidR="00053437" w:rsidRPr="00ED3826">
        <w:rPr>
          <w:sz w:val="28"/>
          <w:szCs w:val="28"/>
        </w:rPr>
        <w:t>я</w:t>
      </w:r>
    </w:p>
    <w:p w14:paraId="63A6D37B" w14:textId="196049C9" w:rsidR="00053437" w:rsidRPr="00ED3826" w:rsidRDefault="005E765A" w:rsidP="00CA7A0F">
      <w:pPr>
        <w:spacing w:line="360" w:lineRule="auto"/>
        <w:ind w:left="-284" w:firstLine="284"/>
        <w:jc w:val="both"/>
        <w:rPr>
          <w:sz w:val="28"/>
          <w:szCs w:val="28"/>
        </w:rPr>
      </w:pPr>
      <w:r>
        <w:rPr>
          <w:sz w:val="28"/>
          <w:szCs w:val="28"/>
        </w:rPr>
        <w:t xml:space="preserve">          </w:t>
      </w:r>
      <w:r w:rsidR="00053437" w:rsidRPr="00ED3826">
        <w:rPr>
          <w:sz w:val="28"/>
          <w:szCs w:val="28"/>
        </w:rPr>
        <w:t>Торговля – важная составляющая экономики района.</w:t>
      </w:r>
      <w:r w:rsidR="00CA7A0F">
        <w:rPr>
          <w:sz w:val="28"/>
          <w:szCs w:val="28"/>
        </w:rPr>
        <w:t xml:space="preserve"> </w:t>
      </w:r>
      <w:r w:rsidR="00053437" w:rsidRPr="00ED3826">
        <w:rPr>
          <w:sz w:val="28"/>
          <w:szCs w:val="28"/>
        </w:rPr>
        <w:t xml:space="preserve">В сфере торговой деятельности занято свыше 155 объектов, с торговой площадью свыше 8 тыс. кв. м. Обеспеченность площадью стационарных торговых объектов в расчете на 1000 человек превышает норматив на 35,5%, и составляет 510 кв. м. на 1000 человек. В </w:t>
      </w:r>
      <w:r w:rsidR="00053437" w:rsidRPr="00ED3826">
        <w:rPr>
          <w:sz w:val="28"/>
          <w:szCs w:val="28"/>
        </w:rPr>
        <w:lastRenderedPageBreak/>
        <w:t xml:space="preserve">течении 2021 года построены в рп. Атяшево и введены в эксплуатацию 3 торговых объекта ИП. </w:t>
      </w:r>
    </w:p>
    <w:p w14:paraId="7F9A3E91" w14:textId="23B0BBFF" w:rsidR="00DC66C3" w:rsidRPr="00ED3826" w:rsidRDefault="00DC66C3" w:rsidP="00364338">
      <w:pPr>
        <w:spacing w:line="360" w:lineRule="auto"/>
        <w:ind w:left="-284" w:firstLine="284"/>
        <w:jc w:val="both"/>
        <w:rPr>
          <w:sz w:val="28"/>
          <w:szCs w:val="28"/>
        </w:rPr>
      </w:pPr>
      <w:r w:rsidRPr="00ED3826">
        <w:rPr>
          <w:sz w:val="28"/>
          <w:szCs w:val="28"/>
        </w:rPr>
        <w:t xml:space="preserve"> </w:t>
      </w:r>
      <w:r w:rsidR="005E765A">
        <w:rPr>
          <w:sz w:val="28"/>
          <w:szCs w:val="28"/>
        </w:rPr>
        <w:t xml:space="preserve">      </w:t>
      </w:r>
      <w:r w:rsidR="006C0185">
        <w:rPr>
          <w:sz w:val="28"/>
          <w:szCs w:val="28"/>
        </w:rPr>
        <w:t>В</w:t>
      </w:r>
      <w:r w:rsidRPr="00ED3826">
        <w:rPr>
          <w:sz w:val="28"/>
          <w:szCs w:val="28"/>
        </w:rPr>
        <w:t xml:space="preserve"> районном центре рп. Атяшево обеспеченность товарами и услугами достаточно высокая, что нельзя сказать про отдаленные села и деревни района. В 2021 году в селах района закрылось 8 торговых объектов, с торговой площадью 236 кв. м. и эта тенденция будет продолжаться. Население отдаленных сел и деревень товарами первой необходимости снабжаются автолавками индивидуальных предпринимателей  </w:t>
      </w:r>
      <w:r w:rsidRPr="00ED3826">
        <w:rPr>
          <w:i/>
          <w:iCs/>
          <w:sz w:val="28"/>
          <w:szCs w:val="28"/>
        </w:rPr>
        <w:t>(7 ед.).</w:t>
      </w:r>
    </w:p>
    <w:p w14:paraId="120BF0B9" w14:textId="3FB9BD3B" w:rsidR="00053437" w:rsidRPr="00ED3826" w:rsidRDefault="00DC66C3" w:rsidP="00364338">
      <w:pPr>
        <w:spacing w:line="360" w:lineRule="auto"/>
        <w:ind w:left="-284" w:firstLine="284"/>
        <w:jc w:val="both"/>
        <w:rPr>
          <w:sz w:val="28"/>
          <w:szCs w:val="28"/>
        </w:rPr>
      </w:pPr>
      <w:r w:rsidRPr="00ED3826">
        <w:rPr>
          <w:i/>
          <w:iCs/>
          <w:sz w:val="28"/>
          <w:szCs w:val="28"/>
        </w:rPr>
        <w:t xml:space="preserve">  </w:t>
      </w:r>
      <w:r w:rsidR="005E765A">
        <w:rPr>
          <w:i/>
          <w:iCs/>
          <w:sz w:val="28"/>
          <w:szCs w:val="28"/>
        </w:rPr>
        <w:t xml:space="preserve">     </w:t>
      </w:r>
      <w:r w:rsidR="00053437" w:rsidRPr="00ED3826">
        <w:rPr>
          <w:sz w:val="28"/>
          <w:szCs w:val="28"/>
        </w:rPr>
        <w:t>Объем розничного товарооборота за отчетный год составил 1 млрд. 387 млн. руб., темп  82,3%.</w:t>
      </w:r>
    </w:p>
    <w:p w14:paraId="6BC09C89" w14:textId="4622184C" w:rsidR="00053437" w:rsidRPr="00ED3826" w:rsidRDefault="00053437" w:rsidP="00364338">
      <w:pPr>
        <w:spacing w:line="360" w:lineRule="auto"/>
        <w:ind w:left="-284" w:firstLine="284"/>
        <w:jc w:val="both"/>
        <w:rPr>
          <w:sz w:val="28"/>
          <w:szCs w:val="28"/>
        </w:rPr>
      </w:pPr>
      <w:r w:rsidRPr="00ED3826">
        <w:rPr>
          <w:b/>
          <w:bCs/>
          <w:sz w:val="28"/>
          <w:szCs w:val="28"/>
        </w:rPr>
        <w:t xml:space="preserve">  </w:t>
      </w:r>
      <w:r w:rsidR="005E765A">
        <w:rPr>
          <w:b/>
          <w:bCs/>
          <w:sz w:val="28"/>
          <w:szCs w:val="28"/>
        </w:rPr>
        <w:t xml:space="preserve">     </w:t>
      </w:r>
      <w:r w:rsidRPr="00ED3826">
        <w:rPr>
          <w:sz w:val="28"/>
          <w:szCs w:val="28"/>
        </w:rPr>
        <w:t xml:space="preserve">В отчетном году в районе функционировали 7 предприятий общественного питания </w:t>
      </w:r>
      <w:r w:rsidRPr="00ED3826">
        <w:rPr>
          <w:i/>
          <w:iCs/>
          <w:sz w:val="28"/>
          <w:szCs w:val="28"/>
        </w:rPr>
        <w:t>(3 кафе: «Встреча», «Мускат», «Микс»;  пельменная;  пиццерия «Эмилия»; суши-бар «Япошка»; «Трапезная»).</w:t>
      </w:r>
      <w:r w:rsidRPr="00ED3826">
        <w:rPr>
          <w:sz w:val="28"/>
          <w:szCs w:val="28"/>
        </w:rPr>
        <w:t xml:space="preserve"> Общее количество посадочных мест предприятий общедоступной среды – 291 ед., с площадью зала обслуживания 910,6 кв. м. </w:t>
      </w:r>
    </w:p>
    <w:p w14:paraId="57421ADF" w14:textId="3B191D3E" w:rsidR="00053437" w:rsidRPr="00ED3826" w:rsidRDefault="006C0185" w:rsidP="00364338">
      <w:pPr>
        <w:spacing w:line="360" w:lineRule="auto"/>
        <w:ind w:left="-284" w:firstLine="284"/>
        <w:jc w:val="both"/>
        <w:rPr>
          <w:sz w:val="28"/>
          <w:szCs w:val="28"/>
        </w:rPr>
      </w:pPr>
      <w:r>
        <w:rPr>
          <w:sz w:val="28"/>
          <w:szCs w:val="28"/>
        </w:rPr>
        <w:t xml:space="preserve">   </w:t>
      </w:r>
      <w:r w:rsidR="005E765A">
        <w:rPr>
          <w:sz w:val="28"/>
          <w:szCs w:val="28"/>
        </w:rPr>
        <w:t xml:space="preserve">    </w:t>
      </w:r>
      <w:r w:rsidR="00053437" w:rsidRPr="00ED3826">
        <w:rPr>
          <w:sz w:val="28"/>
          <w:szCs w:val="28"/>
        </w:rPr>
        <w:t>Кроме того открылись в 2021 году 2 киоска быстрого питания. Индивидуальный предприниматель для организации быстрого питания приобрел машину фудтрак.</w:t>
      </w:r>
    </w:p>
    <w:p w14:paraId="77EDF1AE" w14:textId="3EBA1295" w:rsidR="00FB3580" w:rsidRPr="00ED3826" w:rsidRDefault="006C0185" w:rsidP="006C0185">
      <w:pPr>
        <w:spacing w:line="360" w:lineRule="auto"/>
        <w:ind w:left="-284"/>
        <w:jc w:val="both"/>
        <w:rPr>
          <w:sz w:val="28"/>
          <w:szCs w:val="28"/>
        </w:rPr>
      </w:pPr>
      <w:r>
        <w:rPr>
          <w:sz w:val="28"/>
          <w:szCs w:val="28"/>
        </w:rPr>
        <w:t xml:space="preserve">   </w:t>
      </w:r>
      <w:r w:rsidR="00053437" w:rsidRPr="00ED3826">
        <w:rPr>
          <w:sz w:val="28"/>
          <w:szCs w:val="28"/>
        </w:rPr>
        <w:t xml:space="preserve"> </w:t>
      </w:r>
      <w:r>
        <w:rPr>
          <w:sz w:val="28"/>
          <w:szCs w:val="28"/>
        </w:rPr>
        <w:t xml:space="preserve">    </w:t>
      </w:r>
      <w:r w:rsidR="005E765A">
        <w:rPr>
          <w:sz w:val="28"/>
          <w:szCs w:val="28"/>
        </w:rPr>
        <w:t xml:space="preserve">  </w:t>
      </w:r>
      <w:r w:rsidR="002725D5" w:rsidRPr="00ED3826">
        <w:rPr>
          <w:sz w:val="28"/>
          <w:szCs w:val="28"/>
        </w:rPr>
        <w:t>О</w:t>
      </w:r>
      <w:r w:rsidR="00053437" w:rsidRPr="00ED3826">
        <w:rPr>
          <w:sz w:val="28"/>
          <w:szCs w:val="28"/>
        </w:rPr>
        <w:t xml:space="preserve">бъем оборота общественного питания составил за 2021 год </w:t>
      </w:r>
      <w:r w:rsidR="002725D5" w:rsidRPr="00ED3826">
        <w:rPr>
          <w:sz w:val="28"/>
          <w:szCs w:val="28"/>
        </w:rPr>
        <w:t>29,9</w:t>
      </w:r>
      <w:r w:rsidR="00053437" w:rsidRPr="00ED3826">
        <w:rPr>
          <w:sz w:val="28"/>
          <w:szCs w:val="28"/>
        </w:rPr>
        <w:t xml:space="preserve"> млн. руб., </w:t>
      </w:r>
      <w:r w:rsidR="002725D5" w:rsidRPr="00ED3826">
        <w:rPr>
          <w:sz w:val="28"/>
          <w:szCs w:val="28"/>
        </w:rPr>
        <w:t>индекс физического объема оборота общественного питания к предыдущему году 97,7%.</w:t>
      </w:r>
      <w:r w:rsidR="00053437" w:rsidRPr="00ED3826">
        <w:rPr>
          <w:sz w:val="28"/>
          <w:szCs w:val="28"/>
        </w:rPr>
        <w:t xml:space="preserve"> </w:t>
      </w:r>
    </w:p>
    <w:p w14:paraId="37E7B1D4" w14:textId="77777777" w:rsidR="00897E2C" w:rsidRPr="00ED3826" w:rsidRDefault="00897E2C" w:rsidP="00364338">
      <w:pPr>
        <w:widowControl w:val="0"/>
        <w:autoSpaceDE w:val="0"/>
        <w:autoSpaceDN w:val="0"/>
        <w:adjustRightInd w:val="0"/>
        <w:ind w:left="-284" w:firstLine="284"/>
        <w:outlineLvl w:val="0"/>
        <w:rPr>
          <w:sz w:val="28"/>
          <w:szCs w:val="28"/>
        </w:rPr>
      </w:pPr>
    </w:p>
    <w:p w14:paraId="4E9DD214" w14:textId="1FE9A676" w:rsidR="00980B3E" w:rsidRPr="00ED3826" w:rsidRDefault="00980B3E" w:rsidP="00364338">
      <w:pPr>
        <w:widowControl w:val="0"/>
        <w:autoSpaceDE w:val="0"/>
        <w:autoSpaceDN w:val="0"/>
        <w:adjustRightInd w:val="0"/>
        <w:ind w:left="-284" w:firstLine="284"/>
        <w:jc w:val="center"/>
        <w:outlineLvl w:val="0"/>
        <w:rPr>
          <w:sz w:val="28"/>
          <w:szCs w:val="28"/>
        </w:rPr>
      </w:pPr>
      <w:r w:rsidRPr="00ED3826">
        <w:rPr>
          <w:sz w:val="28"/>
          <w:szCs w:val="28"/>
        </w:rPr>
        <w:t>2.9. Здравоохранение и здоровье населения</w:t>
      </w:r>
    </w:p>
    <w:p w14:paraId="03F80584" w14:textId="5CF85857" w:rsidR="00AB725C" w:rsidRPr="00ED3826" w:rsidRDefault="00AB725C" w:rsidP="00364338">
      <w:pPr>
        <w:widowControl w:val="0"/>
        <w:autoSpaceDE w:val="0"/>
        <w:autoSpaceDN w:val="0"/>
        <w:adjustRightInd w:val="0"/>
        <w:spacing w:line="360" w:lineRule="auto"/>
        <w:ind w:left="-284" w:firstLine="284"/>
        <w:outlineLvl w:val="0"/>
        <w:rPr>
          <w:sz w:val="28"/>
          <w:szCs w:val="28"/>
        </w:rPr>
      </w:pPr>
    </w:p>
    <w:p w14:paraId="0BB0A3F2" w14:textId="40B88F98" w:rsidR="00AB725C" w:rsidRPr="00ED3826" w:rsidRDefault="0094252D" w:rsidP="00364338">
      <w:pPr>
        <w:tabs>
          <w:tab w:val="left" w:pos="-540"/>
        </w:tabs>
        <w:spacing w:line="360" w:lineRule="auto"/>
        <w:ind w:left="-284" w:firstLine="284"/>
        <w:jc w:val="both"/>
        <w:rPr>
          <w:sz w:val="28"/>
          <w:szCs w:val="28"/>
        </w:rPr>
      </w:pPr>
      <w:r>
        <w:rPr>
          <w:sz w:val="28"/>
          <w:szCs w:val="28"/>
        </w:rPr>
        <w:t xml:space="preserve">   </w:t>
      </w:r>
      <w:r w:rsidR="005E765A">
        <w:rPr>
          <w:sz w:val="28"/>
          <w:szCs w:val="28"/>
        </w:rPr>
        <w:t xml:space="preserve">   </w:t>
      </w:r>
      <w:r w:rsidR="008963E3" w:rsidRPr="00ED3826">
        <w:rPr>
          <w:sz w:val="28"/>
          <w:szCs w:val="28"/>
        </w:rPr>
        <w:t>В отчетном году м</w:t>
      </w:r>
      <w:r w:rsidR="00AB725C" w:rsidRPr="00ED3826">
        <w:rPr>
          <w:sz w:val="28"/>
          <w:szCs w:val="28"/>
        </w:rPr>
        <w:t>едицинская помощь  населению  Атяшевского муниципального района       оказыва</w:t>
      </w:r>
      <w:r w:rsidR="008963E3" w:rsidRPr="00ED3826">
        <w:rPr>
          <w:sz w:val="28"/>
          <w:szCs w:val="28"/>
        </w:rPr>
        <w:t xml:space="preserve">лась </w:t>
      </w:r>
      <w:r w:rsidR="00AB725C" w:rsidRPr="00ED3826">
        <w:rPr>
          <w:sz w:val="28"/>
          <w:szCs w:val="28"/>
        </w:rPr>
        <w:t xml:space="preserve">  ГБУЗ РМ «Атяшевская РБ», которая  включает в себя   поликлинику на 250 посещений в смену, круглосуточный стационар на 55 коек,  15 из которых койки для паллиативных больных, дневной </w:t>
      </w:r>
      <w:r w:rsidR="00AB725C" w:rsidRPr="00ED3826">
        <w:rPr>
          <w:sz w:val="28"/>
          <w:szCs w:val="28"/>
        </w:rPr>
        <w:lastRenderedPageBreak/>
        <w:t xml:space="preserve">стационар на 24 койки, а также 31 </w:t>
      </w:r>
      <w:r w:rsidR="00CE781B" w:rsidRPr="00ED3826">
        <w:rPr>
          <w:sz w:val="28"/>
          <w:szCs w:val="28"/>
        </w:rPr>
        <w:t>ФАП</w:t>
      </w:r>
      <w:r w:rsidR="00AB725C" w:rsidRPr="00ED3826">
        <w:rPr>
          <w:sz w:val="28"/>
          <w:szCs w:val="28"/>
        </w:rPr>
        <w:t>, 4 из которых построены  в рамках реализации Национального проекта «Здравоохранения»</w:t>
      </w:r>
      <w:r w:rsidR="006D4EB0" w:rsidRPr="00ED3826">
        <w:rPr>
          <w:i/>
          <w:iCs/>
          <w:sz w:val="28"/>
          <w:szCs w:val="28"/>
        </w:rPr>
        <w:t xml:space="preserve"> (на общую сумму 19,7 млн. руб.)</w:t>
      </w:r>
      <w:r w:rsidR="00CE781B" w:rsidRPr="00ED3826">
        <w:rPr>
          <w:i/>
          <w:iCs/>
          <w:sz w:val="28"/>
          <w:szCs w:val="28"/>
        </w:rPr>
        <w:t>,</w:t>
      </w:r>
      <w:r w:rsidR="006D4EB0" w:rsidRPr="00ED3826">
        <w:rPr>
          <w:i/>
          <w:iCs/>
          <w:sz w:val="28"/>
          <w:szCs w:val="28"/>
        </w:rPr>
        <w:t xml:space="preserve"> </w:t>
      </w:r>
      <w:r w:rsidR="006D4EB0" w:rsidRPr="00ED3826">
        <w:rPr>
          <w:sz w:val="28"/>
          <w:szCs w:val="28"/>
        </w:rPr>
        <w:t xml:space="preserve">1 в рамках Государственной программы «Комплексное развитие сельских территорий» </w:t>
      </w:r>
      <w:r w:rsidR="006D4EB0" w:rsidRPr="00ED3826">
        <w:rPr>
          <w:i/>
          <w:iCs/>
          <w:sz w:val="28"/>
          <w:szCs w:val="28"/>
        </w:rPr>
        <w:t>(2,77 млн. руб.).</w:t>
      </w:r>
    </w:p>
    <w:p w14:paraId="128E3CEE" w14:textId="1D955E12" w:rsidR="00AB725C" w:rsidRPr="00ED3826" w:rsidRDefault="0051547F" w:rsidP="00364338">
      <w:pPr>
        <w:tabs>
          <w:tab w:val="left" w:pos="1134"/>
        </w:tabs>
        <w:spacing w:line="360" w:lineRule="auto"/>
        <w:ind w:left="-284" w:firstLine="284"/>
        <w:jc w:val="both"/>
        <w:rPr>
          <w:sz w:val="28"/>
          <w:szCs w:val="28"/>
        </w:rPr>
      </w:pPr>
      <w:r w:rsidRPr="00ED3826">
        <w:rPr>
          <w:sz w:val="28"/>
          <w:szCs w:val="28"/>
        </w:rPr>
        <w:t xml:space="preserve">    </w:t>
      </w:r>
      <w:r w:rsidR="00876734">
        <w:rPr>
          <w:sz w:val="28"/>
          <w:szCs w:val="28"/>
        </w:rPr>
        <w:t xml:space="preserve">   </w:t>
      </w:r>
      <w:r w:rsidR="00AB725C" w:rsidRPr="00ED3826">
        <w:rPr>
          <w:sz w:val="28"/>
          <w:szCs w:val="28"/>
        </w:rPr>
        <w:t>Население    обслуживают 30 врачей и 111 средних медицинских работников. Укомплектованность врачебными кадрами в течение последних 3 лет остается на уровне 58%. В районе   по</w:t>
      </w:r>
      <w:r w:rsidR="00F72EFC" w:rsidRPr="00ED3826">
        <w:rPr>
          <w:sz w:val="28"/>
          <w:szCs w:val="28"/>
        </w:rPr>
        <w:t xml:space="preserve"> </w:t>
      </w:r>
      <w:r w:rsidR="00AB725C" w:rsidRPr="00ED3826">
        <w:rPr>
          <w:sz w:val="28"/>
          <w:szCs w:val="28"/>
        </w:rPr>
        <w:t>-</w:t>
      </w:r>
      <w:r w:rsidR="00F72EFC" w:rsidRPr="00ED3826">
        <w:rPr>
          <w:sz w:val="28"/>
          <w:szCs w:val="28"/>
        </w:rPr>
        <w:t xml:space="preserve"> </w:t>
      </w:r>
      <w:r w:rsidR="00AB725C" w:rsidRPr="00ED3826">
        <w:rPr>
          <w:sz w:val="28"/>
          <w:szCs w:val="28"/>
        </w:rPr>
        <w:t>прежнему остро стоит проблема нехватки  специалистов: врача</w:t>
      </w:r>
      <w:r w:rsidR="006D4EB0" w:rsidRPr="00ED3826">
        <w:rPr>
          <w:sz w:val="28"/>
          <w:szCs w:val="28"/>
        </w:rPr>
        <w:t xml:space="preserve"> </w:t>
      </w:r>
      <w:r w:rsidR="00AB725C" w:rsidRPr="00ED3826">
        <w:rPr>
          <w:sz w:val="28"/>
          <w:szCs w:val="28"/>
        </w:rPr>
        <w:t>- педиатра, врача</w:t>
      </w:r>
      <w:r w:rsidR="006D4EB0" w:rsidRPr="00ED3826">
        <w:rPr>
          <w:sz w:val="28"/>
          <w:szCs w:val="28"/>
        </w:rPr>
        <w:t xml:space="preserve"> </w:t>
      </w:r>
      <w:r w:rsidR="00AB725C" w:rsidRPr="00ED3826">
        <w:rPr>
          <w:sz w:val="28"/>
          <w:szCs w:val="28"/>
        </w:rPr>
        <w:t>- терапевта, врача</w:t>
      </w:r>
      <w:r w:rsidR="006D4EB0" w:rsidRPr="00ED3826">
        <w:rPr>
          <w:sz w:val="28"/>
          <w:szCs w:val="28"/>
        </w:rPr>
        <w:t xml:space="preserve"> </w:t>
      </w:r>
      <w:r w:rsidR="00AB725C" w:rsidRPr="00ED3826">
        <w:rPr>
          <w:sz w:val="28"/>
          <w:szCs w:val="28"/>
        </w:rPr>
        <w:t>- стоматолога, врача</w:t>
      </w:r>
      <w:r w:rsidR="006D4EB0" w:rsidRPr="00ED3826">
        <w:rPr>
          <w:sz w:val="28"/>
          <w:szCs w:val="28"/>
        </w:rPr>
        <w:t xml:space="preserve"> </w:t>
      </w:r>
      <w:r w:rsidR="00AB725C" w:rsidRPr="00ED3826">
        <w:rPr>
          <w:sz w:val="28"/>
          <w:szCs w:val="28"/>
        </w:rPr>
        <w:t>-</w:t>
      </w:r>
      <w:r w:rsidR="006D4EB0" w:rsidRPr="00ED3826">
        <w:rPr>
          <w:sz w:val="28"/>
          <w:szCs w:val="28"/>
        </w:rPr>
        <w:t xml:space="preserve"> </w:t>
      </w:r>
      <w:r w:rsidR="00AB725C" w:rsidRPr="00ED3826">
        <w:rPr>
          <w:sz w:val="28"/>
          <w:szCs w:val="28"/>
        </w:rPr>
        <w:t>дерматовенеролога, врача- инфекциониста</w:t>
      </w:r>
      <w:r w:rsidR="006D4EB0" w:rsidRPr="00ED3826">
        <w:rPr>
          <w:sz w:val="28"/>
          <w:szCs w:val="28"/>
        </w:rPr>
        <w:t>.</w:t>
      </w:r>
      <w:r w:rsidR="00AB725C" w:rsidRPr="00ED3826">
        <w:rPr>
          <w:sz w:val="28"/>
          <w:szCs w:val="28"/>
        </w:rPr>
        <w:t xml:space="preserve">       </w:t>
      </w:r>
    </w:p>
    <w:p w14:paraId="75C42AE8" w14:textId="5CDAB716" w:rsidR="00AB725C" w:rsidRPr="00ED3826" w:rsidRDefault="00F72EFC" w:rsidP="00364338">
      <w:pPr>
        <w:spacing w:line="360" w:lineRule="auto"/>
        <w:ind w:left="-284" w:firstLine="284"/>
        <w:jc w:val="both"/>
        <w:rPr>
          <w:sz w:val="28"/>
          <w:szCs w:val="28"/>
        </w:rPr>
      </w:pPr>
      <w:r w:rsidRPr="00ED3826">
        <w:rPr>
          <w:bCs/>
          <w:sz w:val="28"/>
          <w:szCs w:val="28"/>
        </w:rPr>
        <w:t xml:space="preserve">     </w:t>
      </w:r>
      <w:r w:rsidR="00876734">
        <w:rPr>
          <w:bCs/>
          <w:sz w:val="28"/>
          <w:szCs w:val="28"/>
        </w:rPr>
        <w:t xml:space="preserve">  </w:t>
      </w:r>
      <w:r w:rsidR="00AB725C" w:rsidRPr="00ED3826">
        <w:rPr>
          <w:bCs/>
          <w:sz w:val="28"/>
          <w:szCs w:val="28"/>
        </w:rPr>
        <w:t xml:space="preserve">В 2021 году </w:t>
      </w:r>
      <w:r w:rsidR="00AB725C" w:rsidRPr="00ED3826">
        <w:rPr>
          <w:sz w:val="28"/>
          <w:szCs w:val="28"/>
        </w:rPr>
        <w:t xml:space="preserve"> трудоустроено 2 молодых специалиста: врач-терапевт, врач</w:t>
      </w:r>
      <w:r w:rsidR="006D4EB0" w:rsidRPr="00ED3826">
        <w:rPr>
          <w:sz w:val="28"/>
          <w:szCs w:val="28"/>
        </w:rPr>
        <w:t xml:space="preserve">- </w:t>
      </w:r>
      <w:r w:rsidR="00AB725C" w:rsidRPr="00ED3826">
        <w:rPr>
          <w:sz w:val="28"/>
          <w:szCs w:val="28"/>
        </w:rPr>
        <w:t xml:space="preserve"> анестезиолог-реаниматолог. По программе «Земский фельдшер» привлечены 2 специалиста (фельдшер ФАП, фельдшер СМП).</w:t>
      </w:r>
    </w:p>
    <w:p w14:paraId="33730AF7" w14:textId="4333F0D2" w:rsidR="00AB725C" w:rsidRPr="00ED3826" w:rsidRDefault="00CE781B" w:rsidP="00364338">
      <w:pPr>
        <w:pStyle w:val="ae"/>
        <w:spacing w:line="360" w:lineRule="auto"/>
        <w:ind w:left="-284" w:firstLine="284"/>
        <w:jc w:val="both"/>
        <w:rPr>
          <w:rFonts w:ascii="Times New Roman" w:hAnsi="Times New Roman"/>
          <w:color w:val="000000"/>
          <w:sz w:val="28"/>
          <w:szCs w:val="28"/>
        </w:rPr>
      </w:pPr>
      <w:bookmarkStart w:id="1" w:name="_Hlk100583021"/>
      <w:r w:rsidRPr="00ED3826">
        <w:rPr>
          <w:rFonts w:ascii="Times New Roman" w:hAnsi="Times New Roman"/>
          <w:color w:val="000000"/>
          <w:sz w:val="28"/>
          <w:szCs w:val="28"/>
        </w:rPr>
        <w:t xml:space="preserve">     </w:t>
      </w:r>
      <w:r w:rsidR="00876734">
        <w:rPr>
          <w:rFonts w:ascii="Times New Roman" w:hAnsi="Times New Roman"/>
          <w:color w:val="000000"/>
          <w:sz w:val="28"/>
          <w:szCs w:val="28"/>
        </w:rPr>
        <w:t xml:space="preserve">  </w:t>
      </w:r>
      <w:r w:rsidR="00AB725C" w:rsidRPr="00ED3826">
        <w:rPr>
          <w:rFonts w:ascii="Times New Roman" w:hAnsi="Times New Roman"/>
          <w:color w:val="000000"/>
          <w:sz w:val="28"/>
          <w:szCs w:val="28"/>
        </w:rPr>
        <w:t xml:space="preserve">В </w:t>
      </w:r>
      <w:r w:rsidR="008963E3" w:rsidRPr="00ED3826">
        <w:rPr>
          <w:rFonts w:ascii="Times New Roman" w:hAnsi="Times New Roman"/>
          <w:color w:val="000000"/>
          <w:sz w:val="28"/>
          <w:szCs w:val="28"/>
        </w:rPr>
        <w:t>отчетном</w:t>
      </w:r>
      <w:r w:rsidR="00AB725C" w:rsidRPr="00ED3826">
        <w:rPr>
          <w:rFonts w:ascii="Times New Roman" w:hAnsi="Times New Roman"/>
          <w:color w:val="000000"/>
          <w:sz w:val="28"/>
          <w:szCs w:val="28"/>
        </w:rPr>
        <w:t xml:space="preserve"> году проводилась диспансеризация взрослого населения, осмотрено 3731 человек, что составляет 81% от подлежащих. Малый процент выполнения сложился ввиду эпидемиологической ситуации (вводились ограничения на плановую работу  МО)</w:t>
      </w:r>
      <w:r w:rsidR="006D4EB0" w:rsidRPr="00ED3826">
        <w:rPr>
          <w:rFonts w:ascii="Times New Roman" w:hAnsi="Times New Roman"/>
          <w:color w:val="000000"/>
          <w:sz w:val="28"/>
          <w:szCs w:val="28"/>
        </w:rPr>
        <w:t>.</w:t>
      </w:r>
    </w:p>
    <w:p w14:paraId="5F787FCC" w14:textId="2486A833" w:rsidR="00AB725C" w:rsidRPr="00ED3826" w:rsidRDefault="00CE781B" w:rsidP="00364338">
      <w:pPr>
        <w:pStyle w:val="ae"/>
        <w:spacing w:line="360" w:lineRule="auto"/>
        <w:ind w:left="-284" w:firstLine="284"/>
        <w:jc w:val="both"/>
        <w:rPr>
          <w:rFonts w:ascii="Times New Roman" w:hAnsi="Times New Roman"/>
          <w:color w:val="000000"/>
          <w:sz w:val="28"/>
          <w:szCs w:val="28"/>
        </w:rPr>
      </w:pPr>
      <w:r w:rsidRPr="00ED3826">
        <w:rPr>
          <w:rFonts w:ascii="Times New Roman" w:hAnsi="Times New Roman"/>
          <w:color w:val="000000"/>
          <w:sz w:val="28"/>
          <w:szCs w:val="28"/>
        </w:rPr>
        <w:t xml:space="preserve">      </w:t>
      </w:r>
      <w:r w:rsidR="00876734">
        <w:rPr>
          <w:rFonts w:ascii="Times New Roman" w:hAnsi="Times New Roman"/>
          <w:color w:val="000000"/>
          <w:sz w:val="28"/>
          <w:szCs w:val="28"/>
        </w:rPr>
        <w:t xml:space="preserve"> </w:t>
      </w:r>
      <w:r w:rsidR="00AB725C" w:rsidRPr="00ED3826">
        <w:rPr>
          <w:rFonts w:ascii="Times New Roman" w:hAnsi="Times New Roman"/>
          <w:color w:val="000000"/>
          <w:sz w:val="28"/>
          <w:szCs w:val="28"/>
        </w:rPr>
        <w:t xml:space="preserve">В течение года активно проводилась иммунизация взрослого населения против новой коронавирусной инфекции. Вакцинировано  9980 человек, что составило 93% от плановых цифр. </w:t>
      </w:r>
    </w:p>
    <w:bookmarkEnd w:id="1"/>
    <w:p w14:paraId="0D1931E3" w14:textId="269B07CA" w:rsidR="0051547F" w:rsidRPr="00ED3826" w:rsidRDefault="00CE781B" w:rsidP="00364338">
      <w:pPr>
        <w:pStyle w:val="ae"/>
        <w:spacing w:after="0" w:line="360" w:lineRule="auto"/>
        <w:ind w:left="-284" w:firstLine="284"/>
        <w:jc w:val="both"/>
        <w:rPr>
          <w:rFonts w:ascii="Times New Roman" w:hAnsi="Times New Roman"/>
          <w:color w:val="000000"/>
          <w:sz w:val="28"/>
          <w:szCs w:val="28"/>
        </w:rPr>
      </w:pPr>
      <w:r w:rsidRPr="00ED3826">
        <w:rPr>
          <w:rFonts w:ascii="Times New Roman" w:hAnsi="Times New Roman"/>
          <w:color w:val="000000"/>
          <w:sz w:val="28"/>
          <w:szCs w:val="28"/>
        </w:rPr>
        <w:t xml:space="preserve">      </w:t>
      </w:r>
      <w:r w:rsidR="00876734">
        <w:rPr>
          <w:rFonts w:ascii="Times New Roman" w:hAnsi="Times New Roman"/>
          <w:color w:val="000000"/>
          <w:sz w:val="28"/>
          <w:szCs w:val="28"/>
        </w:rPr>
        <w:t xml:space="preserve"> </w:t>
      </w:r>
      <w:r w:rsidR="00AB725C" w:rsidRPr="00ED3826">
        <w:rPr>
          <w:rFonts w:ascii="Times New Roman" w:hAnsi="Times New Roman"/>
          <w:color w:val="000000"/>
          <w:sz w:val="28"/>
          <w:szCs w:val="28"/>
        </w:rPr>
        <w:t>Для проведения диспансеризации и вакцинации активно использовались передвижные мобильные комплексы (ФАП, маммограф)</w:t>
      </w:r>
      <w:r w:rsidR="0051547F" w:rsidRPr="00ED3826">
        <w:rPr>
          <w:rFonts w:ascii="Times New Roman" w:hAnsi="Times New Roman"/>
          <w:color w:val="000000"/>
          <w:sz w:val="28"/>
          <w:szCs w:val="28"/>
        </w:rPr>
        <w:t>.</w:t>
      </w:r>
      <w:r w:rsidR="00AB725C" w:rsidRPr="00ED3826">
        <w:rPr>
          <w:rFonts w:ascii="Times New Roman" w:hAnsi="Times New Roman"/>
          <w:color w:val="000000"/>
          <w:sz w:val="28"/>
          <w:szCs w:val="28"/>
        </w:rPr>
        <w:t xml:space="preserve"> </w:t>
      </w:r>
    </w:p>
    <w:p w14:paraId="637E8480" w14:textId="5CEF81DF" w:rsidR="00AB725C" w:rsidRPr="00ED3826" w:rsidRDefault="008963E3" w:rsidP="00364338">
      <w:pPr>
        <w:pStyle w:val="ae"/>
        <w:tabs>
          <w:tab w:val="left" w:pos="1134"/>
        </w:tabs>
        <w:spacing w:after="0" w:line="360" w:lineRule="auto"/>
        <w:ind w:left="-284" w:firstLine="284"/>
        <w:jc w:val="both"/>
        <w:rPr>
          <w:rFonts w:ascii="Times New Roman" w:hAnsi="Times New Roman"/>
          <w:color w:val="000000"/>
          <w:sz w:val="28"/>
          <w:szCs w:val="28"/>
        </w:rPr>
      </w:pPr>
      <w:r w:rsidRPr="00ED3826">
        <w:rPr>
          <w:rFonts w:ascii="Times New Roman" w:hAnsi="Times New Roman"/>
          <w:sz w:val="28"/>
          <w:szCs w:val="28"/>
          <w:lang w:eastAsia="ru-RU"/>
        </w:rPr>
        <w:t xml:space="preserve">     </w:t>
      </w:r>
      <w:r w:rsidR="00CA7A0F">
        <w:rPr>
          <w:rFonts w:ascii="Times New Roman" w:hAnsi="Times New Roman"/>
          <w:sz w:val="28"/>
          <w:szCs w:val="28"/>
          <w:lang w:eastAsia="ru-RU"/>
        </w:rPr>
        <w:t xml:space="preserve"> </w:t>
      </w:r>
      <w:r w:rsidR="00876734">
        <w:rPr>
          <w:rFonts w:ascii="Times New Roman" w:hAnsi="Times New Roman"/>
          <w:sz w:val="28"/>
          <w:szCs w:val="28"/>
          <w:lang w:eastAsia="ru-RU"/>
        </w:rPr>
        <w:t xml:space="preserve"> </w:t>
      </w:r>
      <w:r w:rsidR="00AB725C" w:rsidRPr="00ED3826">
        <w:rPr>
          <w:rFonts w:ascii="Times New Roman" w:hAnsi="Times New Roman"/>
          <w:sz w:val="28"/>
          <w:szCs w:val="28"/>
          <w:lang w:eastAsia="ru-RU"/>
        </w:rPr>
        <w:t>Экстренная и неотложная помощь населению района оказыва</w:t>
      </w:r>
      <w:r w:rsidR="00CE781B" w:rsidRPr="00ED3826">
        <w:rPr>
          <w:rFonts w:ascii="Times New Roman" w:hAnsi="Times New Roman"/>
          <w:sz w:val="28"/>
          <w:szCs w:val="28"/>
          <w:lang w:eastAsia="ru-RU"/>
        </w:rPr>
        <w:t>лась</w:t>
      </w:r>
      <w:r w:rsidR="00AB725C" w:rsidRPr="00ED3826">
        <w:rPr>
          <w:rFonts w:ascii="Times New Roman" w:hAnsi="Times New Roman"/>
          <w:sz w:val="28"/>
          <w:szCs w:val="28"/>
          <w:lang w:eastAsia="ru-RU"/>
        </w:rPr>
        <w:t xml:space="preserve"> круглосуточно бригадами СМП. </w:t>
      </w:r>
      <w:bookmarkStart w:id="2" w:name="_Hlk100583166"/>
      <w:r w:rsidR="00AB725C" w:rsidRPr="00ED3826">
        <w:rPr>
          <w:rFonts w:ascii="Times New Roman" w:hAnsi="Times New Roman"/>
          <w:sz w:val="28"/>
          <w:szCs w:val="28"/>
          <w:lang w:eastAsia="ru-RU"/>
        </w:rPr>
        <w:t>В 2021 году парк машин СМП пополнил новый санитарный автомобиль класса В, поступивши</w:t>
      </w:r>
      <w:r w:rsidR="0051547F" w:rsidRPr="00ED3826">
        <w:rPr>
          <w:rFonts w:ascii="Times New Roman" w:hAnsi="Times New Roman"/>
          <w:sz w:val="28"/>
          <w:szCs w:val="28"/>
          <w:lang w:eastAsia="ru-RU"/>
        </w:rPr>
        <w:t>й</w:t>
      </w:r>
      <w:r w:rsidR="00AB725C" w:rsidRPr="00ED3826">
        <w:rPr>
          <w:rFonts w:ascii="Times New Roman" w:hAnsi="Times New Roman"/>
          <w:sz w:val="28"/>
          <w:szCs w:val="28"/>
          <w:lang w:eastAsia="ru-RU"/>
        </w:rPr>
        <w:t xml:space="preserve"> в рамках Нацпроекта</w:t>
      </w:r>
      <w:r w:rsidR="00F72EFC" w:rsidRPr="00ED3826">
        <w:rPr>
          <w:rFonts w:ascii="Times New Roman" w:hAnsi="Times New Roman"/>
          <w:sz w:val="28"/>
          <w:szCs w:val="28"/>
          <w:lang w:eastAsia="ru-RU"/>
        </w:rPr>
        <w:t xml:space="preserve">                          </w:t>
      </w:r>
      <w:r w:rsidR="00AB725C" w:rsidRPr="00ED3826">
        <w:rPr>
          <w:rFonts w:ascii="Times New Roman" w:hAnsi="Times New Roman"/>
          <w:sz w:val="28"/>
          <w:szCs w:val="28"/>
          <w:lang w:eastAsia="ru-RU"/>
        </w:rPr>
        <w:t>«Здравоохранение»</w:t>
      </w:r>
      <w:r w:rsidR="00F72EFC" w:rsidRPr="00ED3826">
        <w:rPr>
          <w:rFonts w:ascii="Times New Roman" w:hAnsi="Times New Roman"/>
          <w:sz w:val="28"/>
          <w:szCs w:val="28"/>
          <w:lang w:eastAsia="ru-RU"/>
        </w:rPr>
        <w:t>.</w:t>
      </w:r>
    </w:p>
    <w:bookmarkEnd w:id="2"/>
    <w:p w14:paraId="2D9AF902" w14:textId="01060A8C" w:rsidR="00A00B07" w:rsidRPr="00ED3826" w:rsidRDefault="001E005A" w:rsidP="00364338">
      <w:pPr>
        <w:tabs>
          <w:tab w:val="left" w:pos="1134"/>
        </w:tabs>
        <w:spacing w:line="360" w:lineRule="auto"/>
        <w:ind w:left="-284" w:firstLine="284"/>
        <w:jc w:val="both"/>
        <w:rPr>
          <w:bCs/>
          <w:sz w:val="28"/>
          <w:szCs w:val="28"/>
        </w:rPr>
      </w:pPr>
      <w:r w:rsidRPr="00ED3826">
        <w:rPr>
          <w:sz w:val="28"/>
          <w:szCs w:val="28"/>
        </w:rPr>
        <w:t xml:space="preserve">       </w:t>
      </w:r>
      <w:r w:rsidR="00A00B07" w:rsidRPr="00ED3826">
        <w:rPr>
          <w:bCs/>
          <w:sz w:val="28"/>
          <w:szCs w:val="28"/>
        </w:rPr>
        <w:t>Приоритетными направлениями в деятельности здравоохранения Атяшевского района на 2022  г.  являются:</w:t>
      </w:r>
    </w:p>
    <w:p w14:paraId="2D4F8730" w14:textId="0B9D4733" w:rsidR="00A00B07" w:rsidRPr="00ED3826" w:rsidRDefault="00A00B07" w:rsidP="00364338">
      <w:pPr>
        <w:tabs>
          <w:tab w:val="left" w:pos="1134"/>
        </w:tabs>
        <w:spacing w:line="360" w:lineRule="auto"/>
        <w:ind w:left="-284" w:firstLine="284"/>
        <w:jc w:val="both"/>
        <w:rPr>
          <w:sz w:val="28"/>
          <w:szCs w:val="28"/>
        </w:rPr>
      </w:pPr>
      <w:r w:rsidRPr="00ED3826">
        <w:rPr>
          <w:sz w:val="28"/>
          <w:szCs w:val="28"/>
        </w:rPr>
        <w:lastRenderedPageBreak/>
        <w:t xml:space="preserve">- </w:t>
      </w:r>
      <w:r w:rsidR="00CE781B" w:rsidRPr="00ED3826">
        <w:rPr>
          <w:sz w:val="28"/>
          <w:szCs w:val="28"/>
        </w:rPr>
        <w:t xml:space="preserve"> </w:t>
      </w:r>
      <w:r w:rsidRPr="00ED3826">
        <w:rPr>
          <w:sz w:val="28"/>
          <w:szCs w:val="28"/>
        </w:rPr>
        <w:t>снижение смертности населения вследствие управляемых причин</w:t>
      </w:r>
      <w:r w:rsidR="00CE781B" w:rsidRPr="00ED3826">
        <w:rPr>
          <w:sz w:val="28"/>
          <w:szCs w:val="28"/>
        </w:rPr>
        <w:t>;</w:t>
      </w:r>
      <w:r w:rsidRPr="00ED3826">
        <w:rPr>
          <w:sz w:val="28"/>
          <w:szCs w:val="28"/>
        </w:rPr>
        <w:t xml:space="preserve"> </w:t>
      </w:r>
    </w:p>
    <w:p w14:paraId="5F01FE86" w14:textId="2CD2DEBE" w:rsidR="00A00B07" w:rsidRPr="00ED3826" w:rsidRDefault="00A00B07" w:rsidP="00364338">
      <w:pPr>
        <w:tabs>
          <w:tab w:val="left" w:pos="1134"/>
        </w:tabs>
        <w:spacing w:line="360" w:lineRule="auto"/>
        <w:ind w:left="-284" w:firstLine="284"/>
        <w:jc w:val="both"/>
        <w:rPr>
          <w:sz w:val="28"/>
          <w:szCs w:val="28"/>
        </w:rPr>
      </w:pPr>
      <w:r w:rsidRPr="00ED3826">
        <w:rPr>
          <w:sz w:val="28"/>
          <w:szCs w:val="28"/>
        </w:rPr>
        <w:t>- борьба с сердечно-сосудистыми, онкологическими, социально-значимыми заболеваниями</w:t>
      </w:r>
      <w:r w:rsidR="00CE781B" w:rsidRPr="00ED3826">
        <w:rPr>
          <w:sz w:val="28"/>
          <w:szCs w:val="28"/>
        </w:rPr>
        <w:t>;</w:t>
      </w:r>
    </w:p>
    <w:p w14:paraId="6A8E3C75" w14:textId="19AE2C2C" w:rsidR="00A00B07" w:rsidRPr="00ED3826" w:rsidRDefault="00A00B07" w:rsidP="00364338">
      <w:pPr>
        <w:tabs>
          <w:tab w:val="left" w:pos="1134"/>
        </w:tabs>
        <w:spacing w:line="360" w:lineRule="auto"/>
        <w:ind w:left="-284" w:firstLine="284"/>
        <w:jc w:val="both"/>
        <w:rPr>
          <w:sz w:val="28"/>
          <w:szCs w:val="28"/>
        </w:rPr>
      </w:pPr>
      <w:r w:rsidRPr="00ED3826">
        <w:rPr>
          <w:sz w:val="28"/>
          <w:szCs w:val="28"/>
        </w:rPr>
        <w:t>- развитие первичной медико-санитарной помощи</w:t>
      </w:r>
      <w:r w:rsidR="00CE781B" w:rsidRPr="00ED3826">
        <w:rPr>
          <w:sz w:val="28"/>
          <w:szCs w:val="28"/>
        </w:rPr>
        <w:t>;</w:t>
      </w:r>
      <w:r w:rsidRPr="00ED3826">
        <w:rPr>
          <w:sz w:val="28"/>
          <w:szCs w:val="28"/>
        </w:rPr>
        <w:t xml:space="preserve"> </w:t>
      </w:r>
    </w:p>
    <w:p w14:paraId="6DB25647" w14:textId="62E10724" w:rsidR="00A00B07" w:rsidRPr="00ED3826" w:rsidRDefault="00A00B07" w:rsidP="00364338">
      <w:pPr>
        <w:tabs>
          <w:tab w:val="left" w:pos="1134"/>
        </w:tabs>
        <w:spacing w:line="360" w:lineRule="auto"/>
        <w:ind w:left="-284" w:firstLine="284"/>
        <w:jc w:val="both"/>
        <w:rPr>
          <w:sz w:val="28"/>
          <w:szCs w:val="28"/>
        </w:rPr>
      </w:pPr>
      <w:r w:rsidRPr="00ED3826">
        <w:rPr>
          <w:sz w:val="28"/>
          <w:szCs w:val="28"/>
        </w:rPr>
        <w:t>- совершенствование системы критериев качества работы медицинских работников</w:t>
      </w:r>
      <w:r w:rsidR="00CE781B" w:rsidRPr="00ED3826">
        <w:rPr>
          <w:sz w:val="28"/>
          <w:szCs w:val="28"/>
        </w:rPr>
        <w:t>;</w:t>
      </w:r>
      <w:r w:rsidRPr="00ED3826">
        <w:rPr>
          <w:sz w:val="28"/>
          <w:szCs w:val="28"/>
        </w:rPr>
        <w:t xml:space="preserve">  </w:t>
      </w:r>
    </w:p>
    <w:p w14:paraId="50361448" w14:textId="116EFF95" w:rsidR="00E33652" w:rsidRDefault="00A00B07" w:rsidP="00364338">
      <w:pPr>
        <w:tabs>
          <w:tab w:val="left" w:pos="1134"/>
        </w:tabs>
        <w:spacing w:line="360" w:lineRule="auto"/>
        <w:ind w:left="-284" w:firstLine="284"/>
        <w:jc w:val="both"/>
        <w:rPr>
          <w:sz w:val="28"/>
          <w:szCs w:val="28"/>
        </w:rPr>
      </w:pPr>
      <w:r w:rsidRPr="00ED3826">
        <w:rPr>
          <w:sz w:val="28"/>
          <w:szCs w:val="28"/>
        </w:rPr>
        <w:t>- работа по укреплению кадрового потенциала.</w:t>
      </w:r>
    </w:p>
    <w:p w14:paraId="6A4FA236" w14:textId="61B9A13D" w:rsidR="007D2916" w:rsidRPr="007D2916" w:rsidRDefault="007D2916" w:rsidP="00364338">
      <w:pPr>
        <w:tabs>
          <w:tab w:val="left" w:pos="1134"/>
        </w:tabs>
        <w:spacing w:line="360" w:lineRule="auto"/>
        <w:ind w:left="-284" w:firstLine="284"/>
        <w:jc w:val="both"/>
        <w:rPr>
          <w:sz w:val="28"/>
          <w:szCs w:val="28"/>
        </w:rPr>
      </w:pPr>
      <w:r>
        <w:rPr>
          <w:sz w:val="28"/>
          <w:szCs w:val="28"/>
        </w:rPr>
        <w:t xml:space="preserve">  </w:t>
      </w:r>
      <w:r w:rsidR="00876734">
        <w:rPr>
          <w:sz w:val="28"/>
          <w:szCs w:val="28"/>
        </w:rPr>
        <w:t xml:space="preserve">  </w:t>
      </w:r>
      <w:r w:rsidRPr="007D2916">
        <w:rPr>
          <w:sz w:val="28"/>
          <w:szCs w:val="28"/>
        </w:rPr>
        <w:t>Доля детей первой и второй групп здоровья в общей численности обучающихся в муниципальных общеобразовательных учреждениях</w:t>
      </w:r>
      <w:r>
        <w:rPr>
          <w:sz w:val="28"/>
          <w:szCs w:val="28"/>
        </w:rPr>
        <w:t xml:space="preserve"> составила за 2021 год 88,7%, значение показателя больше уровня 2019 года на 0,6%, </w:t>
      </w:r>
      <w:r w:rsidR="0040030A">
        <w:rPr>
          <w:sz w:val="28"/>
          <w:szCs w:val="28"/>
        </w:rPr>
        <w:t xml:space="preserve">уровня 2020 года на 3,7%, </w:t>
      </w:r>
      <w:r>
        <w:rPr>
          <w:sz w:val="28"/>
          <w:szCs w:val="28"/>
        </w:rPr>
        <w:t xml:space="preserve"> на 2022-2024 годы планируется рост показателя.</w:t>
      </w:r>
    </w:p>
    <w:p w14:paraId="78A976F9" w14:textId="77777777" w:rsidR="001E005A" w:rsidRPr="00ED3826" w:rsidRDefault="001E005A" w:rsidP="00364338">
      <w:pPr>
        <w:tabs>
          <w:tab w:val="left" w:pos="1134"/>
        </w:tabs>
        <w:spacing w:line="360" w:lineRule="auto"/>
        <w:ind w:left="-284" w:firstLine="284"/>
        <w:jc w:val="both"/>
        <w:rPr>
          <w:sz w:val="28"/>
          <w:szCs w:val="28"/>
        </w:rPr>
      </w:pPr>
    </w:p>
    <w:p w14:paraId="45B4E812" w14:textId="1B3BCDF1" w:rsidR="00980B3E" w:rsidRPr="00ED3826" w:rsidRDefault="00980B3E" w:rsidP="00364338">
      <w:pPr>
        <w:widowControl w:val="0"/>
        <w:autoSpaceDE w:val="0"/>
        <w:autoSpaceDN w:val="0"/>
        <w:adjustRightInd w:val="0"/>
        <w:spacing w:line="360" w:lineRule="auto"/>
        <w:ind w:left="-284" w:firstLine="284"/>
        <w:jc w:val="center"/>
        <w:rPr>
          <w:b/>
          <w:bCs/>
          <w:sz w:val="28"/>
          <w:szCs w:val="28"/>
        </w:rPr>
      </w:pPr>
      <w:r w:rsidRPr="00ED3826">
        <w:rPr>
          <w:b/>
          <w:bCs/>
          <w:sz w:val="28"/>
          <w:szCs w:val="28"/>
        </w:rPr>
        <w:t>Раздел III. Дошкольное образование;</w:t>
      </w:r>
    </w:p>
    <w:p w14:paraId="504AF81C" w14:textId="774BD9F3" w:rsidR="00CC4F6A" w:rsidRPr="00ED3826" w:rsidRDefault="00696669" w:rsidP="00364338">
      <w:pPr>
        <w:spacing w:line="360" w:lineRule="auto"/>
        <w:ind w:left="-284" w:firstLine="284"/>
        <w:jc w:val="both"/>
        <w:rPr>
          <w:sz w:val="28"/>
          <w:szCs w:val="28"/>
        </w:rPr>
      </w:pPr>
      <w:r w:rsidRPr="00ED3826">
        <w:rPr>
          <w:b/>
          <w:bCs/>
          <w:sz w:val="28"/>
          <w:szCs w:val="28"/>
        </w:rPr>
        <w:t xml:space="preserve">     </w:t>
      </w:r>
      <w:r w:rsidRPr="00ED3826">
        <w:rPr>
          <w:sz w:val="28"/>
          <w:szCs w:val="28"/>
        </w:rPr>
        <w:t>В 2021 году в Атяшевском муниципальном  районе работали 3 дошкольных образовательных организаци</w:t>
      </w:r>
      <w:r w:rsidR="0047454B" w:rsidRPr="00ED3826">
        <w:rPr>
          <w:sz w:val="28"/>
          <w:szCs w:val="28"/>
        </w:rPr>
        <w:t>и</w:t>
      </w:r>
      <w:r w:rsidRPr="00ED3826">
        <w:rPr>
          <w:sz w:val="28"/>
          <w:szCs w:val="28"/>
        </w:rPr>
        <w:t>. Из них 2 - муниципальные бюджетные дошкольные образовательные учреждения,</w:t>
      </w:r>
      <w:r w:rsidR="003557CA">
        <w:rPr>
          <w:sz w:val="28"/>
          <w:szCs w:val="28"/>
        </w:rPr>
        <w:t xml:space="preserve"> </w:t>
      </w:r>
      <w:r w:rsidRPr="00ED3826">
        <w:rPr>
          <w:sz w:val="28"/>
          <w:szCs w:val="28"/>
        </w:rPr>
        <w:t>1</w:t>
      </w:r>
      <w:r w:rsidR="003557CA">
        <w:rPr>
          <w:sz w:val="28"/>
          <w:szCs w:val="28"/>
        </w:rPr>
        <w:t xml:space="preserve"> </w:t>
      </w:r>
      <w:r w:rsidRPr="00ED3826">
        <w:rPr>
          <w:sz w:val="28"/>
          <w:szCs w:val="28"/>
        </w:rPr>
        <w:t>-</w:t>
      </w:r>
      <w:r w:rsidR="003557CA">
        <w:rPr>
          <w:sz w:val="28"/>
          <w:szCs w:val="28"/>
        </w:rPr>
        <w:t xml:space="preserve"> </w:t>
      </w:r>
      <w:r w:rsidRPr="00ED3826">
        <w:rPr>
          <w:sz w:val="28"/>
          <w:szCs w:val="28"/>
        </w:rPr>
        <w:t xml:space="preserve">муниципальное автономное дошкольное  образовательное учреждение - детский сад комбинированного вида с приоритетной реализацией одного направления развития детей (коррекция нарушений в речи) и 9 обособленных структурных подразделений. </w:t>
      </w:r>
    </w:p>
    <w:p w14:paraId="671D3AC9" w14:textId="6DB15E46" w:rsidR="00CC4F6A" w:rsidRPr="00ED3826" w:rsidRDefault="005F167A" w:rsidP="00364338">
      <w:pPr>
        <w:spacing w:line="360" w:lineRule="auto"/>
        <w:ind w:left="-284" w:firstLine="284"/>
        <w:jc w:val="both"/>
        <w:rPr>
          <w:sz w:val="28"/>
          <w:szCs w:val="28"/>
        </w:rPr>
      </w:pPr>
      <w:r w:rsidRPr="00ED3826">
        <w:rPr>
          <w:sz w:val="28"/>
          <w:szCs w:val="28"/>
        </w:rPr>
        <w:t xml:space="preserve">     В связи</w:t>
      </w:r>
      <w:r w:rsidR="00443377" w:rsidRPr="00ED3826">
        <w:rPr>
          <w:sz w:val="28"/>
          <w:szCs w:val="28"/>
        </w:rPr>
        <w:t xml:space="preserve"> с ежегодным уменьшением </w:t>
      </w:r>
      <w:r w:rsidR="00276991" w:rsidRPr="00ED3826">
        <w:rPr>
          <w:sz w:val="28"/>
          <w:szCs w:val="28"/>
        </w:rPr>
        <w:t xml:space="preserve">числа родившихся </w:t>
      </w:r>
      <w:r w:rsidR="00276991" w:rsidRPr="00ED3826">
        <w:rPr>
          <w:i/>
          <w:iCs/>
        </w:rPr>
        <w:t>(за 2016г. – 171 чел.; 2017г. – 147 чел.; 2018г. – 14</w:t>
      </w:r>
      <w:r w:rsidR="0040528E" w:rsidRPr="00ED3826">
        <w:rPr>
          <w:i/>
          <w:iCs/>
        </w:rPr>
        <w:t>9</w:t>
      </w:r>
      <w:r w:rsidR="00276991" w:rsidRPr="00ED3826">
        <w:rPr>
          <w:i/>
          <w:iCs/>
        </w:rPr>
        <w:t xml:space="preserve"> чел.; 2019г. – 1</w:t>
      </w:r>
      <w:r w:rsidR="0040528E" w:rsidRPr="00ED3826">
        <w:rPr>
          <w:i/>
          <w:iCs/>
        </w:rPr>
        <w:t>24</w:t>
      </w:r>
      <w:r w:rsidR="00276991" w:rsidRPr="00ED3826">
        <w:rPr>
          <w:i/>
          <w:iCs/>
        </w:rPr>
        <w:t xml:space="preserve"> чел.; 2020г. – </w:t>
      </w:r>
      <w:r w:rsidR="0040528E" w:rsidRPr="00ED3826">
        <w:rPr>
          <w:i/>
          <w:iCs/>
        </w:rPr>
        <w:t>10</w:t>
      </w:r>
      <w:r w:rsidR="00180642" w:rsidRPr="00ED3826">
        <w:rPr>
          <w:i/>
          <w:iCs/>
        </w:rPr>
        <w:t>1</w:t>
      </w:r>
      <w:r w:rsidR="00276991" w:rsidRPr="00ED3826">
        <w:rPr>
          <w:i/>
          <w:iCs/>
        </w:rPr>
        <w:t xml:space="preserve"> чел.; 2021г. – </w:t>
      </w:r>
      <w:r w:rsidR="0040528E" w:rsidRPr="00ED3826">
        <w:rPr>
          <w:i/>
          <w:iCs/>
        </w:rPr>
        <w:t>98</w:t>
      </w:r>
      <w:r w:rsidR="00276991" w:rsidRPr="00ED3826">
        <w:rPr>
          <w:i/>
          <w:iCs/>
        </w:rPr>
        <w:t xml:space="preserve"> чел.</w:t>
      </w:r>
      <w:r w:rsidR="0040528E" w:rsidRPr="00ED3826">
        <w:rPr>
          <w:i/>
          <w:iCs/>
        </w:rPr>
        <w:t>)</w:t>
      </w:r>
      <w:r w:rsidR="0040528E" w:rsidRPr="00ED3826">
        <w:t>,</w:t>
      </w:r>
      <w:r w:rsidR="0040528E" w:rsidRPr="00ED3826">
        <w:rPr>
          <w:sz w:val="28"/>
          <w:szCs w:val="28"/>
        </w:rPr>
        <w:t xml:space="preserve"> </w:t>
      </w:r>
      <w:r w:rsidR="00276991" w:rsidRPr="00ED3826">
        <w:rPr>
          <w:sz w:val="28"/>
          <w:szCs w:val="28"/>
        </w:rPr>
        <w:t xml:space="preserve"> </w:t>
      </w:r>
      <w:r w:rsidR="009D57D1" w:rsidRPr="00ED3826">
        <w:rPr>
          <w:sz w:val="28"/>
          <w:szCs w:val="28"/>
        </w:rPr>
        <w:t>п</w:t>
      </w:r>
      <w:r w:rsidR="00CC4F6A" w:rsidRPr="00ED3826">
        <w:rPr>
          <w:sz w:val="28"/>
          <w:szCs w:val="28"/>
        </w:rPr>
        <w:t>оказатель</w:t>
      </w:r>
      <w:r w:rsidR="00234596" w:rsidRPr="00ED3826">
        <w:rPr>
          <w:sz w:val="28"/>
          <w:szCs w:val="28"/>
        </w:rPr>
        <w:t>,</w:t>
      </w:r>
      <w:r w:rsidR="00CC4F6A" w:rsidRPr="00ED3826">
        <w:rPr>
          <w:sz w:val="28"/>
          <w:szCs w:val="28"/>
        </w:rPr>
        <w:t xml:space="preserve"> «Доля детей в возрасте 1-6 лет, получающих дошкольную образовательную услугу</w:t>
      </w:r>
      <w:r w:rsidRPr="00ED3826">
        <w:rPr>
          <w:sz w:val="28"/>
          <w:szCs w:val="28"/>
        </w:rPr>
        <w:t xml:space="preserve"> и (или) услугу</w:t>
      </w:r>
      <w:r w:rsidR="00CC4F6A" w:rsidRPr="00ED3826">
        <w:rPr>
          <w:sz w:val="28"/>
          <w:szCs w:val="28"/>
        </w:rPr>
        <w:t xml:space="preserve"> по</w:t>
      </w:r>
      <w:r w:rsidRPr="00ED3826">
        <w:rPr>
          <w:sz w:val="28"/>
          <w:szCs w:val="28"/>
        </w:rPr>
        <w:t xml:space="preserve"> их</w:t>
      </w:r>
      <w:r w:rsidR="00CC4F6A" w:rsidRPr="00ED3826">
        <w:rPr>
          <w:sz w:val="28"/>
          <w:szCs w:val="28"/>
        </w:rPr>
        <w:t xml:space="preserve"> содержанию в муниципальных образовательных учреждениях, в общей численности детей в возрасте 1-6 лет» уменьшился на 2% по сравнению с 20</w:t>
      </w:r>
      <w:r w:rsidRPr="00ED3826">
        <w:rPr>
          <w:sz w:val="28"/>
          <w:szCs w:val="28"/>
        </w:rPr>
        <w:t>20</w:t>
      </w:r>
      <w:r w:rsidR="00CC4F6A" w:rsidRPr="00ED3826">
        <w:rPr>
          <w:sz w:val="28"/>
          <w:szCs w:val="28"/>
        </w:rPr>
        <w:t xml:space="preserve"> годом</w:t>
      </w:r>
      <w:r w:rsidR="009D57D1" w:rsidRPr="00ED3826">
        <w:rPr>
          <w:sz w:val="28"/>
          <w:szCs w:val="28"/>
        </w:rPr>
        <w:t>, на 7,2% с 2019 годом</w:t>
      </w:r>
      <w:r w:rsidRPr="00ED3826">
        <w:rPr>
          <w:sz w:val="28"/>
          <w:szCs w:val="28"/>
        </w:rPr>
        <w:t xml:space="preserve"> и составил 50,8%.</w:t>
      </w:r>
      <w:r w:rsidR="00CC4F6A" w:rsidRPr="00ED3826">
        <w:rPr>
          <w:sz w:val="28"/>
          <w:szCs w:val="28"/>
        </w:rPr>
        <w:t xml:space="preserve"> </w:t>
      </w:r>
    </w:p>
    <w:p w14:paraId="29F5B74F" w14:textId="2CFC7F6E" w:rsidR="00696669" w:rsidRPr="00ED3826" w:rsidRDefault="00696669" w:rsidP="00364338">
      <w:pPr>
        <w:spacing w:line="360" w:lineRule="auto"/>
        <w:ind w:left="-284" w:firstLine="284"/>
        <w:jc w:val="both"/>
        <w:rPr>
          <w:sz w:val="28"/>
          <w:szCs w:val="28"/>
        </w:rPr>
      </w:pPr>
      <w:r w:rsidRPr="00ED3826">
        <w:rPr>
          <w:sz w:val="28"/>
          <w:szCs w:val="28"/>
        </w:rPr>
        <w:t xml:space="preserve"> </w:t>
      </w:r>
      <w:r w:rsidR="002038B3" w:rsidRPr="00ED3826">
        <w:rPr>
          <w:sz w:val="28"/>
          <w:szCs w:val="28"/>
        </w:rPr>
        <w:t xml:space="preserve">     </w:t>
      </w:r>
      <w:r w:rsidRPr="00ED3826">
        <w:rPr>
          <w:sz w:val="28"/>
          <w:szCs w:val="28"/>
        </w:rPr>
        <w:t xml:space="preserve">В настоящее время на муниципальном уровне отрегулированы Порядок комплектования и правила приема детей в дошкольные образовательные </w:t>
      </w:r>
      <w:r w:rsidRPr="00ED3826">
        <w:rPr>
          <w:sz w:val="28"/>
          <w:szCs w:val="28"/>
        </w:rPr>
        <w:lastRenderedPageBreak/>
        <w:t>учреждения, сформирован банк данных по регистрации заявителей для постановки на очередь в детский сад в автоматизированной информационной системе «Е-услуги. Образование».</w:t>
      </w:r>
    </w:p>
    <w:p w14:paraId="5286252B" w14:textId="6887B9F5" w:rsidR="00696669" w:rsidRPr="00ED3826" w:rsidRDefault="002A1B21" w:rsidP="00364338">
      <w:pPr>
        <w:spacing w:line="360" w:lineRule="auto"/>
        <w:ind w:left="-284" w:firstLine="284"/>
        <w:jc w:val="both"/>
        <w:rPr>
          <w:sz w:val="28"/>
          <w:szCs w:val="28"/>
        </w:rPr>
      </w:pPr>
      <w:r>
        <w:rPr>
          <w:sz w:val="28"/>
          <w:szCs w:val="28"/>
        </w:rPr>
        <w:t xml:space="preserve">      </w:t>
      </w:r>
      <w:r w:rsidR="00696669" w:rsidRPr="00ED3826">
        <w:rPr>
          <w:sz w:val="28"/>
          <w:szCs w:val="28"/>
        </w:rPr>
        <w:t xml:space="preserve">Проводимые мероприятия по созданию дополнительных мест в детских садах, внедрение таких форм дошкольного образования, как группы кратковременного пребывания на базе общеобразовательных учреждений, позволили добиться 100% охвата дошкольным образованием детей в возрасте от  3 - </w:t>
      </w:r>
      <w:r w:rsidR="006720AA">
        <w:rPr>
          <w:sz w:val="28"/>
          <w:szCs w:val="28"/>
        </w:rPr>
        <w:t>7</w:t>
      </w:r>
      <w:r w:rsidR="00696669" w:rsidRPr="00ED3826">
        <w:rPr>
          <w:sz w:val="28"/>
          <w:szCs w:val="28"/>
        </w:rPr>
        <w:t xml:space="preserve"> лет.  Отсутствует очередь в детский сад детей  в возрасте от 1-</w:t>
      </w:r>
      <w:r w:rsidR="006720AA">
        <w:rPr>
          <w:sz w:val="28"/>
          <w:szCs w:val="28"/>
        </w:rPr>
        <w:t>6</w:t>
      </w:r>
      <w:r w:rsidR="00696669" w:rsidRPr="00ED3826">
        <w:rPr>
          <w:sz w:val="28"/>
          <w:szCs w:val="28"/>
        </w:rPr>
        <w:t xml:space="preserve"> лет, состоящих на учете для определения в муниципальные дошкольные образовательные учреждения. </w:t>
      </w:r>
    </w:p>
    <w:p w14:paraId="7F4CC9CB" w14:textId="487A8FED" w:rsidR="00696669" w:rsidRPr="00ED3826" w:rsidRDefault="002A1B21" w:rsidP="00364338">
      <w:pPr>
        <w:spacing w:line="360" w:lineRule="auto"/>
        <w:ind w:left="-284" w:firstLine="284"/>
        <w:jc w:val="both"/>
        <w:rPr>
          <w:sz w:val="28"/>
          <w:szCs w:val="28"/>
        </w:rPr>
      </w:pPr>
      <w:r>
        <w:rPr>
          <w:sz w:val="28"/>
          <w:szCs w:val="28"/>
        </w:rPr>
        <w:t xml:space="preserve">    </w:t>
      </w:r>
      <w:r w:rsidR="00CA7A0F">
        <w:rPr>
          <w:sz w:val="28"/>
          <w:szCs w:val="28"/>
        </w:rPr>
        <w:t xml:space="preserve"> </w:t>
      </w:r>
      <w:r w:rsidR="00696669" w:rsidRPr="00ED3826">
        <w:rPr>
          <w:sz w:val="28"/>
          <w:szCs w:val="28"/>
        </w:rPr>
        <w:t>В районе  реализуются меры социальной поддержки граждан, имеющих детей дошкольного возраста. Родителям (законным представителям) предоставляется компенсация платы, взимаемой с родителей (законных представителей) за присмотр и уход за детьми: на первого ребенка – в размере 20% среднего размера родительской платы, на второго ребенка – в размере 50% среднего размера родительской платы, на третьего ребенка и последующих детей – в размере 70% среднего размера родительской платы.</w:t>
      </w:r>
    </w:p>
    <w:p w14:paraId="3FE67585" w14:textId="75FB1D88" w:rsidR="00696669" w:rsidRPr="00ED3826" w:rsidRDefault="00CA7A0F" w:rsidP="00364338">
      <w:pPr>
        <w:spacing w:line="360" w:lineRule="auto"/>
        <w:ind w:left="-284" w:firstLine="284"/>
        <w:jc w:val="both"/>
        <w:rPr>
          <w:sz w:val="28"/>
          <w:szCs w:val="28"/>
        </w:rPr>
      </w:pPr>
      <w:r>
        <w:rPr>
          <w:sz w:val="28"/>
          <w:szCs w:val="28"/>
        </w:rPr>
        <w:t xml:space="preserve">  </w:t>
      </w:r>
      <w:r w:rsidR="00876734">
        <w:rPr>
          <w:sz w:val="28"/>
          <w:szCs w:val="28"/>
        </w:rPr>
        <w:t xml:space="preserve">   </w:t>
      </w:r>
      <w:r w:rsidR="00696669" w:rsidRPr="00ED3826">
        <w:rPr>
          <w:sz w:val="28"/>
          <w:szCs w:val="28"/>
        </w:rPr>
        <w:t>МАДОУ «Атяшевский детский сад №1»,  МБДОУ «Атяшевский детский сад №2» продолжают работу в качестве региональной базовой площадки по реализации ФГОС ДО, а также являются Республиканской экспериментальной площадкой по апробации инновационной педагогической методики «Ранняя профориентация: технология и методика работы с детьми дошкольного возраста».</w:t>
      </w:r>
    </w:p>
    <w:p w14:paraId="07374410" w14:textId="2561BC52" w:rsidR="00696669" w:rsidRDefault="002A1B21" w:rsidP="00364338">
      <w:pPr>
        <w:spacing w:line="360" w:lineRule="auto"/>
        <w:ind w:left="-284" w:firstLine="284"/>
        <w:jc w:val="both"/>
        <w:rPr>
          <w:sz w:val="28"/>
          <w:szCs w:val="28"/>
        </w:rPr>
      </w:pPr>
      <w:r>
        <w:rPr>
          <w:sz w:val="28"/>
          <w:szCs w:val="28"/>
        </w:rPr>
        <w:t xml:space="preserve">   </w:t>
      </w:r>
      <w:r w:rsidR="00876734">
        <w:rPr>
          <w:sz w:val="28"/>
          <w:szCs w:val="28"/>
        </w:rPr>
        <w:t xml:space="preserve">   </w:t>
      </w:r>
      <w:r w:rsidR="00696669" w:rsidRPr="00ED3826">
        <w:rPr>
          <w:sz w:val="28"/>
          <w:szCs w:val="28"/>
        </w:rPr>
        <w:t>МАДОУ «Атяшевский детский сад №1», является опорной образовательной организацией Центра непрерывного повышения профессионального мастерства педагогических работников «Педагог – 13.ру» по направлению «Духовно</w:t>
      </w:r>
      <w:r w:rsidR="002038B3" w:rsidRPr="00ED3826">
        <w:rPr>
          <w:sz w:val="28"/>
          <w:szCs w:val="28"/>
        </w:rPr>
        <w:t xml:space="preserve"> – </w:t>
      </w:r>
      <w:r w:rsidR="00696669" w:rsidRPr="00ED3826">
        <w:rPr>
          <w:sz w:val="28"/>
          <w:szCs w:val="28"/>
        </w:rPr>
        <w:t>нравственное воспитание через взаимодействие с семьями воспитанников».</w:t>
      </w:r>
    </w:p>
    <w:p w14:paraId="7655C24B" w14:textId="0A8BABC8" w:rsidR="005E1887" w:rsidRPr="00ED3826" w:rsidRDefault="005E1887" w:rsidP="005E1887">
      <w:pPr>
        <w:spacing w:line="360" w:lineRule="auto"/>
        <w:ind w:left="-284" w:firstLine="284"/>
        <w:jc w:val="both"/>
        <w:rPr>
          <w:sz w:val="28"/>
          <w:szCs w:val="28"/>
        </w:rPr>
      </w:pPr>
      <w:r>
        <w:rPr>
          <w:sz w:val="28"/>
          <w:szCs w:val="28"/>
        </w:rPr>
        <w:lastRenderedPageBreak/>
        <w:t xml:space="preserve">  </w:t>
      </w:r>
      <w:r w:rsidR="00876734">
        <w:rPr>
          <w:sz w:val="28"/>
          <w:szCs w:val="28"/>
        </w:rPr>
        <w:t xml:space="preserve">    </w:t>
      </w:r>
      <w:r w:rsidR="00691D3E" w:rsidRPr="00691D3E">
        <w:rPr>
          <w:sz w:val="28"/>
          <w:szCs w:val="28"/>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r w:rsidR="00691D3E">
        <w:rPr>
          <w:sz w:val="28"/>
          <w:szCs w:val="28"/>
        </w:rPr>
        <w:t xml:space="preserve"> составила в 2021 году</w:t>
      </w:r>
      <w:r>
        <w:rPr>
          <w:sz w:val="28"/>
          <w:szCs w:val="28"/>
        </w:rPr>
        <w:t xml:space="preserve"> 8 процентов. На 2022-2023 годы, в связи с капитальным и текущим ремонтом </w:t>
      </w:r>
      <w:r w:rsidR="00DF60CA" w:rsidRPr="00691D3E">
        <w:rPr>
          <w:sz w:val="28"/>
          <w:szCs w:val="28"/>
        </w:rPr>
        <w:t>дошкольных образовательных учреждений</w:t>
      </w:r>
      <w:r>
        <w:rPr>
          <w:sz w:val="28"/>
          <w:szCs w:val="28"/>
        </w:rPr>
        <w:t>, планируется снижение показателя.</w:t>
      </w:r>
    </w:p>
    <w:p w14:paraId="6E3ADDFF" w14:textId="3A9C110E" w:rsidR="00696669" w:rsidRPr="00ED3826" w:rsidRDefault="00DF60CA" w:rsidP="00DF60CA">
      <w:pPr>
        <w:spacing w:line="360" w:lineRule="auto"/>
        <w:ind w:left="-284"/>
        <w:jc w:val="both"/>
        <w:rPr>
          <w:sz w:val="28"/>
          <w:szCs w:val="28"/>
        </w:rPr>
      </w:pPr>
      <w:r>
        <w:rPr>
          <w:sz w:val="28"/>
          <w:szCs w:val="28"/>
        </w:rPr>
        <w:t xml:space="preserve">     </w:t>
      </w:r>
      <w:r w:rsidR="00876734">
        <w:rPr>
          <w:sz w:val="28"/>
          <w:szCs w:val="28"/>
        </w:rPr>
        <w:t xml:space="preserve">     </w:t>
      </w:r>
      <w:r w:rsidR="00696669" w:rsidRPr="00ED3826">
        <w:rPr>
          <w:sz w:val="28"/>
          <w:szCs w:val="28"/>
        </w:rPr>
        <w:t xml:space="preserve">В дошкольных образовательных учреждениях отсутствует текучесть кадров, в том числе педагогических. </w:t>
      </w:r>
    </w:p>
    <w:p w14:paraId="636364B7" w14:textId="77777777" w:rsidR="00696669" w:rsidRPr="00ED3826" w:rsidRDefault="00696669" w:rsidP="00364338">
      <w:pPr>
        <w:widowControl w:val="0"/>
        <w:autoSpaceDE w:val="0"/>
        <w:autoSpaceDN w:val="0"/>
        <w:adjustRightInd w:val="0"/>
        <w:spacing w:line="360" w:lineRule="auto"/>
        <w:ind w:left="-284" w:firstLine="284"/>
        <w:jc w:val="both"/>
        <w:rPr>
          <w:b/>
          <w:bCs/>
          <w:sz w:val="18"/>
          <w:szCs w:val="18"/>
        </w:rPr>
      </w:pPr>
    </w:p>
    <w:p w14:paraId="771B9BAA" w14:textId="77777777" w:rsidR="00696669" w:rsidRPr="00ED3826" w:rsidRDefault="00696669" w:rsidP="002A1B21">
      <w:pPr>
        <w:widowControl w:val="0"/>
        <w:autoSpaceDE w:val="0"/>
        <w:autoSpaceDN w:val="0"/>
        <w:adjustRightInd w:val="0"/>
        <w:spacing w:line="360" w:lineRule="auto"/>
        <w:ind w:left="-284" w:firstLine="284"/>
        <w:jc w:val="center"/>
        <w:rPr>
          <w:b/>
          <w:bCs/>
          <w:sz w:val="28"/>
          <w:szCs w:val="28"/>
        </w:rPr>
      </w:pPr>
      <w:r w:rsidRPr="00ED3826">
        <w:rPr>
          <w:b/>
          <w:bCs/>
          <w:sz w:val="28"/>
          <w:szCs w:val="28"/>
        </w:rPr>
        <w:t>Раздел IV. Общее и дополнительное образование;</w:t>
      </w:r>
    </w:p>
    <w:p w14:paraId="792FCB21" w14:textId="77777777" w:rsidR="00696669" w:rsidRPr="00ED3826" w:rsidRDefault="00696669" w:rsidP="00364338">
      <w:pPr>
        <w:widowControl w:val="0"/>
        <w:autoSpaceDE w:val="0"/>
        <w:autoSpaceDN w:val="0"/>
        <w:adjustRightInd w:val="0"/>
        <w:spacing w:line="360" w:lineRule="auto"/>
        <w:ind w:left="-284" w:firstLine="284"/>
        <w:jc w:val="both"/>
        <w:rPr>
          <w:b/>
          <w:bCs/>
          <w:sz w:val="20"/>
          <w:szCs w:val="20"/>
        </w:rPr>
      </w:pPr>
    </w:p>
    <w:p w14:paraId="3990B34A" w14:textId="1047088D" w:rsidR="00696669" w:rsidRPr="00ED3826" w:rsidRDefault="002A1B21" w:rsidP="00364338">
      <w:pPr>
        <w:widowControl w:val="0"/>
        <w:autoSpaceDE w:val="0"/>
        <w:autoSpaceDN w:val="0"/>
        <w:adjustRightInd w:val="0"/>
        <w:spacing w:line="360" w:lineRule="auto"/>
        <w:ind w:left="-284" w:firstLine="284"/>
        <w:jc w:val="both"/>
        <w:rPr>
          <w:b/>
          <w:bCs/>
          <w:sz w:val="28"/>
          <w:szCs w:val="28"/>
        </w:rPr>
      </w:pPr>
      <w:r>
        <w:rPr>
          <w:color w:val="000000"/>
          <w:kern w:val="3"/>
          <w:sz w:val="28"/>
          <w:szCs w:val="28"/>
        </w:rPr>
        <w:t xml:space="preserve">    </w:t>
      </w:r>
      <w:r w:rsidR="00876734">
        <w:rPr>
          <w:color w:val="000000"/>
          <w:kern w:val="3"/>
          <w:sz w:val="28"/>
          <w:szCs w:val="28"/>
        </w:rPr>
        <w:t xml:space="preserve"> </w:t>
      </w:r>
      <w:r w:rsidR="00696669" w:rsidRPr="00ED3826">
        <w:rPr>
          <w:color w:val="000000"/>
          <w:sz w:val="28"/>
          <w:szCs w:val="28"/>
        </w:rPr>
        <w:t>Главная  цель системы общего образования района заключается в обеспечении возможности каждому ребенку вне зависимости от места проживания и состояния здоровья получить качественное и доступное образование.</w:t>
      </w:r>
      <w:r w:rsidR="00696669" w:rsidRPr="00ED3826">
        <w:rPr>
          <w:sz w:val="28"/>
          <w:szCs w:val="28"/>
        </w:rPr>
        <w:t xml:space="preserve"> </w:t>
      </w:r>
    </w:p>
    <w:p w14:paraId="7F3AF2EC" w14:textId="2D408912" w:rsidR="00696669" w:rsidRPr="00ED3826" w:rsidRDefault="002A1B21" w:rsidP="00364338">
      <w:pPr>
        <w:spacing w:line="360" w:lineRule="auto"/>
        <w:ind w:left="-284" w:firstLine="284"/>
        <w:jc w:val="both"/>
        <w:rPr>
          <w:sz w:val="28"/>
          <w:szCs w:val="28"/>
        </w:rPr>
      </w:pPr>
      <w:r>
        <w:rPr>
          <w:spacing w:val="-4"/>
          <w:sz w:val="28"/>
          <w:szCs w:val="28"/>
        </w:rPr>
        <w:t xml:space="preserve">   </w:t>
      </w:r>
      <w:r w:rsidR="00876734">
        <w:rPr>
          <w:spacing w:val="-4"/>
          <w:sz w:val="28"/>
          <w:szCs w:val="28"/>
        </w:rPr>
        <w:t xml:space="preserve">  </w:t>
      </w:r>
      <w:r w:rsidR="00696669" w:rsidRPr="00ED3826">
        <w:rPr>
          <w:spacing w:val="-4"/>
          <w:sz w:val="28"/>
          <w:szCs w:val="28"/>
        </w:rPr>
        <w:t xml:space="preserve">В </w:t>
      </w:r>
      <w:r w:rsidR="00057D7A" w:rsidRPr="00ED3826">
        <w:rPr>
          <w:spacing w:val="-4"/>
          <w:sz w:val="28"/>
          <w:szCs w:val="28"/>
        </w:rPr>
        <w:t xml:space="preserve">2021 году в Атяшевском муниципальном районе  </w:t>
      </w:r>
      <w:r w:rsidR="00696669" w:rsidRPr="00ED3826">
        <w:rPr>
          <w:spacing w:val="-4"/>
          <w:sz w:val="28"/>
          <w:szCs w:val="28"/>
        </w:rPr>
        <w:t>функциони</w:t>
      </w:r>
      <w:r w:rsidR="00057D7A" w:rsidRPr="00ED3826">
        <w:rPr>
          <w:spacing w:val="-4"/>
          <w:sz w:val="28"/>
          <w:szCs w:val="28"/>
        </w:rPr>
        <w:t xml:space="preserve">ровали </w:t>
      </w:r>
      <w:r w:rsidR="00696669" w:rsidRPr="00ED3826">
        <w:rPr>
          <w:bCs/>
          <w:spacing w:val="-4"/>
          <w:sz w:val="28"/>
          <w:szCs w:val="28"/>
        </w:rPr>
        <w:t xml:space="preserve"> 7 средних школ, 3 обособленных структурных подразделения и один филиал.</w:t>
      </w:r>
    </w:p>
    <w:p w14:paraId="13864E29" w14:textId="20573F10" w:rsidR="00696669" w:rsidRPr="00ED3826" w:rsidRDefault="002A1B21" w:rsidP="002A1B21">
      <w:pPr>
        <w:spacing w:line="360" w:lineRule="auto"/>
        <w:ind w:left="-284"/>
        <w:jc w:val="both"/>
        <w:rPr>
          <w:kern w:val="3"/>
          <w:sz w:val="28"/>
          <w:szCs w:val="28"/>
        </w:rPr>
      </w:pPr>
      <w:r>
        <w:rPr>
          <w:sz w:val="28"/>
          <w:szCs w:val="28"/>
        </w:rPr>
        <w:t xml:space="preserve">       </w:t>
      </w:r>
      <w:r w:rsidR="00876734">
        <w:rPr>
          <w:sz w:val="28"/>
          <w:szCs w:val="28"/>
        </w:rPr>
        <w:t xml:space="preserve">  </w:t>
      </w:r>
      <w:r w:rsidR="00696669" w:rsidRPr="00ED3826">
        <w:rPr>
          <w:sz w:val="28"/>
          <w:szCs w:val="28"/>
        </w:rPr>
        <w:t>Обновление инфраструктуры школ значительно изменило   технологии работы учителей.  Нормой стало наличие нового оборудования, компьютеров, проекторов, интерактивных досок. В связи с этим задача педагогов - развивать дистанционные технологии обучения, шире использовать имеющиеся возможности, особенно это актуально для сельских школ.</w:t>
      </w:r>
      <w:r w:rsidR="00696669" w:rsidRPr="00ED3826">
        <w:rPr>
          <w:kern w:val="3"/>
          <w:sz w:val="28"/>
          <w:szCs w:val="28"/>
        </w:rPr>
        <w:t xml:space="preserve"> </w:t>
      </w:r>
    </w:p>
    <w:p w14:paraId="22712947" w14:textId="7D8C8632" w:rsidR="00696669" w:rsidRPr="00ED3826" w:rsidRDefault="002A1B21" w:rsidP="00364338">
      <w:pPr>
        <w:spacing w:line="360" w:lineRule="auto"/>
        <w:ind w:left="-284" w:firstLine="284"/>
        <w:jc w:val="both"/>
        <w:rPr>
          <w:sz w:val="28"/>
          <w:szCs w:val="28"/>
        </w:rPr>
      </w:pPr>
      <w:r>
        <w:rPr>
          <w:sz w:val="28"/>
          <w:szCs w:val="28"/>
        </w:rPr>
        <w:t xml:space="preserve">  </w:t>
      </w:r>
      <w:r w:rsidR="00876734">
        <w:rPr>
          <w:sz w:val="28"/>
          <w:szCs w:val="28"/>
        </w:rPr>
        <w:t xml:space="preserve">  </w:t>
      </w:r>
      <w:r w:rsidR="00696669" w:rsidRPr="00ED3826">
        <w:rPr>
          <w:sz w:val="28"/>
          <w:szCs w:val="28"/>
        </w:rPr>
        <w:t xml:space="preserve">Объективным показателем качества образования является показатель «Доля выпускников, не получивших аттестат о среднем (полном) общем образовании в общей численности выпускников». В 2021 году ЕГЭ сдавали 81 выпускников, из которых все 100 % получили аттестат о среднем (полном) общем  образовании. </w:t>
      </w:r>
    </w:p>
    <w:p w14:paraId="343AAD1D" w14:textId="20CDAFF1" w:rsidR="003B5CF5" w:rsidRPr="00ED3826" w:rsidRDefault="002A1B21" w:rsidP="003B5CF5">
      <w:pPr>
        <w:spacing w:line="360" w:lineRule="auto"/>
        <w:ind w:left="-284" w:firstLine="284"/>
        <w:jc w:val="both"/>
        <w:rPr>
          <w:sz w:val="28"/>
          <w:szCs w:val="28"/>
        </w:rPr>
      </w:pPr>
      <w:r>
        <w:rPr>
          <w:sz w:val="28"/>
          <w:szCs w:val="28"/>
        </w:rPr>
        <w:t xml:space="preserve"> </w:t>
      </w:r>
      <w:r w:rsidR="00876734">
        <w:rPr>
          <w:sz w:val="28"/>
          <w:szCs w:val="28"/>
        </w:rPr>
        <w:t xml:space="preserve">  </w:t>
      </w:r>
      <w:r w:rsidR="00696669" w:rsidRPr="00ED3826">
        <w:rPr>
          <w:sz w:val="28"/>
          <w:szCs w:val="28"/>
        </w:rPr>
        <w:t>В связи с естественным износом зданий</w:t>
      </w:r>
      <w:r w:rsidR="00590CB6" w:rsidRPr="00ED3826">
        <w:rPr>
          <w:sz w:val="28"/>
          <w:szCs w:val="28"/>
        </w:rPr>
        <w:t>,</w:t>
      </w:r>
      <w:r w:rsidR="00696669" w:rsidRPr="00ED3826">
        <w:rPr>
          <w:sz w:val="28"/>
          <w:szCs w:val="28"/>
        </w:rPr>
        <w:t xml:space="preserve"> показатель «Доля муниципальных общеобразовательных учреждений, здания которых находятся в аварийном </w:t>
      </w:r>
      <w:r w:rsidR="00696669" w:rsidRPr="00ED3826">
        <w:rPr>
          <w:sz w:val="28"/>
          <w:szCs w:val="28"/>
        </w:rPr>
        <w:lastRenderedPageBreak/>
        <w:t>состоянии или требуют капитального ремонта</w:t>
      </w:r>
      <w:r w:rsidR="00590CB6" w:rsidRPr="00ED3826">
        <w:rPr>
          <w:sz w:val="28"/>
          <w:szCs w:val="28"/>
        </w:rPr>
        <w:t>,</w:t>
      </w:r>
      <w:r w:rsidR="00696669" w:rsidRPr="00ED3826">
        <w:rPr>
          <w:sz w:val="28"/>
          <w:szCs w:val="28"/>
        </w:rPr>
        <w:t xml:space="preserve"> в общем количестве муниципальных общеобразовательных учреждений</w:t>
      </w:r>
      <w:r w:rsidR="00590CB6" w:rsidRPr="00ED3826">
        <w:rPr>
          <w:sz w:val="28"/>
          <w:szCs w:val="28"/>
        </w:rPr>
        <w:t>»</w:t>
      </w:r>
      <w:r w:rsidR="00696669" w:rsidRPr="00ED3826">
        <w:rPr>
          <w:sz w:val="28"/>
          <w:szCs w:val="28"/>
        </w:rPr>
        <w:t xml:space="preserve"> состав</w:t>
      </w:r>
      <w:r w:rsidR="00590CB6" w:rsidRPr="00ED3826">
        <w:rPr>
          <w:sz w:val="28"/>
          <w:szCs w:val="28"/>
        </w:rPr>
        <w:t xml:space="preserve">ила в 2021 году </w:t>
      </w:r>
      <w:r w:rsidR="00696669" w:rsidRPr="00ED3826">
        <w:rPr>
          <w:sz w:val="28"/>
          <w:szCs w:val="28"/>
        </w:rPr>
        <w:t>64 %.</w:t>
      </w:r>
      <w:r w:rsidR="003B5CF5" w:rsidRPr="003B5CF5">
        <w:rPr>
          <w:sz w:val="28"/>
          <w:szCs w:val="28"/>
        </w:rPr>
        <w:t xml:space="preserve"> </w:t>
      </w:r>
      <w:r w:rsidR="00876734">
        <w:rPr>
          <w:sz w:val="28"/>
          <w:szCs w:val="28"/>
        </w:rPr>
        <w:t xml:space="preserve">    </w:t>
      </w:r>
      <w:r w:rsidR="003B5CF5">
        <w:rPr>
          <w:sz w:val="28"/>
          <w:szCs w:val="28"/>
        </w:rPr>
        <w:t>На 2023-2024 годы, в связи с капитальным и текущим ремонтом школ, планируется снижение показателя.</w:t>
      </w:r>
    </w:p>
    <w:p w14:paraId="2FADA539" w14:textId="34629ADF" w:rsidR="00590CB6" w:rsidRPr="00ED3826" w:rsidRDefault="00696669" w:rsidP="003B5CF5">
      <w:pPr>
        <w:spacing w:line="360" w:lineRule="auto"/>
        <w:ind w:left="-284" w:firstLine="284"/>
        <w:jc w:val="both"/>
        <w:rPr>
          <w:sz w:val="28"/>
          <w:szCs w:val="28"/>
        </w:rPr>
      </w:pPr>
      <w:r w:rsidRPr="00ED3826">
        <w:rPr>
          <w:sz w:val="28"/>
          <w:szCs w:val="28"/>
        </w:rPr>
        <w:t xml:space="preserve"> </w:t>
      </w:r>
      <w:r w:rsidR="00876734">
        <w:rPr>
          <w:sz w:val="28"/>
          <w:szCs w:val="28"/>
        </w:rPr>
        <w:t xml:space="preserve">   </w:t>
      </w:r>
      <w:r w:rsidR="00590CB6" w:rsidRPr="00ED3826">
        <w:rPr>
          <w:sz w:val="28"/>
          <w:szCs w:val="28"/>
        </w:rPr>
        <w:t xml:space="preserve">Соответственно и значение показателя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w:t>
      </w:r>
      <w:r w:rsidR="00762A2D" w:rsidRPr="00ED3826">
        <w:rPr>
          <w:sz w:val="28"/>
          <w:szCs w:val="28"/>
        </w:rPr>
        <w:t xml:space="preserve">составила </w:t>
      </w:r>
      <w:r w:rsidR="00590CB6" w:rsidRPr="00ED3826">
        <w:rPr>
          <w:sz w:val="28"/>
          <w:szCs w:val="28"/>
        </w:rPr>
        <w:t xml:space="preserve"> в 2021 году</w:t>
      </w:r>
      <w:r w:rsidR="00762A2D" w:rsidRPr="00ED3826">
        <w:rPr>
          <w:sz w:val="28"/>
          <w:szCs w:val="28"/>
        </w:rPr>
        <w:t xml:space="preserve"> 36 процентов </w:t>
      </w:r>
      <w:r w:rsidR="003B5CF5">
        <w:rPr>
          <w:sz w:val="28"/>
          <w:szCs w:val="28"/>
        </w:rPr>
        <w:t>и</w:t>
      </w:r>
      <w:r w:rsidR="00762A2D" w:rsidRPr="00ED3826">
        <w:rPr>
          <w:sz w:val="28"/>
          <w:szCs w:val="28"/>
        </w:rPr>
        <w:t>ли снизилась</w:t>
      </w:r>
      <w:r w:rsidR="00590CB6" w:rsidRPr="00ED3826">
        <w:rPr>
          <w:sz w:val="28"/>
          <w:szCs w:val="28"/>
        </w:rPr>
        <w:t xml:space="preserve">  </w:t>
      </w:r>
      <w:r w:rsidR="00C05F04" w:rsidRPr="00ED3826">
        <w:rPr>
          <w:sz w:val="28"/>
          <w:szCs w:val="28"/>
        </w:rPr>
        <w:t xml:space="preserve">к уровню 2020 года </w:t>
      </w:r>
      <w:r w:rsidR="00762A2D" w:rsidRPr="00ED3826">
        <w:rPr>
          <w:sz w:val="28"/>
          <w:szCs w:val="28"/>
        </w:rPr>
        <w:t>на 64 процента</w:t>
      </w:r>
      <w:r w:rsidR="00590CB6" w:rsidRPr="00ED3826">
        <w:rPr>
          <w:sz w:val="28"/>
          <w:szCs w:val="28"/>
        </w:rPr>
        <w:t>.</w:t>
      </w:r>
      <w:r w:rsidR="002B00B2">
        <w:rPr>
          <w:sz w:val="28"/>
          <w:szCs w:val="28"/>
        </w:rPr>
        <w:t xml:space="preserve"> На 2023-2024 годы, в связи с капитальным и текущим ремонтом школ, планируется </w:t>
      </w:r>
      <w:r w:rsidR="003B5CF5">
        <w:rPr>
          <w:sz w:val="28"/>
          <w:szCs w:val="28"/>
        </w:rPr>
        <w:t>рост значения</w:t>
      </w:r>
      <w:r w:rsidR="002B00B2">
        <w:rPr>
          <w:sz w:val="28"/>
          <w:szCs w:val="28"/>
        </w:rPr>
        <w:t xml:space="preserve"> показателя.</w:t>
      </w:r>
    </w:p>
    <w:p w14:paraId="191AF7E7" w14:textId="21E176AF" w:rsidR="00696669" w:rsidRPr="00ED3826" w:rsidRDefault="00876734" w:rsidP="00364338">
      <w:pPr>
        <w:spacing w:line="360" w:lineRule="auto"/>
        <w:ind w:left="-284" w:firstLine="284"/>
        <w:jc w:val="both"/>
        <w:rPr>
          <w:sz w:val="28"/>
          <w:szCs w:val="28"/>
        </w:rPr>
      </w:pPr>
      <w:r>
        <w:rPr>
          <w:sz w:val="28"/>
          <w:szCs w:val="28"/>
        </w:rPr>
        <w:t xml:space="preserve">     </w:t>
      </w:r>
      <w:r w:rsidR="00696669" w:rsidRPr="00ED3826">
        <w:rPr>
          <w:sz w:val="28"/>
          <w:szCs w:val="28"/>
        </w:rPr>
        <w:t>Обучение в общеобразовательных учреждениях района осуществляется только в первую смену.</w:t>
      </w:r>
    </w:p>
    <w:p w14:paraId="690A2E2A" w14:textId="005A8B81" w:rsidR="00696669" w:rsidRPr="00ED3826" w:rsidRDefault="00876734" w:rsidP="00364338">
      <w:pPr>
        <w:spacing w:line="360" w:lineRule="auto"/>
        <w:ind w:left="-284" w:firstLine="284"/>
        <w:jc w:val="both"/>
        <w:rPr>
          <w:sz w:val="28"/>
          <w:szCs w:val="28"/>
        </w:rPr>
      </w:pPr>
      <w:r>
        <w:rPr>
          <w:sz w:val="28"/>
          <w:szCs w:val="28"/>
        </w:rPr>
        <w:t xml:space="preserve">     </w:t>
      </w:r>
      <w:r w:rsidR="00696669" w:rsidRPr="00ED3826">
        <w:rPr>
          <w:sz w:val="28"/>
          <w:szCs w:val="28"/>
        </w:rPr>
        <w:t>Ежегодно увеличивается показатель «Независимой оценки качества оказания услуг муниципальными организациями в сферах образования за счет бюджетных ассигнований бюджетов муниципальных образований (по данным официального сайта для размещения информации о государственных и муниципальных учреждениях в информационно-телекоммуникационный сети «Интернет»)»</w:t>
      </w:r>
      <w:r w:rsidR="00C05F04" w:rsidRPr="00ED3826">
        <w:rPr>
          <w:sz w:val="28"/>
          <w:szCs w:val="28"/>
        </w:rPr>
        <w:t xml:space="preserve">: в  2021 году значение показателя 91,55 баллов,  </w:t>
      </w:r>
      <w:r w:rsidR="00696669" w:rsidRPr="00ED3826">
        <w:rPr>
          <w:sz w:val="28"/>
          <w:szCs w:val="28"/>
        </w:rPr>
        <w:t xml:space="preserve"> </w:t>
      </w:r>
      <w:r w:rsidR="00C05F04" w:rsidRPr="00ED3826">
        <w:rPr>
          <w:sz w:val="28"/>
          <w:szCs w:val="28"/>
        </w:rPr>
        <w:t xml:space="preserve">рост к 2021 году  </w:t>
      </w:r>
      <w:r w:rsidR="00696669" w:rsidRPr="00ED3826">
        <w:rPr>
          <w:sz w:val="28"/>
          <w:szCs w:val="28"/>
        </w:rPr>
        <w:t xml:space="preserve">на </w:t>
      </w:r>
      <w:r w:rsidR="00C05F04" w:rsidRPr="00ED3826">
        <w:rPr>
          <w:sz w:val="28"/>
          <w:szCs w:val="28"/>
        </w:rPr>
        <w:t>6,55</w:t>
      </w:r>
      <w:r w:rsidR="00696669" w:rsidRPr="00ED3826">
        <w:rPr>
          <w:sz w:val="28"/>
          <w:szCs w:val="28"/>
        </w:rPr>
        <w:t xml:space="preserve"> баллов</w:t>
      </w:r>
      <w:r w:rsidR="00C05F04" w:rsidRPr="00ED3826">
        <w:rPr>
          <w:sz w:val="28"/>
          <w:szCs w:val="28"/>
        </w:rPr>
        <w:t>, к 2019 году на 7,5 баллов</w:t>
      </w:r>
      <w:r w:rsidR="00696669" w:rsidRPr="00ED3826">
        <w:rPr>
          <w:sz w:val="28"/>
          <w:szCs w:val="28"/>
        </w:rPr>
        <w:t xml:space="preserve">. </w:t>
      </w:r>
    </w:p>
    <w:p w14:paraId="4699E151" w14:textId="2CA69581" w:rsidR="00696669" w:rsidRPr="00ED3826" w:rsidRDefault="009115CB" w:rsidP="00364338">
      <w:pPr>
        <w:spacing w:line="360" w:lineRule="auto"/>
        <w:ind w:left="-284" w:firstLine="284"/>
        <w:jc w:val="both"/>
        <w:rPr>
          <w:sz w:val="28"/>
          <w:szCs w:val="28"/>
        </w:rPr>
      </w:pPr>
      <w:r>
        <w:rPr>
          <w:sz w:val="28"/>
          <w:szCs w:val="28"/>
        </w:rPr>
        <w:t xml:space="preserve">    </w:t>
      </w:r>
      <w:r w:rsidR="00876734">
        <w:rPr>
          <w:sz w:val="28"/>
          <w:szCs w:val="28"/>
        </w:rPr>
        <w:t xml:space="preserve"> </w:t>
      </w:r>
      <w:r w:rsidR="00696669" w:rsidRPr="00ED3826">
        <w:rPr>
          <w:sz w:val="28"/>
          <w:szCs w:val="28"/>
        </w:rPr>
        <w:t>В районе функционируют два учреждения дополнительного образования детей:  МБУДО «Атяшевский ДДТ» и Атяшевская ДЮСШ. Лицензии на предоставление услуг по дополнительному образованию получили 6 общеобразовательных учреждений района.</w:t>
      </w:r>
    </w:p>
    <w:p w14:paraId="1865B506" w14:textId="703E6559" w:rsidR="00696669" w:rsidRPr="00ED3826" w:rsidRDefault="009115CB" w:rsidP="00364338">
      <w:pPr>
        <w:spacing w:line="360" w:lineRule="auto"/>
        <w:ind w:left="-284" w:firstLine="284"/>
        <w:jc w:val="both"/>
        <w:rPr>
          <w:sz w:val="28"/>
          <w:szCs w:val="28"/>
        </w:rPr>
      </w:pPr>
      <w:r>
        <w:rPr>
          <w:sz w:val="28"/>
          <w:szCs w:val="28"/>
        </w:rPr>
        <w:t xml:space="preserve">     </w:t>
      </w:r>
      <w:r w:rsidR="00696669" w:rsidRPr="00ED3826">
        <w:rPr>
          <w:sz w:val="28"/>
          <w:szCs w:val="28"/>
        </w:rPr>
        <w:t>Показатель «Доля детей в возрасте 5 – 18 лет, получающих услуги по дополнительному образованию в организациях различной организационно – правовой формы и формы собственности, в общей численности детей данной возрастной группы» составил 7</w:t>
      </w:r>
      <w:r w:rsidR="00762A2D" w:rsidRPr="00ED3826">
        <w:rPr>
          <w:sz w:val="28"/>
          <w:szCs w:val="28"/>
        </w:rPr>
        <w:t>4</w:t>
      </w:r>
      <w:r w:rsidR="00696669" w:rsidRPr="00ED3826">
        <w:rPr>
          <w:sz w:val="28"/>
          <w:szCs w:val="28"/>
        </w:rPr>
        <w:t xml:space="preserve"> %</w:t>
      </w:r>
      <w:r w:rsidR="0059575A" w:rsidRPr="00ED3826">
        <w:rPr>
          <w:sz w:val="28"/>
          <w:szCs w:val="28"/>
        </w:rPr>
        <w:t xml:space="preserve">, что больше уровня 2020 года на 1,5%, уровня </w:t>
      </w:r>
      <w:r w:rsidR="0059575A" w:rsidRPr="00ED3826">
        <w:rPr>
          <w:sz w:val="28"/>
          <w:szCs w:val="28"/>
        </w:rPr>
        <w:lastRenderedPageBreak/>
        <w:t xml:space="preserve">2019 года на 1%. </w:t>
      </w:r>
      <w:r w:rsidR="00696669" w:rsidRPr="00ED3826">
        <w:rPr>
          <w:sz w:val="28"/>
          <w:szCs w:val="28"/>
        </w:rPr>
        <w:t>Задача - увеличить охват дополнительным образованием до 75%, в том числе за счет лицензирования программ дополнительного образования дошкольных учреждений района.</w:t>
      </w:r>
      <w:r w:rsidR="00696669" w:rsidRPr="00ED3826">
        <w:rPr>
          <w:sz w:val="32"/>
          <w:szCs w:val="28"/>
        </w:rPr>
        <w:t xml:space="preserve"> </w:t>
      </w:r>
    </w:p>
    <w:p w14:paraId="10DE5D6E" w14:textId="02FFE4E7" w:rsidR="00696669" w:rsidRPr="00ED3826" w:rsidRDefault="00696669" w:rsidP="00364338">
      <w:pPr>
        <w:spacing w:line="360" w:lineRule="auto"/>
        <w:ind w:left="-284" w:firstLine="284"/>
        <w:jc w:val="both"/>
        <w:rPr>
          <w:sz w:val="28"/>
          <w:szCs w:val="28"/>
        </w:rPr>
      </w:pPr>
      <w:r w:rsidRPr="00ED3826">
        <w:rPr>
          <w:sz w:val="28"/>
          <w:szCs w:val="28"/>
        </w:rPr>
        <w:t xml:space="preserve"> </w:t>
      </w:r>
      <w:r w:rsidR="009115CB">
        <w:rPr>
          <w:sz w:val="28"/>
          <w:szCs w:val="28"/>
        </w:rPr>
        <w:t xml:space="preserve">    </w:t>
      </w:r>
      <w:r w:rsidRPr="00ED3826">
        <w:rPr>
          <w:sz w:val="28"/>
          <w:szCs w:val="28"/>
        </w:rPr>
        <w:t>В 2021 году в рамках реализации регионального проекта «Успех каждого ребенка» национального проекта «Образование» открыто 475 новых мест дополнительного образования технического и естественнонаучного направленностей. Кружки и секции оснащены новым современным оборудованием.</w:t>
      </w:r>
    </w:p>
    <w:p w14:paraId="3DB30BEB" w14:textId="1E1D44FC" w:rsidR="00696669" w:rsidRPr="00ED3826" w:rsidRDefault="009115CB" w:rsidP="00364338">
      <w:pPr>
        <w:spacing w:line="360" w:lineRule="auto"/>
        <w:ind w:left="-284" w:firstLine="284"/>
        <w:jc w:val="both"/>
        <w:rPr>
          <w:bCs/>
          <w:sz w:val="28"/>
          <w:szCs w:val="28"/>
        </w:rPr>
      </w:pPr>
      <w:r>
        <w:rPr>
          <w:bCs/>
          <w:sz w:val="28"/>
          <w:szCs w:val="28"/>
        </w:rPr>
        <w:t xml:space="preserve">     </w:t>
      </w:r>
      <w:r w:rsidR="00696669" w:rsidRPr="00ED3826">
        <w:rPr>
          <w:bCs/>
          <w:sz w:val="28"/>
          <w:szCs w:val="28"/>
        </w:rPr>
        <w:t xml:space="preserve">Результаты участия в различных конкурсах и соревнованиях говорят об улучшении качества дополнительного образования. Воспитанники учреждений дополнительного образования, школ района стали неоднократными призеры и победители  олимпиад, творческих проектов, конкурсов и акций. Таких, как: Московский Международный форум «Одаренные дети – будущее России»,  Межрегиональный конкурс прикладного творчества «Параскева рукодельница», республиканский конкурс народной песни  «Живи, народная душа!»,  конкурс патриотической песни «Я люблю тебя, Россия!», конкурс юных чтецов «Искусство слова» и др. </w:t>
      </w:r>
    </w:p>
    <w:p w14:paraId="18DD10BD" w14:textId="5C11499A" w:rsidR="00696669" w:rsidRPr="00ED3826" w:rsidRDefault="009115CB" w:rsidP="00364338">
      <w:pPr>
        <w:spacing w:line="360" w:lineRule="auto"/>
        <w:ind w:left="-284" w:firstLine="284"/>
        <w:jc w:val="both"/>
        <w:rPr>
          <w:sz w:val="28"/>
          <w:szCs w:val="28"/>
        </w:rPr>
      </w:pPr>
      <w:r>
        <w:rPr>
          <w:sz w:val="28"/>
          <w:szCs w:val="28"/>
        </w:rPr>
        <w:t xml:space="preserve">      </w:t>
      </w:r>
      <w:r w:rsidR="00696669" w:rsidRPr="00ED3826">
        <w:rPr>
          <w:sz w:val="28"/>
          <w:szCs w:val="28"/>
        </w:rPr>
        <w:t>В двух общеобразовательных учреждениях  района продолжают функционировать кадетские классы, в трех школах - отряды «Юнармия», на базе 7 школ и их структурных подразделений  созданы волонтерские отряды, на базе двух школ – поисковые отряды.</w:t>
      </w:r>
    </w:p>
    <w:p w14:paraId="73D7D862" w14:textId="3EA14C41" w:rsidR="00696669" w:rsidRPr="00ED3826" w:rsidRDefault="009115CB" w:rsidP="00364338">
      <w:pPr>
        <w:spacing w:line="360" w:lineRule="auto"/>
        <w:ind w:left="-284" w:firstLine="284"/>
        <w:jc w:val="both"/>
        <w:rPr>
          <w:bCs/>
          <w:sz w:val="28"/>
          <w:szCs w:val="28"/>
        </w:rPr>
      </w:pPr>
      <w:r>
        <w:rPr>
          <w:sz w:val="28"/>
          <w:szCs w:val="28"/>
        </w:rPr>
        <w:t xml:space="preserve">      </w:t>
      </w:r>
      <w:r w:rsidR="00696669" w:rsidRPr="00ED3826">
        <w:rPr>
          <w:sz w:val="28"/>
          <w:szCs w:val="28"/>
        </w:rPr>
        <w:t xml:space="preserve">Поисковики, кадеты, юнармейцы, волонтеры – активные участники районных, республиканских, </w:t>
      </w:r>
      <w:r w:rsidR="00696669" w:rsidRPr="00ED3826">
        <w:rPr>
          <w:bCs/>
          <w:sz w:val="28"/>
          <w:szCs w:val="28"/>
        </w:rPr>
        <w:t>всероссийских акций и конкурсов. Поисковый отряд «Отечество» Атяшевской средней школы по итогам 2021 года занял первое место по Республике, командир отряда – призер второй степени конкурса «Лучший поисковик Республики Мордовия 2021». По итогам конкурсов 5 поисковиков были награждены путевками во всероссийский  лагерь «Орленок».</w:t>
      </w:r>
    </w:p>
    <w:p w14:paraId="7378BA64" w14:textId="76A6EAF2" w:rsidR="00696669" w:rsidRPr="00ED3826" w:rsidRDefault="00696669" w:rsidP="00364338">
      <w:pPr>
        <w:spacing w:line="360" w:lineRule="auto"/>
        <w:ind w:left="-284" w:firstLine="284"/>
        <w:jc w:val="both"/>
        <w:rPr>
          <w:sz w:val="28"/>
          <w:szCs w:val="28"/>
        </w:rPr>
      </w:pPr>
      <w:r w:rsidRPr="00ED3826">
        <w:rPr>
          <w:sz w:val="28"/>
          <w:szCs w:val="28"/>
        </w:rPr>
        <w:lastRenderedPageBreak/>
        <w:t xml:space="preserve">       Расходы бюджета Атяшевского муниципального района на общее образование в расчете на одного обучающегося в муниципальных общеобразовательных учреждениях по итогам 2021 года составили 138,0 тыс. рублей, что на 27,1 процента </w:t>
      </w:r>
      <w:r w:rsidRPr="00ED3826">
        <w:rPr>
          <w:i/>
          <w:iCs/>
        </w:rPr>
        <w:t>(29,4 тыс. руб.)</w:t>
      </w:r>
      <w:r w:rsidRPr="00ED3826">
        <w:rPr>
          <w:sz w:val="28"/>
          <w:szCs w:val="28"/>
        </w:rPr>
        <w:t xml:space="preserve"> выше уровня 2020 года и в сравнении с 2019 годом наблюдается увеличение значения данного показателя на 44,8 процента </w:t>
      </w:r>
      <w:r w:rsidRPr="00ED3826">
        <w:rPr>
          <w:i/>
          <w:iCs/>
        </w:rPr>
        <w:t>(42,7 тыс. руб.).</w:t>
      </w:r>
      <w:r w:rsidRPr="00ED3826">
        <w:rPr>
          <w:sz w:val="28"/>
          <w:szCs w:val="28"/>
        </w:rPr>
        <w:t xml:space="preserve"> Это связано с изменением расходов за счет средств субвенций, предоставляемых бюджету Атяшевского муниципального района  из республиканского бюджета Республики Мордовия </w:t>
      </w:r>
      <w:r w:rsidRPr="00ED3826">
        <w:rPr>
          <w:i/>
          <w:iCs/>
        </w:rPr>
        <w:t>(в основном по субвенции на финансирование общеобразовательных учреждений, реализующих государственный стандарт общего образования)</w:t>
      </w:r>
      <w:r w:rsidRPr="00ED3826">
        <w:rPr>
          <w:sz w:val="28"/>
          <w:szCs w:val="28"/>
        </w:rPr>
        <w:t xml:space="preserve">. Наблюдается уменьшение контингента детей школьного возраста на 3,5 процента в 2021 году по сравнению с 2020 годом и на 5,6 процента в сравнении с 2019 годом. Кроме того, в 2021 году произошла оптимизация учреждений образования путем реорганизации МБОУ «Лобаскинская СШ» в структурное подразделение к МАОУ «Козловская СШ». </w:t>
      </w:r>
    </w:p>
    <w:p w14:paraId="66B3AD6A" w14:textId="6D6546E7" w:rsidR="00CA7A0F" w:rsidRDefault="000328F3" w:rsidP="00876734">
      <w:pPr>
        <w:spacing w:line="360" w:lineRule="auto"/>
        <w:ind w:left="-284" w:firstLine="284"/>
        <w:jc w:val="both"/>
        <w:rPr>
          <w:sz w:val="28"/>
          <w:szCs w:val="28"/>
        </w:rPr>
      </w:pPr>
      <w:r>
        <w:rPr>
          <w:sz w:val="28"/>
          <w:szCs w:val="28"/>
        </w:rPr>
        <w:t xml:space="preserve">      </w:t>
      </w:r>
      <w:r w:rsidR="00696669" w:rsidRPr="00ED3826">
        <w:rPr>
          <w:sz w:val="28"/>
          <w:szCs w:val="28"/>
        </w:rPr>
        <w:t>В 2022 году по сравнению с 2021 годом планируется уменьшение значения показателя на 24,9 процента. В связи с уменьшением контингента детей школьного возраста и  реорганизаци</w:t>
      </w:r>
      <w:r>
        <w:rPr>
          <w:sz w:val="28"/>
          <w:szCs w:val="28"/>
        </w:rPr>
        <w:t>ей</w:t>
      </w:r>
      <w:r w:rsidR="00696669" w:rsidRPr="00ED3826">
        <w:rPr>
          <w:sz w:val="28"/>
          <w:szCs w:val="28"/>
        </w:rPr>
        <w:t xml:space="preserve"> МБОУ «Сабанчеевская ООШ» путем присоединения к МБОУ «Аловская СОШ», на  2023-2024 годы </w:t>
      </w:r>
      <w:r>
        <w:rPr>
          <w:sz w:val="28"/>
          <w:szCs w:val="28"/>
        </w:rPr>
        <w:t xml:space="preserve">планируется </w:t>
      </w:r>
      <w:r w:rsidR="00696669" w:rsidRPr="00ED3826">
        <w:rPr>
          <w:sz w:val="28"/>
          <w:szCs w:val="28"/>
        </w:rPr>
        <w:t xml:space="preserve">дальнейшее снижение расходов на одного обучающегося.  </w:t>
      </w:r>
    </w:p>
    <w:p w14:paraId="615DF5CA" w14:textId="77777777" w:rsidR="00876734" w:rsidRPr="00876734" w:rsidRDefault="00876734" w:rsidP="00876734">
      <w:pPr>
        <w:spacing w:line="360" w:lineRule="auto"/>
        <w:ind w:left="-284" w:firstLine="284"/>
        <w:jc w:val="both"/>
        <w:rPr>
          <w:sz w:val="28"/>
          <w:szCs w:val="28"/>
        </w:rPr>
      </w:pPr>
    </w:p>
    <w:p w14:paraId="0667A7CF" w14:textId="7A71F5CF" w:rsidR="00CA7A0F" w:rsidRDefault="00CA7A0F" w:rsidP="00CA7A0F">
      <w:pPr>
        <w:spacing w:line="360" w:lineRule="auto"/>
        <w:rPr>
          <w:b/>
          <w:bCs/>
          <w:sz w:val="28"/>
          <w:szCs w:val="28"/>
        </w:rPr>
      </w:pPr>
      <w:r>
        <w:rPr>
          <w:b/>
          <w:bCs/>
          <w:sz w:val="28"/>
          <w:szCs w:val="28"/>
        </w:rPr>
        <w:t xml:space="preserve">                                       </w:t>
      </w:r>
      <w:r w:rsidR="00754050" w:rsidRPr="00ED3826">
        <w:rPr>
          <w:b/>
          <w:bCs/>
          <w:sz w:val="28"/>
          <w:szCs w:val="28"/>
        </w:rPr>
        <w:t>Р</w:t>
      </w:r>
      <w:r w:rsidR="00472EA7" w:rsidRPr="00ED3826">
        <w:rPr>
          <w:b/>
          <w:bCs/>
          <w:sz w:val="28"/>
          <w:szCs w:val="28"/>
        </w:rPr>
        <w:t>аздел  V. Культура</w:t>
      </w:r>
      <w:r w:rsidR="002215AC" w:rsidRPr="00ED3826">
        <w:rPr>
          <w:b/>
          <w:bCs/>
          <w:sz w:val="28"/>
          <w:szCs w:val="28"/>
        </w:rPr>
        <w:t>;</w:t>
      </w:r>
    </w:p>
    <w:p w14:paraId="02FCD285" w14:textId="6CAB398C" w:rsidR="007F5F69" w:rsidRPr="00CA7A0F" w:rsidRDefault="00CA7A0F" w:rsidP="00CA7A0F">
      <w:pPr>
        <w:spacing w:line="360" w:lineRule="auto"/>
        <w:ind w:left="-284"/>
        <w:jc w:val="both"/>
        <w:rPr>
          <w:b/>
          <w:bCs/>
          <w:sz w:val="28"/>
          <w:szCs w:val="28"/>
        </w:rPr>
      </w:pPr>
      <w:r>
        <w:rPr>
          <w:sz w:val="28"/>
          <w:szCs w:val="28"/>
          <w:shd w:val="clear" w:color="auto" w:fill="FFFFFF"/>
        </w:rPr>
        <w:t xml:space="preserve">        </w:t>
      </w:r>
      <w:r w:rsidR="00876734">
        <w:rPr>
          <w:sz w:val="28"/>
          <w:szCs w:val="28"/>
          <w:shd w:val="clear" w:color="auto" w:fill="FFFFFF"/>
        </w:rPr>
        <w:t xml:space="preserve"> </w:t>
      </w:r>
      <w:r w:rsidR="007F5F69" w:rsidRPr="00ED3826">
        <w:rPr>
          <w:sz w:val="28"/>
          <w:szCs w:val="28"/>
          <w:shd w:val="clear" w:color="auto" w:fill="FFFFFF"/>
        </w:rPr>
        <w:t>В 2021 году в Атяшевском муниципальном районе функционировало 25 учреждений культуры, 25 библиотек, районный краеведческий музей, детская школа искусств.</w:t>
      </w:r>
    </w:p>
    <w:p w14:paraId="3824F1CA" w14:textId="7FCB90AA" w:rsidR="007F5F69" w:rsidRPr="00ED3826" w:rsidRDefault="00CA7A0F" w:rsidP="00364338">
      <w:pPr>
        <w:pStyle w:val="af3"/>
        <w:spacing w:line="360" w:lineRule="auto"/>
        <w:ind w:left="-284" w:firstLine="284"/>
        <w:jc w:val="both"/>
        <w:rPr>
          <w:sz w:val="28"/>
          <w:szCs w:val="28"/>
        </w:rPr>
      </w:pPr>
      <w:r>
        <w:rPr>
          <w:sz w:val="28"/>
          <w:szCs w:val="28"/>
        </w:rPr>
        <w:t xml:space="preserve">   </w:t>
      </w:r>
      <w:r w:rsidR="00876734">
        <w:rPr>
          <w:sz w:val="28"/>
          <w:szCs w:val="28"/>
        </w:rPr>
        <w:t xml:space="preserve"> </w:t>
      </w:r>
      <w:r w:rsidR="007F5F69" w:rsidRPr="00ED3826">
        <w:rPr>
          <w:sz w:val="28"/>
          <w:szCs w:val="28"/>
        </w:rPr>
        <w:t>Уровень фактической обеспеченности учреждениями культуры от нормативной потребности: клубами и учреждениями клубного типа, а также библиотеками, составил за отчетный год 100%,  на 2022-2024гг. планируется сохранение значения показателя.</w:t>
      </w:r>
    </w:p>
    <w:p w14:paraId="7C5C9212" w14:textId="4B7AFE42" w:rsidR="007F5F69" w:rsidRPr="00ED3826" w:rsidRDefault="000328F3" w:rsidP="00364338">
      <w:pPr>
        <w:pStyle w:val="af3"/>
        <w:spacing w:line="360" w:lineRule="auto"/>
        <w:ind w:left="-284" w:firstLine="284"/>
        <w:jc w:val="both"/>
        <w:rPr>
          <w:b/>
          <w:iCs/>
          <w:sz w:val="28"/>
          <w:szCs w:val="28"/>
        </w:rPr>
      </w:pPr>
      <w:r>
        <w:rPr>
          <w:sz w:val="28"/>
          <w:szCs w:val="28"/>
        </w:rPr>
        <w:lastRenderedPageBreak/>
        <w:t xml:space="preserve"> </w:t>
      </w:r>
      <w:r w:rsidR="00CA7A0F">
        <w:rPr>
          <w:sz w:val="28"/>
          <w:szCs w:val="28"/>
        </w:rPr>
        <w:t xml:space="preserve">  </w:t>
      </w:r>
      <w:r w:rsidR="007F5F69" w:rsidRPr="00ED3826">
        <w:rPr>
          <w:sz w:val="28"/>
          <w:szCs w:val="28"/>
        </w:rPr>
        <w:t xml:space="preserve">В связи с естественным износом зданий  учреждений культуры в 2021 году показатель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составил  41, 7 % или 100% к уровню 2020г. и к уровню 2019г. С  капитальным ремонтом здания филиала МАУК «Центр национальной культуры и ремесел» «Лобаскинский сельский дом культуры» в 2023 году, планируется снижение показателя на 2023-2024гг. </w:t>
      </w:r>
      <w:r w:rsidR="007F5F69" w:rsidRPr="00ED3826">
        <w:rPr>
          <w:i/>
          <w:iCs/>
          <w:sz w:val="28"/>
          <w:szCs w:val="28"/>
        </w:rPr>
        <w:t>(ПСД</w:t>
      </w:r>
      <w:r w:rsidR="002B2DF6" w:rsidRPr="00ED3826">
        <w:rPr>
          <w:i/>
          <w:iCs/>
          <w:sz w:val="28"/>
          <w:szCs w:val="28"/>
        </w:rPr>
        <w:t xml:space="preserve"> </w:t>
      </w:r>
      <w:r w:rsidR="007F5F69" w:rsidRPr="00ED3826">
        <w:rPr>
          <w:i/>
          <w:iCs/>
          <w:sz w:val="28"/>
          <w:szCs w:val="28"/>
        </w:rPr>
        <w:t>в с</w:t>
      </w:r>
      <w:r w:rsidR="002B2DF6" w:rsidRPr="00ED3826">
        <w:rPr>
          <w:i/>
          <w:iCs/>
          <w:sz w:val="28"/>
          <w:szCs w:val="28"/>
        </w:rPr>
        <w:t xml:space="preserve">тадии разработки). </w:t>
      </w:r>
      <w:r w:rsidR="007F5F69" w:rsidRPr="00ED3826">
        <w:rPr>
          <w:i/>
          <w:iCs/>
          <w:sz w:val="28"/>
          <w:szCs w:val="28"/>
        </w:rPr>
        <w:t xml:space="preserve"> </w:t>
      </w:r>
    </w:p>
    <w:p w14:paraId="065CBC85" w14:textId="3F79BDAC" w:rsidR="007F5F69" w:rsidRPr="00ED3826" w:rsidRDefault="000328F3" w:rsidP="00364338">
      <w:pPr>
        <w:pStyle w:val="af3"/>
        <w:spacing w:line="360" w:lineRule="auto"/>
        <w:ind w:left="-284" w:firstLine="284"/>
        <w:jc w:val="both"/>
        <w:rPr>
          <w:b/>
          <w:sz w:val="28"/>
          <w:szCs w:val="28"/>
        </w:rPr>
      </w:pPr>
      <w:r>
        <w:rPr>
          <w:iCs/>
          <w:sz w:val="28"/>
          <w:szCs w:val="28"/>
        </w:rPr>
        <w:t xml:space="preserve">  </w:t>
      </w:r>
      <w:r w:rsidR="00CA7A0F">
        <w:rPr>
          <w:iCs/>
          <w:sz w:val="28"/>
          <w:szCs w:val="28"/>
        </w:rPr>
        <w:t xml:space="preserve"> </w:t>
      </w:r>
      <w:r w:rsidR="00876734">
        <w:rPr>
          <w:iCs/>
          <w:sz w:val="28"/>
          <w:szCs w:val="28"/>
        </w:rPr>
        <w:t xml:space="preserve"> </w:t>
      </w:r>
      <w:r w:rsidR="007F5F69" w:rsidRPr="00ED3826">
        <w:rPr>
          <w:iCs/>
          <w:sz w:val="28"/>
          <w:szCs w:val="28"/>
        </w:rPr>
        <w:t>В декабре состоялось открытие филиала Социальный Центр МАУК «Центр национальной культуры и ремёсел» Батушевский.</w:t>
      </w:r>
    </w:p>
    <w:p w14:paraId="2EB8F716" w14:textId="5D218BC0" w:rsidR="007F5F69" w:rsidRPr="00ED3826" w:rsidRDefault="000328F3" w:rsidP="00364338">
      <w:pPr>
        <w:spacing w:line="360" w:lineRule="auto"/>
        <w:ind w:left="-284" w:firstLine="284"/>
        <w:jc w:val="both"/>
        <w:rPr>
          <w:bCs/>
          <w:sz w:val="28"/>
          <w:szCs w:val="28"/>
        </w:rPr>
      </w:pPr>
      <w:r>
        <w:rPr>
          <w:sz w:val="28"/>
          <w:szCs w:val="28"/>
        </w:rPr>
        <w:t xml:space="preserve">    </w:t>
      </w:r>
      <w:r w:rsidR="002B2DF6" w:rsidRPr="00ED3826">
        <w:rPr>
          <w:sz w:val="28"/>
          <w:szCs w:val="28"/>
        </w:rPr>
        <w:t xml:space="preserve">В связи с освоением в 2020 году субсидий на благоустройство территорий  муниципальных образований в части изготовления, установки, капитального ремонта и ремонта памятников воинам, погибшим в годы </w:t>
      </w:r>
      <w:r w:rsidR="002B2DF6" w:rsidRPr="00ED3826">
        <w:rPr>
          <w:bCs/>
          <w:sz w:val="28"/>
          <w:szCs w:val="28"/>
        </w:rPr>
        <w:t xml:space="preserve">Великой Отечественной войны </w:t>
      </w:r>
      <w:r w:rsidR="002B2DF6" w:rsidRPr="00ED3826">
        <w:rPr>
          <w:sz w:val="28"/>
          <w:szCs w:val="28"/>
        </w:rPr>
        <w:t>1941-1945 годов, выделенных в соответствии с Постановлением Правительства РМ от 21.04.2020 года №237</w:t>
      </w:r>
      <w:r w:rsidR="002D1C1A" w:rsidRPr="00ED3826">
        <w:rPr>
          <w:sz w:val="28"/>
          <w:szCs w:val="28"/>
        </w:rPr>
        <w:t>,</w:t>
      </w:r>
      <w:r w:rsidR="002B2DF6" w:rsidRPr="00ED3826">
        <w:rPr>
          <w:sz w:val="28"/>
          <w:szCs w:val="28"/>
        </w:rPr>
        <w:t xml:space="preserve"> наблюдается снижение доли </w:t>
      </w:r>
      <w:r w:rsidR="007F5F69" w:rsidRPr="00ED3826">
        <w:rPr>
          <w:sz w:val="28"/>
          <w:szCs w:val="28"/>
        </w:rPr>
        <w:t>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w:t>
      </w:r>
      <w:r w:rsidR="002B2DF6" w:rsidRPr="00ED3826">
        <w:rPr>
          <w:sz w:val="28"/>
          <w:szCs w:val="28"/>
        </w:rPr>
        <w:t xml:space="preserve"> и составила за 2021 год 16</w:t>
      </w:r>
      <w:r w:rsidR="007F5F69" w:rsidRPr="00ED3826">
        <w:rPr>
          <w:sz w:val="28"/>
          <w:szCs w:val="28"/>
        </w:rPr>
        <w:t xml:space="preserve">,0%. На 2022-2024гг. </w:t>
      </w:r>
      <w:r w:rsidR="00A50D6B" w:rsidRPr="00ED3826">
        <w:rPr>
          <w:sz w:val="28"/>
          <w:szCs w:val="28"/>
        </w:rPr>
        <w:t>с проведением ремонта памятников, планируется</w:t>
      </w:r>
      <w:r w:rsidR="007F5F69" w:rsidRPr="00ED3826">
        <w:rPr>
          <w:sz w:val="28"/>
          <w:szCs w:val="28"/>
        </w:rPr>
        <w:t xml:space="preserve"> снижение показателя</w:t>
      </w:r>
      <w:r w:rsidR="00A50D6B" w:rsidRPr="00ED3826">
        <w:rPr>
          <w:sz w:val="28"/>
          <w:szCs w:val="28"/>
        </w:rPr>
        <w:t>.</w:t>
      </w:r>
      <w:r w:rsidR="007F5F69" w:rsidRPr="00ED3826">
        <w:rPr>
          <w:sz w:val="28"/>
          <w:szCs w:val="28"/>
        </w:rPr>
        <w:t xml:space="preserve"> </w:t>
      </w:r>
    </w:p>
    <w:p w14:paraId="08EBC663" w14:textId="2F9755DF" w:rsidR="007F5F69" w:rsidRPr="00ED3826" w:rsidRDefault="007F5F69" w:rsidP="00364338">
      <w:pPr>
        <w:widowControl w:val="0"/>
        <w:autoSpaceDE w:val="0"/>
        <w:autoSpaceDN w:val="0"/>
        <w:adjustRightInd w:val="0"/>
        <w:spacing w:line="360" w:lineRule="auto"/>
        <w:ind w:left="-284" w:firstLine="284"/>
        <w:contextualSpacing/>
        <w:jc w:val="both"/>
        <w:rPr>
          <w:sz w:val="28"/>
          <w:szCs w:val="28"/>
        </w:rPr>
      </w:pPr>
      <w:r w:rsidRPr="00ED3826">
        <w:rPr>
          <w:sz w:val="28"/>
          <w:szCs w:val="28"/>
        </w:rPr>
        <w:t xml:space="preserve">    В отчетном году на базе сельских Домов культуры успешно работали 17 взрослых коллективов художественной самодеятельности и 6 детских.</w:t>
      </w:r>
    </w:p>
    <w:p w14:paraId="58266AB4" w14:textId="3C6E4953" w:rsidR="007F5F69" w:rsidRPr="00ED3826" w:rsidRDefault="00A50D6B" w:rsidP="00364338">
      <w:pPr>
        <w:spacing w:line="360" w:lineRule="auto"/>
        <w:ind w:left="-284" w:firstLine="284"/>
        <w:jc w:val="both"/>
        <w:rPr>
          <w:sz w:val="28"/>
          <w:szCs w:val="28"/>
        </w:rPr>
      </w:pPr>
      <w:r w:rsidRPr="00ED3826">
        <w:rPr>
          <w:sz w:val="28"/>
          <w:szCs w:val="28"/>
        </w:rPr>
        <w:t xml:space="preserve">    </w:t>
      </w:r>
      <w:r w:rsidR="007F5F69" w:rsidRPr="00ED3826">
        <w:rPr>
          <w:sz w:val="28"/>
          <w:szCs w:val="28"/>
        </w:rPr>
        <w:t xml:space="preserve">На базе МАУК «Центр национальной культуры и ремесел» в рп.Атяшево функционируют: «Атяшевская агиткультбригада», ансамбль песни «Валскень зоря», </w:t>
      </w:r>
      <w:r w:rsidR="007F5F69" w:rsidRPr="00ED3826">
        <w:rPr>
          <w:sz w:val="28"/>
          <w:szCs w:val="28"/>
          <w:shd w:val="clear" w:color="auto" w:fill="FFFFFF"/>
        </w:rPr>
        <w:t xml:space="preserve">имеющий звание «Народный», </w:t>
      </w:r>
      <w:r w:rsidR="007F5F69" w:rsidRPr="00ED3826">
        <w:rPr>
          <w:sz w:val="28"/>
          <w:szCs w:val="28"/>
        </w:rPr>
        <w:t xml:space="preserve">сводный детский хор в количестве 35 человек, ансамбль народных инструментов, народный духовой оркестр, ансамбль ветеранов «Родные просторы», хореографический коллектив «Киштема кудо», хор культработников, 100 клубных формирований.   </w:t>
      </w:r>
      <w:r w:rsidR="007F5F69" w:rsidRPr="00ED3826">
        <w:rPr>
          <w:sz w:val="28"/>
          <w:szCs w:val="28"/>
        </w:rPr>
        <w:tab/>
      </w:r>
    </w:p>
    <w:p w14:paraId="6D0B03BF" w14:textId="594C48DB" w:rsidR="007F5F69" w:rsidRPr="00ED3826" w:rsidRDefault="00A50D6B" w:rsidP="00364338">
      <w:pPr>
        <w:spacing w:line="360" w:lineRule="auto"/>
        <w:ind w:left="-284" w:firstLine="284"/>
        <w:jc w:val="both"/>
        <w:rPr>
          <w:sz w:val="28"/>
          <w:szCs w:val="28"/>
        </w:rPr>
      </w:pPr>
      <w:r w:rsidRPr="00ED3826">
        <w:rPr>
          <w:sz w:val="28"/>
          <w:szCs w:val="28"/>
        </w:rPr>
        <w:lastRenderedPageBreak/>
        <w:t xml:space="preserve">      </w:t>
      </w:r>
      <w:r w:rsidR="007F5F69" w:rsidRPr="00ED3826">
        <w:rPr>
          <w:sz w:val="28"/>
          <w:szCs w:val="28"/>
        </w:rPr>
        <w:t xml:space="preserve">Творческие коллективы  МАУК «Центр национальной культуры и ремесел» совместно с творческими коллективами сельских Домов культуры участвовали в отчетном году в республиканских  и межрегиональных смотрах-конкурсах – «Играй, гармонь!», «Афганское эхо»,  в Гала-концерте Республиканского фестиваля военно-патриотической песни «Сурский рубеж», в Республиканском  конкурсе «Создание и продвижение культурных брендов сельских территорий Республики Мордовия, в Республиканском национально-фольклорном празднике «Шумбрат!», в </w:t>
      </w:r>
      <w:r w:rsidR="007F5F69" w:rsidRPr="00ED3826">
        <w:rPr>
          <w:sz w:val="28"/>
          <w:szCs w:val="28"/>
          <w:lang w:val="en-US"/>
        </w:rPr>
        <w:t>XXV</w:t>
      </w:r>
      <w:r w:rsidR="007F5F69" w:rsidRPr="00ED3826">
        <w:rPr>
          <w:sz w:val="28"/>
          <w:szCs w:val="28"/>
        </w:rPr>
        <w:t xml:space="preserve"> Республиканском фестивале –конкурсе народного творчества «Шумбрат, Мордовия!» </w:t>
      </w:r>
    </w:p>
    <w:p w14:paraId="1F76F61C" w14:textId="6DFFC6D2" w:rsidR="007F5F69" w:rsidRPr="00ED3826" w:rsidRDefault="00CA7A0F" w:rsidP="000328F3">
      <w:pPr>
        <w:spacing w:line="360" w:lineRule="auto"/>
        <w:ind w:left="-284" w:firstLine="284"/>
        <w:jc w:val="both"/>
        <w:rPr>
          <w:rStyle w:val="normaltextrun"/>
          <w:sz w:val="28"/>
          <w:szCs w:val="28"/>
        </w:rPr>
      </w:pPr>
      <w:r>
        <w:rPr>
          <w:sz w:val="28"/>
          <w:szCs w:val="28"/>
        </w:rPr>
        <w:t xml:space="preserve">     </w:t>
      </w:r>
      <w:r w:rsidR="00876734">
        <w:rPr>
          <w:sz w:val="28"/>
          <w:szCs w:val="28"/>
        </w:rPr>
        <w:t xml:space="preserve"> </w:t>
      </w:r>
      <w:r w:rsidR="007F5F69" w:rsidRPr="00ED3826">
        <w:rPr>
          <w:sz w:val="28"/>
          <w:szCs w:val="28"/>
        </w:rPr>
        <w:t>На территории музейного комплекса «Мордовское Подворье», который включает в себя здание крестьянской избы с атрибутами быта: баня, конюшня, колодец и приусадебное хозяйство, проводятся старинные свадебные обряды, встреча гостей с дегустацией мордовских национальных блюд, народные праздники.</w:t>
      </w:r>
      <w:r w:rsidR="007F5F69" w:rsidRPr="00ED3826">
        <w:rPr>
          <w:rStyle w:val="normaltextrun"/>
          <w:sz w:val="28"/>
          <w:szCs w:val="28"/>
        </w:rPr>
        <w:t>Так в 2021 году на официальном сайте опубликовано 25 статей о деятельности МАУК «Центр национальной культуры и ремесел», 5 видеозаписей, 14 статей нашли отражение в районной газете «Вперед».</w:t>
      </w:r>
    </w:p>
    <w:p w14:paraId="31CC5003" w14:textId="087B660C" w:rsidR="007F5F69" w:rsidRPr="00ED3826" w:rsidRDefault="000328F3" w:rsidP="00364338">
      <w:pPr>
        <w:spacing w:line="360" w:lineRule="auto"/>
        <w:ind w:left="-284" w:firstLine="284"/>
        <w:jc w:val="both"/>
        <w:rPr>
          <w:sz w:val="28"/>
          <w:szCs w:val="28"/>
        </w:rPr>
      </w:pPr>
      <w:r>
        <w:rPr>
          <w:sz w:val="28"/>
          <w:szCs w:val="28"/>
        </w:rPr>
        <w:t xml:space="preserve">    </w:t>
      </w:r>
      <w:r w:rsidR="00876734">
        <w:rPr>
          <w:sz w:val="28"/>
          <w:szCs w:val="28"/>
        </w:rPr>
        <w:t xml:space="preserve"> </w:t>
      </w:r>
      <w:r w:rsidR="007F5F69" w:rsidRPr="00ED3826">
        <w:rPr>
          <w:sz w:val="28"/>
          <w:szCs w:val="28"/>
        </w:rPr>
        <w:t>Учреждения культуры района приняли участие в конкурс</w:t>
      </w:r>
      <w:r>
        <w:rPr>
          <w:sz w:val="28"/>
          <w:szCs w:val="28"/>
        </w:rPr>
        <w:t>е</w:t>
      </w:r>
      <w:r w:rsidR="007F5F69" w:rsidRPr="00ED3826">
        <w:rPr>
          <w:sz w:val="28"/>
          <w:szCs w:val="28"/>
        </w:rPr>
        <w:t xml:space="preserve"> гранта Президента Российской Федерации через НКО: АНО «Редакция газеты «Вперед», АНО «Надежда» и стали победителями. Общая сумма выигранных грантов по </w:t>
      </w:r>
      <w:r w:rsidR="00A21A09" w:rsidRPr="00ED3826">
        <w:rPr>
          <w:sz w:val="28"/>
          <w:szCs w:val="28"/>
        </w:rPr>
        <w:t>2</w:t>
      </w:r>
      <w:r w:rsidR="007F5F69" w:rsidRPr="00ED3826">
        <w:rPr>
          <w:sz w:val="28"/>
          <w:szCs w:val="28"/>
        </w:rPr>
        <w:t>-м проектам: «Помни обо мне, внук!</w:t>
      </w:r>
      <w:r w:rsidR="00A21A09" w:rsidRPr="00ED3826">
        <w:rPr>
          <w:sz w:val="28"/>
          <w:szCs w:val="28"/>
        </w:rPr>
        <w:t xml:space="preserve">» и </w:t>
      </w:r>
      <w:r w:rsidR="007F5F69" w:rsidRPr="00ED3826">
        <w:rPr>
          <w:sz w:val="28"/>
          <w:szCs w:val="28"/>
        </w:rPr>
        <w:t xml:space="preserve"> Детский клуб «MOST» составила </w:t>
      </w:r>
      <w:r w:rsidR="00A21A09" w:rsidRPr="00ED3826">
        <w:rPr>
          <w:sz w:val="28"/>
          <w:szCs w:val="28"/>
        </w:rPr>
        <w:t>более 990 тыс.</w:t>
      </w:r>
      <w:r w:rsidR="002D1C1A" w:rsidRPr="00ED3826">
        <w:rPr>
          <w:sz w:val="28"/>
          <w:szCs w:val="28"/>
        </w:rPr>
        <w:t xml:space="preserve"> </w:t>
      </w:r>
      <w:r w:rsidR="007F5F69" w:rsidRPr="00ED3826">
        <w:rPr>
          <w:sz w:val="28"/>
          <w:szCs w:val="28"/>
        </w:rPr>
        <w:t>руб.</w:t>
      </w:r>
    </w:p>
    <w:p w14:paraId="43E19D3F" w14:textId="71C17054" w:rsidR="007F5F69" w:rsidRPr="00ED3826" w:rsidRDefault="002D1C1A" w:rsidP="00364338">
      <w:pPr>
        <w:spacing w:line="360" w:lineRule="auto"/>
        <w:ind w:left="-284" w:firstLine="284"/>
        <w:jc w:val="both"/>
        <w:rPr>
          <w:sz w:val="28"/>
          <w:szCs w:val="28"/>
        </w:rPr>
      </w:pPr>
      <w:r w:rsidRPr="00ED3826">
        <w:rPr>
          <w:sz w:val="28"/>
          <w:szCs w:val="28"/>
        </w:rPr>
        <w:t xml:space="preserve">    </w:t>
      </w:r>
      <w:r w:rsidR="00876734">
        <w:rPr>
          <w:sz w:val="28"/>
          <w:szCs w:val="28"/>
        </w:rPr>
        <w:t xml:space="preserve">  </w:t>
      </w:r>
      <w:r w:rsidR="007F5F69" w:rsidRPr="00ED3826">
        <w:rPr>
          <w:sz w:val="28"/>
          <w:szCs w:val="28"/>
        </w:rPr>
        <w:t>Независимая оценка качества оказания услуг муниципальными организациями в сфере культуры за счет бюджетных ассигнований бюджетов муниципальных образований (по данным официального сайта для размещения информации о государственных и муниципальных учреждениях в информационно-телекоммуникационный сети «Интернет»)  в отчетном году не проводилась.</w:t>
      </w:r>
    </w:p>
    <w:p w14:paraId="79065521" w14:textId="77777777" w:rsidR="007F5F69" w:rsidRPr="00ED3826" w:rsidRDefault="007F5F69" w:rsidP="00364338">
      <w:pPr>
        <w:spacing w:line="360" w:lineRule="auto"/>
        <w:ind w:left="-284" w:firstLine="284"/>
        <w:rPr>
          <w:b/>
          <w:bCs/>
          <w:sz w:val="28"/>
          <w:szCs w:val="28"/>
        </w:rPr>
      </w:pPr>
    </w:p>
    <w:p w14:paraId="1175882E" w14:textId="2994A0F5" w:rsidR="004B324A" w:rsidRPr="00ED3826" w:rsidRDefault="00754050" w:rsidP="00364338">
      <w:pPr>
        <w:spacing w:line="360" w:lineRule="auto"/>
        <w:ind w:left="-284" w:firstLine="284"/>
        <w:jc w:val="center"/>
        <w:rPr>
          <w:b/>
          <w:bCs/>
          <w:sz w:val="28"/>
          <w:szCs w:val="28"/>
        </w:rPr>
      </w:pPr>
      <w:r w:rsidRPr="00ED3826">
        <w:rPr>
          <w:b/>
          <w:bCs/>
          <w:sz w:val="28"/>
          <w:szCs w:val="28"/>
        </w:rPr>
        <w:t>Р</w:t>
      </w:r>
      <w:r w:rsidR="00472EA7" w:rsidRPr="00ED3826">
        <w:rPr>
          <w:b/>
          <w:bCs/>
          <w:sz w:val="28"/>
          <w:szCs w:val="28"/>
        </w:rPr>
        <w:t>аздел VI. Физическая культура и спорт</w:t>
      </w:r>
      <w:r w:rsidR="002215AC" w:rsidRPr="00ED3826">
        <w:rPr>
          <w:b/>
          <w:bCs/>
          <w:sz w:val="28"/>
          <w:szCs w:val="28"/>
        </w:rPr>
        <w:t>;</w:t>
      </w:r>
    </w:p>
    <w:p w14:paraId="2E0F49B6" w14:textId="3E712753" w:rsidR="00AE1C55" w:rsidRPr="00ED3826" w:rsidRDefault="00AE1C55" w:rsidP="00364338">
      <w:pPr>
        <w:pStyle w:val="af7"/>
        <w:spacing w:after="0" w:line="360" w:lineRule="auto"/>
        <w:ind w:left="-284" w:firstLine="284"/>
        <w:jc w:val="both"/>
        <w:rPr>
          <w:sz w:val="28"/>
          <w:szCs w:val="28"/>
        </w:rPr>
      </w:pPr>
      <w:r w:rsidRPr="00ED3826">
        <w:rPr>
          <w:sz w:val="28"/>
          <w:szCs w:val="28"/>
        </w:rPr>
        <w:t xml:space="preserve">     Физическая культура и спорт является одним из наиболее важных  факторов укрепления и сохранения здоровья граждан. </w:t>
      </w:r>
    </w:p>
    <w:p w14:paraId="1B8B90E1" w14:textId="5E1A4319" w:rsidR="00AE1C55" w:rsidRPr="00ED3826" w:rsidRDefault="00AE1C55" w:rsidP="00364338">
      <w:pPr>
        <w:spacing w:line="360" w:lineRule="auto"/>
        <w:ind w:left="-284" w:firstLine="284"/>
        <w:jc w:val="both"/>
        <w:rPr>
          <w:sz w:val="28"/>
          <w:szCs w:val="28"/>
        </w:rPr>
      </w:pPr>
      <w:r w:rsidRPr="00ED3826">
        <w:rPr>
          <w:sz w:val="28"/>
          <w:szCs w:val="28"/>
        </w:rPr>
        <w:t xml:space="preserve">      В Атяшевском муниципальном районе созданы прекрасные условия для занятий спортом. На территории района функционирует  физкультурно-оздоровительный комплекс, лыжная база в лесном массиве Птицесовхоза «Сараст», Ледовый дворец им. В.Г. Шувалова. В городском и сельских поселениях функционирует 11 хоккейных кортов. В парке «Комсомольский» имеется тренажерная и спортивная площадки, плоскостные спортивные  сооружения в с. Сабанчеево, в рамках региональной составляющей Федерального проекта «Спорт – норма жизни» и национального проекта «Демография» в рп. Атяшево установлена спортивная площадка для сдачи норм ГТО. Для занятия физической культурой и спортом поставлено оборудование и инвентаря в рамках реализации федерального проекта «Успех каждого ребенка» Национального проекта «Образование» по созданию новых мест (футбол, хоккей) в образовательных организациях Атяшевского муниципального района.</w:t>
      </w:r>
      <w:r w:rsidRPr="00ED3826">
        <w:rPr>
          <w:sz w:val="26"/>
          <w:szCs w:val="26"/>
        </w:rPr>
        <w:t xml:space="preserve"> </w:t>
      </w:r>
    </w:p>
    <w:p w14:paraId="088E42A8" w14:textId="03329721" w:rsidR="00AE1C55" w:rsidRPr="00ED3826" w:rsidRDefault="00847D28" w:rsidP="00364338">
      <w:pPr>
        <w:spacing w:line="360" w:lineRule="auto"/>
        <w:ind w:left="-284" w:firstLine="284"/>
        <w:jc w:val="both"/>
        <w:rPr>
          <w:rFonts w:eastAsia="Calibri"/>
          <w:sz w:val="28"/>
          <w:szCs w:val="28"/>
          <w:lang w:eastAsia="en-US"/>
        </w:rPr>
      </w:pPr>
      <w:r w:rsidRPr="00ED3826">
        <w:rPr>
          <w:sz w:val="28"/>
          <w:szCs w:val="28"/>
        </w:rPr>
        <w:t xml:space="preserve">   </w:t>
      </w:r>
      <w:r w:rsidR="00CA7A0F">
        <w:rPr>
          <w:sz w:val="28"/>
          <w:szCs w:val="28"/>
        </w:rPr>
        <w:t xml:space="preserve">   </w:t>
      </w:r>
      <w:r w:rsidR="00AE1C55" w:rsidRPr="00ED3826">
        <w:rPr>
          <w:sz w:val="28"/>
          <w:szCs w:val="28"/>
        </w:rPr>
        <w:t xml:space="preserve">В отчетном году показатель </w:t>
      </w:r>
      <w:r w:rsidR="00AE1C55" w:rsidRPr="00ED3826">
        <w:rPr>
          <w:color w:val="000000"/>
          <w:sz w:val="28"/>
        </w:rPr>
        <w:t>«Доля населения, систематически занимающегося физической культурой и спортом» составил 49,9 %, что на 3,9 %  больше по сравнению с 2020 годом и на 4,7 % в сравнении с 2019 годом. Доля обучающихся, систематически занимающихся физической культурой и спортом, в общей численности обучающихся</w:t>
      </w:r>
      <w:r w:rsidR="00E812A4">
        <w:rPr>
          <w:color w:val="000000"/>
          <w:sz w:val="28"/>
        </w:rPr>
        <w:t>,</w:t>
      </w:r>
      <w:r w:rsidR="00AE1C55" w:rsidRPr="00ED3826">
        <w:rPr>
          <w:color w:val="000000"/>
          <w:sz w:val="28"/>
        </w:rPr>
        <w:t xml:space="preserve"> составила 89,3%</w:t>
      </w:r>
      <w:r w:rsidRPr="00ED3826">
        <w:rPr>
          <w:color w:val="000000"/>
          <w:sz w:val="28"/>
        </w:rPr>
        <w:t>,</w:t>
      </w:r>
      <w:r w:rsidR="00AE1C55" w:rsidRPr="00ED3826">
        <w:rPr>
          <w:color w:val="000000"/>
          <w:sz w:val="28"/>
        </w:rPr>
        <w:t xml:space="preserve"> что выше уровня 2020 года на 1,4 % и на 0,3 в сравнении  2019  годом</w:t>
      </w:r>
      <w:r w:rsidR="00AE1C55" w:rsidRPr="00ED3826">
        <w:rPr>
          <w:sz w:val="28"/>
          <w:szCs w:val="28"/>
        </w:rPr>
        <w:t xml:space="preserve">. Проведено 3 республиканских и 27 районных  спортивно-массовых мероприятий по таким видам спорта как: лыжные гонки,  легкая атлетика, футбол, вольная борьба, волейбол и мероприятия по сдаче норм ГТО.  Спортсмены Атяшевского района </w:t>
      </w:r>
      <w:r w:rsidR="00AE1C55" w:rsidRPr="00ED3826">
        <w:rPr>
          <w:rFonts w:eastAsia="Calibri"/>
          <w:sz w:val="28"/>
          <w:szCs w:val="28"/>
          <w:lang w:eastAsia="en-US"/>
        </w:rPr>
        <w:t xml:space="preserve">приняли участие в 57 спортивно – массовых мероприятиях. </w:t>
      </w:r>
    </w:p>
    <w:p w14:paraId="549FDA5B" w14:textId="0EB6AB03" w:rsidR="00AE1C55" w:rsidRPr="00ED3826" w:rsidRDefault="000328F3" w:rsidP="00364338">
      <w:pPr>
        <w:spacing w:line="360" w:lineRule="auto"/>
        <w:ind w:left="-284" w:firstLine="284"/>
        <w:jc w:val="both"/>
        <w:rPr>
          <w:rFonts w:eastAsia="Calibri"/>
          <w:sz w:val="28"/>
          <w:szCs w:val="28"/>
          <w:lang w:eastAsia="en-US"/>
        </w:rPr>
      </w:pPr>
      <w:r>
        <w:rPr>
          <w:rFonts w:eastAsia="Calibri"/>
          <w:sz w:val="28"/>
          <w:szCs w:val="28"/>
          <w:lang w:eastAsia="en-US"/>
        </w:rPr>
        <w:lastRenderedPageBreak/>
        <w:t xml:space="preserve">   </w:t>
      </w:r>
      <w:r w:rsidR="00AE1C55" w:rsidRPr="00ED3826">
        <w:rPr>
          <w:rFonts w:eastAsia="Calibri"/>
          <w:sz w:val="28"/>
          <w:szCs w:val="28"/>
          <w:lang w:eastAsia="en-US"/>
        </w:rPr>
        <w:t xml:space="preserve">По итогам соревнований подготовлено: 331 чемпион и 588 призеров районных соревнований, 47 чемпионов и 114 призеров республиканских соревнований. </w:t>
      </w:r>
    </w:p>
    <w:p w14:paraId="1388BF29" w14:textId="4CEF91B8" w:rsidR="00AE1C55" w:rsidRPr="00ED3826" w:rsidRDefault="000328F3" w:rsidP="00364338">
      <w:pPr>
        <w:spacing w:line="360" w:lineRule="auto"/>
        <w:ind w:left="-284" w:firstLine="284"/>
        <w:jc w:val="both"/>
        <w:rPr>
          <w:sz w:val="28"/>
          <w:szCs w:val="28"/>
        </w:rPr>
      </w:pPr>
      <w:r>
        <w:rPr>
          <w:rFonts w:eastAsia="Calibri"/>
          <w:sz w:val="28"/>
          <w:szCs w:val="28"/>
          <w:lang w:eastAsia="en-US"/>
        </w:rPr>
        <w:t xml:space="preserve">    </w:t>
      </w:r>
      <w:r w:rsidR="00AE1C55" w:rsidRPr="00ED3826">
        <w:rPr>
          <w:rFonts w:eastAsia="Calibri"/>
          <w:sz w:val="28"/>
          <w:szCs w:val="28"/>
          <w:lang w:eastAsia="en-US"/>
        </w:rPr>
        <w:t xml:space="preserve">В 2021 году </w:t>
      </w:r>
      <w:r w:rsidR="00AE1C55" w:rsidRPr="00ED3826">
        <w:rPr>
          <w:sz w:val="28"/>
          <w:szCs w:val="28"/>
        </w:rPr>
        <w:t>по итогам участия в соревнованиях различного уровня было присвоено 45 разрядов. Приказом Министерства спорта, молодежной политики и туризма РМ от 28.01.2021 года № 46  4 (четырем) спортсменкам по виду спорта «лыжные гонки» был присвоен 1 спортивный разряд. По легкой атлетике  воспитанникам МБУ ДО «Атяшевская детско-юношеская спортивная школа» присвоен 1 спортивный разряд и 1 звание «Кандидат в мастера спорта», 3 воспитанника входят в сборную РМ по легкой атлетике и спортивной ходьбе, 3 воспитанника в сборную РМ по лыжным гонкам.</w:t>
      </w:r>
    </w:p>
    <w:p w14:paraId="484195CF" w14:textId="15284996" w:rsidR="00AE1C55" w:rsidRDefault="00BB73D6" w:rsidP="00876734">
      <w:pPr>
        <w:spacing w:line="360" w:lineRule="auto"/>
        <w:ind w:left="-284" w:firstLine="284"/>
        <w:jc w:val="both"/>
        <w:rPr>
          <w:sz w:val="28"/>
          <w:szCs w:val="28"/>
        </w:rPr>
      </w:pPr>
      <w:r w:rsidRPr="00ED3826">
        <w:rPr>
          <w:sz w:val="28"/>
          <w:szCs w:val="28"/>
        </w:rPr>
        <w:t xml:space="preserve"> </w:t>
      </w:r>
      <w:r w:rsidR="00876734">
        <w:rPr>
          <w:sz w:val="28"/>
          <w:szCs w:val="28"/>
        </w:rPr>
        <w:t xml:space="preserve">  </w:t>
      </w:r>
      <w:r w:rsidR="00AE1C55" w:rsidRPr="00ED3826">
        <w:rPr>
          <w:sz w:val="28"/>
          <w:szCs w:val="28"/>
        </w:rPr>
        <w:t xml:space="preserve">Центром тестирования Всероссийского физкультурно-спортивного комплекса «Готов к труду и обороне» проведено 5 мероприятий по сдаче нормативов ГТО, участие приняли  352 человек, 281 из них сдали  на знаки отличия.  </w:t>
      </w:r>
    </w:p>
    <w:p w14:paraId="459BB9C9" w14:textId="77777777" w:rsidR="00876734" w:rsidRPr="00876734" w:rsidRDefault="00876734" w:rsidP="00876734">
      <w:pPr>
        <w:spacing w:line="360" w:lineRule="auto"/>
        <w:ind w:left="-284" w:firstLine="284"/>
        <w:jc w:val="both"/>
        <w:rPr>
          <w:sz w:val="28"/>
          <w:szCs w:val="28"/>
        </w:rPr>
      </w:pPr>
    </w:p>
    <w:p w14:paraId="273F4470" w14:textId="77777777" w:rsidR="000328F3" w:rsidRDefault="00472EA7" w:rsidP="000328F3">
      <w:pPr>
        <w:widowControl w:val="0"/>
        <w:autoSpaceDE w:val="0"/>
        <w:autoSpaceDN w:val="0"/>
        <w:adjustRightInd w:val="0"/>
        <w:spacing w:line="360" w:lineRule="auto"/>
        <w:ind w:left="-284" w:firstLine="284"/>
        <w:jc w:val="both"/>
        <w:outlineLvl w:val="0"/>
        <w:rPr>
          <w:sz w:val="28"/>
          <w:szCs w:val="28"/>
        </w:rPr>
      </w:pPr>
      <w:r w:rsidRPr="00ED3826">
        <w:rPr>
          <w:b/>
          <w:bCs/>
          <w:sz w:val="28"/>
          <w:szCs w:val="28"/>
        </w:rPr>
        <w:t>Раздел VII. Жилищное строительство и обеспечение граждан жильем;</w:t>
      </w:r>
      <w:r w:rsidRPr="00ED3826">
        <w:rPr>
          <w:sz w:val="28"/>
          <w:szCs w:val="28"/>
        </w:rPr>
        <w:t xml:space="preserve">    </w:t>
      </w:r>
    </w:p>
    <w:p w14:paraId="1BF07E81" w14:textId="34707AD7" w:rsidR="0080154B" w:rsidRPr="00ED3826" w:rsidRDefault="000328F3" w:rsidP="000328F3">
      <w:pPr>
        <w:widowControl w:val="0"/>
        <w:autoSpaceDE w:val="0"/>
        <w:autoSpaceDN w:val="0"/>
        <w:adjustRightInd w:val="0"/>
        <w:spacing w:line="360" w:lineRule="auto"/>
        <w:ind w:left="-284" w:firstLine="284"/>
        <w:jc w:val="both"/>
        <w:outlineLvl w:val="0"/>
        <w:rPr>
          <w:sz w:val="28"/>
          <w:szCs w:val="28"/>
        </w:rPr>
      </w:pPr>
      <w:r>
        <w:rPr>
          <w:sz w:val="28"/>
          <w:szCs w:val="28"/>
        </w:rPr>
        <w:t xml:space="preserve">   </w:t>
      </w:r>
      <w:r w:rsidR="00726792" w:rsidRPr="00ED3826">
        <w:rPr>
          <w:sz w:val="28"/>
          <w:szCs w:val="28"/>
        </w:rPr>
        <w:t xml:space="preserve">За последние 3 года введено жилья – </w:t>
      </w:r>
      <w:r w:rsidR="00F33792" w:rsidRPr="00ED3826">
        <w:rPr>
          <w:sz w:val="28"/>
          <w:szCs w:val="28"/>
        </w:rPr>
        <w:t>19981</w:t>
      </w:r>
      <w:r w:rsidR="00726792" w:rsidRPr="00ED3826">
        <w:rPr>
          <w:sz w:val="28"/>
          <w:szCs w:val="28"/>
        </w:rPr>
        <w:t xml:space="preserve"> кв.</w:t>
      </w:r>
      <w:r w:rsidR="001827CD" w:rsidRPr="00ED3826">
        <w:rPr>
          <w:sz w:val="28"/>
          <w:szCs w:val="28"/>
        </w:rPr>
        <w:t xml:space="preserve"> </w:t>
      </w:r>
      <w:r w:rsidR="00726792" w:rsidRPr="00ED3826">
        <w:rPr>
          <w:sz w:val="28"/>
          <w:szCs w:val="28"/>
        </w:rPr>
        <w:t>м</w:t>
      </w:r>
      <w:r w:rsidR="00872356" w:rsidRPr="00ED3826">
        <w:rPr>
          <w:sz w:val="28"/>
          <w:szCs w:val="28"/>
        </w:rPr>
        <w:t xml:space="preserve">., </w:t>
      </w:r>
      <w:r w:rsidR="004A6DCF" w:rsidRPr="00ED3826">
        <w:rPr>
          <w:sz w:val="28"/>
          <w:szCs w:val="28"/>
        </w:rPr>
        <w:t xml:space="preserve">в том числе </w:t>
      </w:r>
      <w:r w:rsidR="0014227F" w:rsidRPr="00ED3826">
        <w:rPr>
          <w:sz w:val="28"/>
          <w:szCs w:val="28"/>
        </w:rPr>
        <w:t>в 20</w:t>
      </w:r>
      <w:r w:rsidR="00FF3578" w:rsidRPr="00ED3826">
        <w:rPr>
          <w:sz w:val="28"/>
          <w:szCs w:val="28"/>
        </w:rPr>
        <w:t>2</w:t>
      </w:r>
      <w:r w:rsidR="00F33792" w:rsidRPr="00ED3826">
        <w:rPr>
          <w:sz w:val="28"/>
          <w:szCs w:val="28"/>
        </w:rPr>
        <w:t>1</w:t>
      </w:r>
      <w:r w:rsidR="0014227F" w:rsidRPr="00ED3826">
        <w:rPr>
          <w:sz w:val="28"/>
          <w:szCs w:val="28"/>
        </w:rPr>
        <w:t xml:space="preserve">г.  – </w:t>
      </w:r>
      <w:r w:rsidR="00FF3578" w:rsidRPr="00ED3826">
        <w:rPr>
          <w:sz w:val="28"/>
          <w:szCs w:val="28"/>
        </w:rPr>
        <w:t>6</w:t>
      </w:r>
      <w:r w:rsidR="00F33792" w:rsidRPr="00ED3826">
        <w:rPr>
          <w:sz w:val="28"/>
          <w:szCs w:val="28"/>
        </w:rPr>
        <w:t>505</w:t>
      </w:r>
      <w:r w:rsidR="0014227F" w:rsidRPr="00ED3826">
        <w:rPr>
          <w:sz w:val="28"/>
          <w:szCs w:val="28"/>
        </w:rPr>
        <w:t xml:space="preserve"> кв.м.</w:t>
      </w:r>
      <w:r w:rsidR="0028496E" w:rsidRPr="00ED3826">
        <w:rPr>
          <w:sz w:val="28"/>
          <w:szCs w:val="28"/>
        </w:rPr>
        <w:t xml:space="preserve"> </w:t>
      </w:r>
      <w:r w:rsidR="001B1D40" w:rsidRPr="000328F3">
        <w:rPr>
          <w:sz w:val="28"/>
          <w:szCs w:val="28"/>
        </w:rPr>
        <w:t>За 20</w:t>
      </w:r>
      <w:r w:rsidR="00FF3578" w:rsidRPr="000328F3">
        <w:rPr>
          <w:sz w:val="28"/>
          <w:szCs w:val="28"/>
        </w:rPr>
        <w:t>2</w:t>
      </w:r>
      <w:r w:rsidR="00F33792" w:rsidRPr="000328F3">
        <w:rPr>
          <w:sz w:val="28"/>
          <w:szCs w:val="28"/>
        </w:rPr>
        <w:t>1</w:t>
      </w:r>
      <w:r w:rsidR="001B1D40" w:rsidRPr="000328F3">
        <w:rPr>
          <w:sz w:val="28"/>
          <w:szCs w:val="28"/>
        </w:rPr>
        <w:t xml:space="preserve"> год общая площадь жилых помещений, приходящаяся в среднем на одного жителя, - всего, составила </w:t>
      </w:r>
      <w:r w:rsidR="007C3E07">
        <w:rPr>
          <w:sz w:val="28"/>
          <w:szCs w:val="28"/>
        </w:rPr>
        <w:t>40,2</w:t>
      </w:r>
      <w:r w:rsidR="001B1D40" w:rsidRPr="000328F3">
        <w:rPr>
          <w:sz w:val="28"/>
          <w:szCs w:val="28"/>
        </w:rPr>
        <w:t xml:space="preserve"> кв. м., что больше уровня 201</w:t>
      </w:r>
      <w:r w:rsidR="00A37A0A" w:rsidRPr="000328F3">
        <w:rPr>
          <w:sz w:val="28"/>
          <w:szCs w:val="28"/>
        </w:rPr>
        <w:t>9</w:t>
      </w:r>
      <w:r w:rsidR="001B1D40" w:rsidRPr="000328F3">
        <w:rPr>
          <w:sz w:val="28"/>
          <w:szCs w:val="28"/>
        </w:rPr>
        <w:t xml:space="preserve"> года на 2,</w:t>
      </w:r>
      <w:r w:rsidR="007C3E07">
        <w:rPr>
          <w:sz w:val="28"/>
          <w:szCs w:val="28"/>
        </w:rPr>
        <w:t xml:space="preserve">7 </w:t>
      </w:r>
      <w:r w:rsidR="001B1D40" w:rsidRPr="000328F3">
        <w:rPr>
          <w:sz w:val="28"/>
          <w:szCs w:val="28"/>
        </w:rPr>
        <w:t>кв. м., уровня 20</w:t>
      </w:r>
      <w:r w:rsidR="00A37A0A" w:rsidRPr="000328F3">
        <w:rPr>
          <w:sz w:val="28"/>
          <w:szCs w:val="28"/>
        </w:rPr>
        <w:t>20</w:t>
      </w:r>
      <w:r w:rsidR="001B1D40" w:rsidRPr="000328F3">
        <w:rPr>
          <w:sz w:val="28"/>
          <w:szCs w:val="28"/>
        </w:rPr>
        <w:t xml:space="preserve"> года – </w:t>
      </w:r>
      <w:r w:rsidR="007C3E07">
        <w:rPr>
          <w:sz w:val="28"/>
          <w:szCs w:val="28"/>
        </w:rPr>
        <w:t>1,4</w:t>
      </w:r>
      <w:r w:rsidR="001B1D40" w:rsidRPr="000328F3">
        <w:rPr>
          <w:sz w:val="28"/>
          <w:szCs w:val="28"/>
        </w:rPr>
        <w:t xml:space="preserve"> кв.</w:t>
      </w:r>
      <w:r w:rsidR="00A37A0A" w:rsidRPr="000328F3">
        <w:rPr>
          <w:sz w:val="28"/>
          <w:szCs w:val="28"/>
        </w:rPr>
        <w:t xml:space="preserve"> </w:t>
      </w:r>
      <w:r w:rsidR="001B1D40" w:rsidRPr="000328F3">
        <w:rPr>
          <w:sz w:val="28"/>
          <w:szCs w:val="28"/>
        </w:rPr>
        <w:t>м.</w:t>
      </w:r>
      <w:r w:rsidR="001B1D40" w:rsidRPr="00ED3826">
        <w:rPr>
          <w:sz w:val="28"/>
          <w:szCs w:val="28"/>
        </w:rPr>
        <w:t xml:space="preserve"> </w:t>
      </w:r>
    </w:p>
    <w:p w14:paraId="19CF0D08" w14:textId="070F42C7" w:rsidR="00AB6E18" w:rsidRPr="00ED3826" w:rsidRDefault="00C63A42" w:rsidP="00364338">
      <w:pPr>
        <w:widowControl w:val="0"/>
        <w:autoSpaceDE w:val="0"/>
        <w:autoSpaceDN w:val="0"/>
        <w:adjustRightInd w:val="0"/>
        <w:spacing w:line="360" w:lineRule="auto"/>
        <w:ind w:left="-284" w:firstLine="284"/>
        <w:jc w:val="both"/>
        <w:outlineLvl w:val="0"/>
        <w:rPr>
          <w:sz w:val="28"/>
          <w:szCs w:val="28"/>
        </w:rPr>
      </w:pPr>
      <w:r w:rsidRPr="00ED3826">
        <w:rPr>
          <w:sz w:val="28"/>
          <w:szCs w:val="28"/>
        </w:rPr>
        <w:t xml:space="preserve">   </w:t>
      </w:r>
      <w:r w:rsidR="0082042A" w:rsidRPr="00ED3826">
        <w:rPr>
          <w:sz w:val="28"/>
          <w:szCs w:val="28"/>
        </w:rPr>
        <w:t xml:space="preserve">Увеличение общей площади жилых помещений, приходящейся в </w:t>
      </w:r>
      <w:r w:rsidR="003F0986" w:rsidRPr="00ED3826">
        <w:rPr>
          <w:sz w:val="28"/>
          <w:szCs w:val="28"/>
        </w:rPr>
        <w:t>среднем на одного жителя в  20</w:t>
      </w:r>
      <w:r w:rsidR="00FF3578" w:rsidRPr="00ED3826">
        <w:rPr>
          <w:sz w:val="28"/>
          <w:szCs w:val="28"/>
        </w:rPr>
        <w:t>2</w:t>
      </w:r>
      <w:r w:rsidR="00A37A0A" w:rsidRPr="00ED3826">
        <w:rPr>
          <w:sz w:val="28"/>
          <w:szCs w:val="28"/>
        </w:rPr>
        <w:t>1</w:t>
      </w:r>
      <w:r w:rsidR="003F0986" w:rsidRPr="00ED3826">
        <w:rPr>
          <w:sz w:val="28"/>
          <w:szCs w:val="28"/>
        </w:rPr>
        <w:t xml:space="preserve"> году по  сравнению с 20</w:t>
      </w:r>
      <w:r w:rsidR="00A37A0A" w:rsidRPr="00ED3826">
        <w:rPr>
          <w:sz w:val="28"/>
          <w:szCs w:val="28"/>
        </w:rPr>
        <w:t>20</w:t>
      </w:r>
      <w:r w:rsidR="0082042A" w:rsidRPr="00ED3826">
        <w:rPr>
          <w:sz w:val="28"/>
          <w:szCs w:val="28"/>
        </w:rPr>
        <w:t xml:space="preserve">  годом  произошло  за счет  индивидуального  жилищного  строительства, ввода  жилых  домов участниками </w:t>
      </w:r>
      <w:r w:rsidR="00DC4ADA">
        <w:rPr>
          <w:sz w:val="28"/>
          <w:szCs w:val="28"/>
        </w:rPr>
        <w:t>Государственной</w:t>
      </w:r>
      <w:r w:rsidR="0082042A" w:rsidRPr="00ED3826">
        <w:rPr>
          <w:sz w:val="28"/>
          <w:szCs w:val="28"/>
        </w:rPr>
        <w:t xml:space="preserve"> программы «</w:t>
      </w:r>
      <w:r w:rsidR="00DC4ADA">
        <w:rPr>
          <w:sz w:val="28"/>
          <w:szCs w:val="28"/>
        </w:rPr>
        <w:t>Комплексное</w:t>
      </w:r>
      <w:r w:rsidR="0082042A" w:rsidRPr="00ED3826">
        <w:rPr>
          <w:sz w:val="28"/>
          <w:szCs w:val="28"/>
        </w:rPr>
        <w:t xml:space="preserve">  развитие сельских  территорий</w:t>
      </w:r>
      <w:r w:rsidR="00D54CB2" w:rsidRPr="00ED3826">
        <w:rPr>
          <w:sz w:val="28"/>
          <w:szCs w:val="28"/>
        </w:rPr>
        <w:t xml:space="preserve">». </w:t>
      </w:r>
      <w:r w:rsidRPr="00ED3826">
        <w:rPr>
          <w:sz w:val="28"/>
          <w:szCs w:val="28"/>
        </w:rPr>
        <w:t xml:space="preserve">  </w:t>
      </w:r>
      <w:r w:rsidR="00A82685" w:rsidRPr="00ED3826">
        <w:rPr>
          <w:sz w:val="28"/>
          <w:szCs w:val="28"/>
        </w:rPr>
        <w:t xml:space="preserve">  </w:t>
      </w:r>
      <w:r w:rsidR="000B54DE" w:rsidRPr="00ED3826">
        <w:rPr>
          <w:sz w:val="28"/>
          <w:szCs w:val="28"/>
        </w:rPr>
        <w:t>На прогнозный</w:t>
      </w:r>
      <w:r w:rsidR="0082042A" w:rsidRPr="00ED3826">
        <w:rPr>
          <w:sz w:val="28"/>
          <w:szCs w:val="28"/>
        </w:rPr>
        <w:t xml:space="preserve"> период также намечается увеличение показателя  за  счет реконструкции и  строите</w:t>
      </w:r>
      <w:r w:rsidR="003F0986" w:rsidRPr="00ED3826">
        <w:rPr>
          <w:sz w:val="28"/>
          <w:szCs w:val="28"/>
        </w:rPr>
        <w:t>льства  нового  жилья.</w:t>
      </w:r>
    </w:p>
    <w:p w14:paraId="33615ED8" w14:textId="542C8FF7" w:rsidR="00A37A0A" w:rsidRPr="00ED3826" w:rsidRDefault="00860459" w:rsidP="00364338">
      <w:pPr>
        <w:tabs>
          <w:tab w:val="num" w:pos="1440"/>
        </w:tabs>
        <w:spacing w:line="360" w:lineRule="auto"/>
        <w:ind w:left="-284" w:firstLine="284"/>
        <w:jc w:val="both"/>
        <w:rPr>
          <w:sz w:val="28"/>
          <w:szCs w:val="28"/>
        </w:rPr>
      </w:pPr>
      <w:r w:rsidRPr="00ED3826">
        <w:rPr>
          <w:sz w:val="28"/>
          <w:szCs w:val="28"/>
        </w:rPr>
        <w:lastRenderedPageBreak/>
        <w:t xml:space="preserve">     </w:t>
      </w:r>
      <w:r w:rsidR="00A37A0A" w:rsidRPr="00ED3826">
        <w:rPr>
          <w:sz w:val="28"/>
          <w:szCs w:val="28"/>
        </w:rPr>
        <w:t>За 2021 год на территории Атяшевского муниципального района для строительства было предоставлено 10 земельных участков общей площадью 20026 кв</w:t>
      </w:r>
      <w:r w:rsidR="00AD5A88">
        <w:rPr>
          <w:sz w:val="28"/>
          <w:szCs w:val="28"/>
        </w:rPr>
        <w:t>.</w:t>
      </w:r>
      <w:r w:rsidR="00A37A0A" w:rsidRPr="00ED3826">
        <w:rPr>
          <w:sz w:val="28"/>
          <w:szCs w:val="28"/>
        </w:rPr>
        <w:t xml:space="preserve">м., </w:t>
      </w:r>
      <w:r w:rsidR="00AD5A88">
        <w:rPr>
          <w:sz w:val="28"/>
          <w:szCs w:val="28"/>
        </w:rPr>
        <w:t>в том числе</w:t>
      </w:r>
      <w:r w:rsidR="00A37A0A" w:rsidRPr="00ED3826">
        <w:rPr>
          <w:sz w:val="28"/>
          <w:szCs w:val="28"/>
        </w:rPr>
        <w:t xml:space="preserve"> для индивидуального</w:t>
      </w:r>
      <w:r w:rsidR="00AD5A88">
        <w:rPr>
          <w:sz w:val="28"/>
          <w:szCs w:val="28"/>
        </w:rPr>
        <w:t xml:space="preserve"> жилищного</w:t>
      </w:r>
      <w:r w:rsidR="00A37A0A" w:rsidRPr="00ED3826">
        <w:rPr>
          <w:sz w:val="28"/>
          <w:szCs w:val="28"/>
        </w:rPr>
        <w:t xml:space="preserve"> строительства площадью 9916 кв.м., для иных целей земельные участки не предоставлялись.</w:t>
      </w:r>
    </w:p>
    <w:p w14:paraId="1F87DBE1" w14:textId="10D6C021" w:rsidR="00200801" w:rsidRPr="00ED3826" w:rsidRDefault="00A37A0A" w:rsidP="00364338">
      <w:pPr>
        <w:tabs>
          <w:tab w:val="num" w:pos="1440"/>
        </w:tabs>
        <w:spacing w:line="360" w:lineRule="auto"/>
        <w:ind w:left="-284" w:firstLine="284"/>
        <w:jc w:val="both"/>
        <w:rPr>
          <w:sz w:val="28"/>
          <w:szCs w:val="28"/>
        </w:rPr>
      </w:pPr>
      <w:r w:rsidRPr="00ED3826">
        <w:rPr>
          <w:sz w:val="28"/>
          <w:szCs w:val="28"/>
        </w:rPr>
        <w:t xml:space="preserve">     П</w:t>
      </w:r>
      <w:r w:rsidR="00AB6E18" w:rsidRPr="00ED3826">
        <w:rPr>
          <w:sz w:val="28"/>
          <w:szCs w:val="28"/>
        </w:rPr>
        <w:t>лощадь земельных участков, предоставленн</w:t>
      </w:r>
      <w:r w:rsidR="007835EC">
        <w:rPr>
          <w:sz w:val="28"/>
          <w:szCs w:val="28"/>
        </w:rPr>
        <w:t>ых</w:t>
      </w:r>
      <w:r w:rsidR="00AB6E18" w:rsidRPr="00ED3826">
        <w:rPr>
          <w:sz w:val="28"/>
          <w:szCs w:val="28"/>
        </w:rPr>
        <w:t xml:space="preserve"> для строительства в расчете на 10 тыс. человек населения, - всего, составил</w:t>
      </w:r>
      <w:r w:rsidR="007835EC">
        <w:rPr>
          <w:sz w:val="28"/>
          <w:szCs w:val="28"/>
        </w:rPr>
        <w:t>а</w:t>
      </w:r>
      <w:r w:rsidR="00AB6E18" w:rsidRPr="00ED3826">
        <w:rPr>
          <w:sz w:val="28"/>
          <w:szCs w:val="28"/>
        </w:rPr>
        <w:t xml:space="preserve"> за отчетный год </w:t>
      </w:r>
      <w:r w:rsidRPr="00ED3826">
        <w:rPr>
          <w:sz w:val="28"/>
          <w:szCs w:val="28"/>
        </w:rPr>
        <w:t>1,26</w:t>
      </w:r>
      <w:r w:rsidR="00AB6E18" w:rsidRPr="00ED3826">
        <w:rPr>
          <w:sz w:val="28"/>
          <w:szCs w:val="28"/>
        </w:rPr>
        <w:t xml:space="preserve"> га, или </w:t>
      </w:r>
      <w:r w:rsidR="00F3128B" w:rsidRPr="00ED3826">
        <w:rPr>
          <w:sz w:val="28"/>
          <w:szCs w:val="28"/>
        </w:rPr>
        <w:t>больше</w:t>
      </w:r>
      <w:r w:rsidR="00AB6E18" w:rsidRPr="00ED3826">
        <w:rPr>
          <w:sz w:val="28"/>
          <w:szCs w:val="28"/>
        </w:rPr>
        <w:t xml:space="preserve"> уровня 20</w:t>
      </w:r>
      <w:r w:rsidR="00F3128B" w:rsidRPr="00ED3826">
        <w:rPr>
          <w:sz w:val="28"/>
          <w:szCs w:val="28"/>
        </w:rPr>
        <w:t>20</w:t>
      </w:r>
      <w:r w:rsidR="00AB6E18" w:rsidRPr="00ED3826">
        <w:rPr>
          <w:sz w:val="28"/>
          <w:szCs w:val="28"/>
        </w:rPr>
        <w:t xml:space="preserve"> года на </w:t>
      </w:r>
      <w:r w:rsidR="00F3128B" w:rsidRPr="00ED3826">
        <w:rPr>
          <w:sz w:val="28"/>
          <w:szCs w:val="28"/>
        </w:rPr>
        <w:t>0,68</w:t>
      </w:r>
      <w:r w:rsidR="00AB6E18" w:rsidRPr="00ED3826">
        <w:rPr>
          <w:sz w:val="28"/>
          <w:szCs w:val="28"/>
        </w:rPr>
        <w:t xml:space="preserve"> га, в том числе 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 0</w:t>
      </w:r>
      <w:r w:rsidR="00F3128B" w:rsidRPr="00ED3826">
        <w:rPr>
          <w:sz w:val="28"/>
          <w:szCs w:val="28"/>
        </w:rPr>
        <w:t xml:space="preserve">,63 </w:t>
      </w:r>
      <w:r w:rsidR="00AB6E18" w:rsidRPr="00ED3826">
        <w:rPr>
          <w:sz w:val="28"/>
          <w:szCs w:val="28"/>
        </w:rPr>
        <w:t xml:space="preserve">га, или </w:t>
      </w:r>
      <w:r w:rsidR="00F3128B" w:rsidRPr="00ED3826">
        <w:rPr>
          <w:sz w:val="28"/>
          <w:szCs w:val="28"/>
        </w:rPr>
        <w:t>больше</w:t>
      </w:r>
      <w:r w:rsidR="00AB6E18" w:rsidRPr="00ED3826">
        <w:rPr>
          <w:sz w:val="28"/>
          <w:szCs w:val="28"/>
        </w:rPr>
        <w:t xml:space="preserve"> соответственно на 0,</w:t>
      </w:r>
      <w:r w:rsidR="00F3128B" w:rsidRPr="00ED3826">
        <w:rPr>
          <w:sz w:val="28"/>
          <w:szCs w:val="28"/>
        </w:rPr>
        <w:t>24</w:t>
      </w:r>
      <w:r w:rsidR="00AB6E18" w:rsidRPr="00ED3826">
        <w:rPr>
          <w:sz w:val="28"/>
          <w:szCs w:val="28"/>
        </w:rPr>
        <w:t xml:space="preserve"> га. </w:t>
      </w:r>
    </w:p>
    <w:p w14:paraId="7C42D688" w14:textId="6C452745" w:rsidR="00420693" w:rsidRPr="00ED3826" w:rsidRDefault="00860459" w:rsidP="00364338">
      <w:pPr>
        <w:widowControl w:val="0"/>
        <w:autoSpaceDE w:val="0"/>
        <w:autoSpaceDN w:val="0"/>
        <w:adjustRightInd w:val="0"/>
        <w:spacing w:line="360" w:lineRule="auto"/>
        <w:ind w:left="-284" w:firstLine="284"/>
        <w:jc w:val="both"/>
        <w:outlineLvl w:val="0"/>
        <w:rPr>
          <w:sz w:val="28"/>
          <w:szCs w:val="28"/>
        </w:rPr>
      </w:pPr>
      <w:r w:rsidRPr="00ED3826">
        <w:rPr>
          <w:sz w:val="28"/>
          <w:szCs w:val="28"/>
        </w:rPr>
        <w:t xml:space="preserve">    </w:t>
      </w:r>
      <w:r w:rsidR="00420693" w:rsidRPr="00ED3826">
        <w:rPr>
          <w:sz w:val="28"/>
          <w:szCs w:val="28"/>
        </w:rPr>
        <w:t>Земельных участков, предоставленных для объектов жилищного строительства, иных объектов капитального строительства, в отношении которых с даты принятия решения о предоставлении земельного участка не было получено разрешения на ввод в эксплуатацию в течении 3 лет и 5 лет соответственно</w:t>
      </w:r>
      <w:r w:rsidR="00833D48" w:rsidRPr="00ED3826">
        <w:rPr>
          <w:sz w:val="28"/>
          <w:szCs w:val="28"/>
        </w:rPr>
        <w:t>,</w:t>
      </w:r>
      <w:r w:rsidR="00420693" w:rsidRPr="00ED3826">
        <w:rPr>
          <w:sz w:val="28"/>
          <w:szCs w:val="28"/>
        </w:rPr>
        <w:t xml:space="preserve"> в Атяшевском муниципальном районе по состоянию на конец 202</w:t>
      </w:r>
      <w:r w:rsidR="00200801" w:rsidRPr="00ED3826">
        <w:rPr>
          <w:sz w:val="28"/>
          <w:szCs w:val="28"/>
        </w:rPr>
        <w:t>1</w:t>
      </w:r>
      <w:r w:rsidR="00420693" w:rsidRPr="00ED3826">
        <w:rPr>
          <w:sz w:val="28"/>
          <w:szCs w:val="28"/>
        </w:rPr>
        <w:t xml:space="preserve"> года не имеется.</w:t>
      </w:r>
    </w:p>
    <w:p w14:paraId="76659F28" w14:textId="0894E7FC" w:rsidR="00897B51" w:rsidRPr="00ED3826" w:rsidRDefault="002E358F" w:rsidP="00364338">
      <w:pPr>
        <w:spacing w:line="360" w:lineRule="auto"/>
        <w:ind w:left="-284" w:firstLine="284"/>
        <w:jc w:val="both"/>
        <w:rPr>
          <w:color w:val="000000"/>
        </w:rPr>
      </w:pPr>
      <w:r w:rsidRPr="00ED3826">
        <w:rPr>
          <w:sz w:val="28"/>
          <w:szCs w:val="28"/>
        </w:rPr>
        <w:t xml:space="preserve">    </w:t>
      </w:r>
      <w:r w:rsidR="004F6879" w:rsidRPr="00ED3826">
        <w:rPr>
          <w:sz w:val="28"/>
          <w:szCs w:val="28"/>
        </w:rPr>
        <w:t>Согласн</w:t>
      </w:r>
      <w:r w:rsidR="00964DB8" w:rsidRPr="00ED3826">
        <w:rPr>
          <w:sz w:val="28"/>
          <w:szCs w:val="28"/>
        </w:rPr>
        <w:t xml:space="preserve">о </w:t>
      </w:r>
      <w:r w:rsidR="004F6879" w:rsidRPr="00ED3826">
        <w:rPr>
          <w:sz w:val="28"/>
          <w:szCs w:val="28"/>
        </w:rPr>
        <w:t xml:space="preserve">данным бухгалтерского учета по </w:t>
      </w:r>
      <w:r w:rsidR="00964DB8" w:rsidRPr="00ED3826">
        <w:rPr>
          <w:sz w:val="28"/>
          <w:szCs w:val="28"/>
        </w:rPr>
        <w:t>состоянию на 01.01.2022 г. на территории района</w:t>
      </w:r>
      <w:r w:rsidR="004F6879" w:rsidRPr="00ED3826">
        <w:rPr>
          <w:sz w:val="28"/>
          <w:szCs w:val="28"/>
        </w:rPr>
        <w:t xml:space="preserve"> числится </w:t>
      </w:r>
      <w:r w:rsidR="00964DB8" w:rsidRPr="00ED3826">
        <w:rPr>
          <w:sz w:val="28"/>
          <w:szCs w:val="28"/>
        </w:rPr>
        <w:t>9 объектов незавершенного</w:t>
      </w:r>
      <w:r w:rsidR="007A486F" w:rsidRPr="00ED3826">
        <w:rPr>
          <w:sz w:val="28"/>
          <w:szCs w:val="28"/>
        </w:rPr>
        <w:t xml:space="preserve"> в установленные сроки</w:t>
      </w:r>
      <w:r w:rsidR="00964DB8" w:rsidRPr="00ED3826">
        <w:rPr>
          <w:sz w:val="28"/>
          <w:szCs w:val="28"/>
        </w:rPr>
        <w:t xml:space="preserve"> строительства</w:t>
      </w:r>
      <w:r w:rsidR="007A486F" w:rsidRPr="00ED3826">
        <w:rPr>
          <w:sz w:val="28"/>
          <w:szCs w:val="28"/>
        </w:rPr>
        <w:t>, осуществляемого за счет средств бюджета муниципального района</w:t>
      </w:r>
      <w:r w:rsidR="00897B51" w:rsidRPr="00ED3826">
        <w:rPr>
          <w:sz w:val="28"/>
          <w:szCs w:val="28"/>
        </w:rPr>
        <w:t xml:space="preserve"> на сумму </w:t>
      </w:r>
      <w:r w:rsidR="007A486F" w:rsidRPr="00ED3826">
        <w:rPr>
          <w:sz w:val="28"/>
          <w:szCs w:val="28"/>
        </w:rPr>
        <w:t>119,4 млн. руб.</w:t>
      </w:r>
      <w:r w:rsidR="000C1A68" w:rsidRPr="00ED3826">
        <w:rPr>
          <w:sz w:val="28"/>
          <w:szCs w:val="28"/>
        </w:rPr>
        <w:t xml:space="preserve">, из которой 104,4 млн. руб. или </w:t>
      </w:r>
      <w:r w:rsidR="00964DB8" w:rsidRPr="00ED3826">
        <w:rPr>
          <w:sz w:val="28"/>
          <w:szCs w:val="28"/>
        </w:rPr>
        <w:t>8</w:t>
      </w:r>
      <w:r w:rsidR="00B5745C" w:rsidRPr="00ED3826">
        <w:rPr>
          <w:sz w:val="28"/>
          <w:szCs w:val="28"/>
        </w:rPr>
        <w:t>7,4</w:t>
      </w:r>
      <w:r w:rsidR="00964DB8" w:rsidRPr="00ED3826">
        <w:rPr>
          <w:sz w:val="28"/>
          <w:szCs w:val="28"/>
        </w:rPr>
        <w:t xml:space="preserve">% приходится </w:t>
      </w:r>
      <w:r w:rsidRPr="00ED3826">
        <w:rPr>
          <w:sz w:val="28"/>
          <w:szCs w:val="28"/>
        </w:rPr>
        <w:t xml:space="preserve">на </w:t>
      </w:r>
      <w:r w:rsidRPr="00ED3826">
        <w:rPr>
          <w:color w:val="000000"/>
          <w:sz w:val="28"/>
          <w:szCs w:val="28"/>
        </w:rPr>
        <w:t>с</w:t>
      </w:r>
      <w:r w:rsidR="00964DB8" w:rsidRPr="00ED3826">
        <w:rPr>
          <w:color w:val="000000"/>
          <w:sz w:val="28"/>
          <w:szCs w:val="28"/>
        </w:rPr>
        <w:t>оциальн</w:t>
      </w:r>
      <w:r w:rsidR="004F6879" w:rsidRPr="00ED3826">
        <w:rPr>
          <w:color w:val="000000"/>
          <w:sz w:val="28"/>
          <w:szCs w:val="28"/>
        </w:rPr>
        <w:t>ый</w:t>
      </w:r>
      <w:r w:rsidR="00964DB8" w:rsidRPr="00ED3826">
        <w:rPr>
          <w:color w:val="000000"/>
          <w:sz w:val="28"/>
          <w:szCs w:val="28"/>
        </w:rPr>
        <w:t xml:space="preserve"> центра с. Батушево</w:t>
      </w:r>
      <w:r w:rsidR="000C1A68" w:rsidRPr="00ED3826">
        <w:rPr>
          <w:color w:val="000000"/>
          <w:sz w:val="28"/>
          <w:szCs w:val="28"/>
        </w:rPr>
        <w:t xml:space="preserve">. Строительство </w:t>
      </w:r>
      <w:r w:rsidR="00B5745C" w:rsidRPr="00ED3826">
        <w:rPr>
          <w:color w:val="000000"/>
          <w:sz w:val="28"/>
          <w:szCs w:val="28"/>
        </w:rPr>
        <w:t>С</w:t>
      </w:r>
      <w:r w:rsidR="000C1A68" w:rsidRPr="00ED3826">
        <w:rPr>
          <w:color w:val="000000"/>
          <w:sz w:val="28"/>
          <w:szCs w:val="28"/>
        </w:rPr>
        <w:t>оциального центра завершено в</w:t>
      </w:r>
      <w:r w:rsidR="00897B51" w:rsidRPr="00ED3826">
        <w:rPr>
          <w:color w:val="000000"/>
          <w:sz w:val="28"/>
          <w:szCs w:val="28"/>
        </w:rPr>
        <w:t xml:space="preserve"> ноябре</w:t>
      </w:r>
      <w:r w:rsidR="000C1A68" w:rsidRPr="00ED3826">
        <w:rPr>
          <w:color w:val="000000"/>
          <w:sz w:val="28"/>
          <w:szCs w:val="28"/>
        </w:rPr>
        <w:t xml:space="preserve"> 2021 год</w:t>
      </w:r>
      <w:r w:rsidR="00897B51" w:rsidRPr="00ED3826">
        <w:rPr>
          <w:color w:val="000000"/>
          <w:sz w:val="28"/>
          <w:szCs w:val="28"/>
        </w:rPr>
        <w:t>а</w:t>
      </w:r>
      <w:r w:rsidR="000C1A68" w:rsidRPr="00ED3826">
        <w:rPr>
          <w:color w:val="000000"/>
          <w:sz w:val="28"/>
          <w:szCs w:val="28"/>
        </w:rPr>
        <w:t xml:space="preserve">, </w:t>
      </w:r>
      <w:r w:rsidR="00BB4129" w:rsidRPr="00ED3826">
        <w:rPr>
          <w:color w:val="000000"/>
          <w:sz w:val="28"/>
          <w:szCs w:val="28"/>
        </w:rPr>
        <w:t>в 1 квартале 2022 года зарегистрировано</w:t>
      </w:r>
      <w:r w:rsidR="00897B51" w:rsidRPr="00ED3826">
        <w:rPr>
          <w:color w:val="000000"/>
          <w:sz w:val="28"/>
          <w:szCs w:val="28"/>
        </w:rPr>
        <w:t xml:space="preserve"> </w:t>
      </w:r>
      <w:r w:rsidR="000C1A68" w:rsidRPr="00ED3826">
        <w:rPr>
          <w:color w:val="000000"/>
          <w:sz w:val="28"/>
          <w:szCs w:val="28"/>
        </w:rPr>
        <w:t>прав</w:t>
      </w:r>
      <w:r w:rsidR="00897B51" w:rsidRPr="00ED3826">
        <w:rPr>
          <w:color w:val="000000"/>
          <w:sz w:val="28"/>
          <w:szCs w:val="28"/>
        </w:rPr>
        <w:t>о</w:t>
      </w:r>
      <w:r w:rsidR="000C1A68" w:rsidRPr="00ED3826">
        <w:rPr>
          <w:color w:val="000000"/>
          <w:sz w:val="28"/>
          <w:szCs w:val="28"/>
        </w:rPr>
        <w:t xml:space="preserve"> собственности</w:t>
      </w:r>
      <w:r w:rsidR="000C1A68" w:rsidRPr="00ED3826">
        <w:rPr>
          <w:color w:val="000000"/>
        </w:rPr>
        <w:t xml:space="preserve">. </w:t>
      </w:r>
    </w:p>
    <w:p w14:paraId="16A3B5A1" w14:textId="62A86BB1" w:rsidR="00480104" w:rsidRPr="00ED3826" w:rsidRDefault="005C22FF" w:rsidP="00CA7A0F">
      <w:pPr>
        <w:spacing w:line="360" w:lineRule="auto"/>
        <w:ind w:left="-284" w:firstLine="284"/>
        <w:jc w:val="both"/>
        <w:rPr>
          <w:sz w:val="28"/>
          <w:szCs w:val="28"/>
        </w:rPr>
      </w:pPr>
      <w:r w:rsidRPr="00ED3826">
        <w:rPr>
          <w:color w:val="000000"/>
        </w:rPr>
        <w:t xml:space="preserve"> </w:t>
      </w:r>
      <w:r w:rsidR="00E370D0" w:rsidRPr="00ED3826">
        <w:rPr>
          <w:sz w:val="28"/>
          <w:szCs w:val="28"/>
          <w:bdr w:val="none" w:sz="0" w:space="0" w:color="auto" w:frame="1"/>
        </w:rPr>
        <w:t xml:space="preserve"> Решением Совета депутатов Атяшевского муниципального района от 21 января 2011 года №2 утверждена Схема территориального планирования Атя-шевского </w:t>
      </w:r>
      <w:r w:rsidR="00480104" w:rsidRPr="00ED3826">
        <w:rPr>
          <w:sz w:val="28"/>
          <w:szCs w:val="28"/>
          <w:bdr w:val="none" w:sz="0" w:space="0" w:color="auto" w:frame="1"/>
        </w:rPr>
        <w:t>муниципального района.</w:t>
      </w:r>
    </w:p>
    <w:p w14:paraId="4A20F50F" w14:textId="5D9D79C7" w:rsidR="002215AC" w:rsidRPr="00ED3826" w:rsidRDefault="00EB6D7E" w:rsidP="00EB6D7E">
      <w:pPr>
        <w:spacing w:line="360" w:lineRule="auto"/>
        <w:ind w:left="-284" w:firstLine="284"/>
        <w:jc w:val="both"/>
        <w:rPr>
          <w:sz w:val="28"/>
          <w:szCs w:val="28"/>
        </w:rPr>
      </w:pPr>
      <w:r>
        <w:rPr>
          <w:sz w:val="28"/>
          <w:szCs w:val="28"/>
        </w:rPr>
        <w:t xml:space="preserve">  </w:t>
      </w:r>
      <w:r w:rsidR="001827CD" w:rsidRPr="00ED3826">
        <w:rPr>
          <w:sz w:val="28"/>
          <w:szCs w:val="28"/>
        </w:rPr>
        <w:t xml:space="preserve">Поддержка молодых семей в улучшении жилищных условий является важнейшим направлением молодежной политики района. </w:t>
      </w:r>
      <w:r w:rsidR="0029085E" w:rsidRPr="00ED3826">
        <w:rPr>
          <w:sz w:val="28"/>
          <w:szCs w:val="28"/>
        </w:rPr>
        <w:t>За последние 3 года</w:t>
      </w:r>
      <w:r w:rsidR="00635475" w:rsidRPr="00ED3826">
        <w:rPr>
          <w:sz w:val="28"/>
          <w:szCs w:val="28"/>
        </w:rPr>
        <w:t xml:space="preserve"> </w:t>
      </w:r>
      <w:r w:rsidR="00FD5FC9" w:rsidRPr="00ED3826">
        <w:rPr>
          <w:sz w:val="28"/>
          <w:szCs w:val="28"/>
        </w:rPr>
        <w:t>улучшили свои жилищные условия 2</w:t>
      </w:r>
      <w:r w:rsidR="00860459" w:rsidRPr="00ED3826">
        <w:rPr>
          <w:sz w:val="28"/>
          <w:szCs w:val="28"/>
        </w:rPr>
        <w:t>21</w:t>
      </w:r>
      <w:r w:rsidR="00FD5FC9" w:rsidRPr="00ED3826">
        <w:rPr>
          <w:sz w:val="28"/>
          <w:szCs w:val="28"/>
        </w:rPr>
        <w:t xml:space="preserve"> семьи, в том числе </w:t>
      </w:r>
      <w:r w:rsidR="00635475" w:rsidRPr="00ED3826">
        <w:rPr>
          <w:sz w:val="28"/>
          <w:szCs w:val="28"/>
        </w:rPr>
        <w:t xml:space="preserve">с помощью мер </w:t>
      </w:r>
      <w:r w:rsidR="00635475" w:rsidRPr="00ED3826">
        <w:rPr>
          <w:sz w:val="28"/>
          <w:szCs w:val="28"/>
        </w:rPr>
        <w:lastRenderedPageBreak/>
        <w:t>господдержки</w:t>
      </w:r>
      <w:r w:rsidR="0029085E" w:rsidRPr="00ED3826">
        <w:rPr>
          <w:sz w:val="28"/>
          <w:szCs w:val="28"/>
        </w:rPr>
        <w:t xml:space="preserve"> </w:t>
      </w:r>
      <w:r w:rsidR="00FD5FC9" w:rsidRPr="00ED3826">
        <w:rPr>
          <w:sz w:val="28"/>
          <w:szCs w:val="28"/>
        </w:rPr>
        <w:t>–</w:t>
      </w:r>
      <w:r w:rsidR="0047391C" w:rsidRPr="00ED3826">
        <w:rPr>
          <w:sz w:val="28"/>
          <w:szCs w:val="28"/>
        </w:rPr>
        <w:t xml:space="preserve"> </w:t>
      </w:r>
      <w:r w:rsidR="00635475" w:rsidRPr="00ED3826">
        <w:rPr>
          <w:sz w:val="28"/>
          <w:szCs w:val="28"/>
        </w:rPr>
        <w:t>4</w:t>
      </w:r>
      <w:r w:rsidR="00860459" w:rsidRPr="00ED3826">
        <w:rPr>
          <w:sz w:val="28"/>
          <w:szCs w:val="28"/>
        </w:rPr>
        <w:t>0</w:t>
      </w:r>
      <w:r w:rsidR="003A31C0" w:rsidRPr="00ED3826">
        <w:rPr>
          <w:sz w:val="28"/>
          <w:szCs w:val="28"/>
        </w:rPr>
        <w:t xml:space="preserve"> сем</w:t>
      </w:r>
      <w:r w:rsidR="00FD5FC9" w:rsidRPr="00ED3826">
        <w:rPr>
          <w:sz w:val="28"/>
          <w:szCs w:val="28"/>
        </w:rPr>
        <w:t>ей</w:t>
      </w:r>
      <w:r w:rsidR="0029085E" w:rsidRPr="00ED3826">
        <w:rPr>
          <w:sz w:val="28"/>
          <w:szCs w:val="28"/>
        </w:rPr>
        <w:t xml:space="preserve">, </w:t>
      </w:r>
      <w:r w:rsidR="00FD5FC9" w:rsidRPr="00ED3826">
        <w:rPr>
          <w:sz w:val="28"/>
          <w:szCs w:val="28"/>
        </w:rPr>
        <w:t>из них</w:t>
      </w:r>
      <w:r w:rsidR="005C22FF" w:rsidRPr="00ED3826">
        <w:rPr>
          <w:sz w:val="28"/>
          <w:szCs w:val="28"/>
        </w:rPr>
        <w:t xml:space="preserve"> в 2021 году – </w:t>
      </w:r>
      <w:r w:rsidR="00860459" w:rsidRPr="00ED3826">
        <w:rPr>
          <w:sz w:val="28"/>
          <w:szCs w:val="28"/>
        </w:rPr>
        <w:t>6</w:t>
      </w:r>
      <w:r w:rsidR="005C22FF" w:rsidRPr="00ED3826">
        <w:rPr>
          <w:sz w:val="28"/>
          <w:szCs w:val="28"/>
        </w:rPr>
        <w:t>;</w:t>
      </w:r>
      <w:r w:rsidR="00D345FF" w:rsidRPr="00ED3826">
        <w:rPr>
          <w:sz w:val="28"/>
          <w:szCs w:val="28"/>
        </w:rPr>
        <w:t xml:space="preserve"> </w:t>
      </w:r>
      <w:r w:rsidR="00101520" w:rsidRPr="00ED3826">
        <w:rPr>
          <w:sz w:val="28"/>
          <w:szCs w:val="28"/>
        </w:rPr>
        <w:t>в 20</w:t>
      </w:r>
      <w:r w:rsidR="003E0196" w:rsidRPr="00ED3826">
        <w:rPr>
          <w:sz w:val="28"/>
          <w:szCs w:val="28"/>
        </w:rPr>
        <w:t>20</w:t>
      </w:r>
      <w:r w:rsidR="00101520" w:rsidRPr="00ED3826">
        <w:rPr>
          <w:sz w:val="28"/>
          <w:szCs w:val="28"/>
        </w:rPr>
        <w:t xml:space="preserve"> году – 1</w:t>
      </w:r>
      <w:r w:rsidR="00FD5FC9" w:rsidRPr="00ED3826">
        <w:rPr>
          <w:sz w:val="28"/>
          <w:szCs w:val="28"/>
        </w:rPr>
        <w:t>5</w:t>
      </w:r>
      <w:r w:rsidR="00101520" w:rsidRPr="00ED3826">
        <w:rPr>
          <w:sz w:val="28"/>
          <w:szCs w:val="28"/>
        </w:rPr>
        <w:t xml:space="preserve">;  </w:t>
      </w:r>
      <w:r w:rsidR="00480104" w:rsidRPr="00ED3826">
        <w:rPr>
          <w:sz w:val="28"/>
          <w:szCs w:val="28"/>
        </w:rPr>
        <w:t>в</w:t>
      </w:r>
      <w:r w:rsidR="001E5C40" w:rsidRPr="00ED3826">
        <w:rPr>
          <w:sz w:val="28"/>
          <w:szCs w:val="28"/>
        </w:rPr>
        <w:t xml:space="preserve"> 2019 году – </w:t>
      </w:r>
      <w:r w:rsidR="00430C44" w:rsidRPr="00ED3826">
        <w:rPr>
          <w:sz w:val="28"/>
          <w:szCs w:val="28"/>
        </w:rPr>
        <w:t>1</w:t>
      </w:r>
      <w:r w:rsidR="00FD5FC9" w:rsidRPr="00ED3826">
        <w:rPr>
          <w:sz w:val="28"/>
          <w:szCs w:val="28"/>
        </w:rPr>
        <w:t>9</w:t>
      </w:r>
      <w:r w:rsidR="0047391C" w:rsidRPr="00ED3826">
        <w:rPr>
          <w:sz w:val="28"/>
          <w:szCs w:val="28"/>
        </w:rPr>
        <w:t>.</w:t>
      </w:r>
      <w:r w:rsidR="0080154B" w:rsidRPr="00ED3826">
        <w:rPr>
          <w:sz w:val="28"/>
          <w:szCs w:val="28"/>
        </w:rPr>
        <w:t xml:space="preserve"> </w:t>
      </w:r>
      <w:r w:rsidR="003A31C0" w:rsidRPr="00ED3826">
        <w:rPr>
          <w:sz w:val="28"/>
          <w:szCs w:val="28"/>
        </w:rPr>
        <w:t xml:space="preserve"> </w:t>
      </w:r>
      <w:r w:rsidR="00501F5E" w:rsidRPr="00ED3826">
        <w:rPr>
          <w:sz w:val="28"/>
          <w:szCs w:val="28"/>
        </w:rPr>
        <w:t>Доля населения, получившего жилые помещения и улучшившего жилищные условия, в общей численности населения, состоящего на учете в качестве нуждающегося в жилых помещениях  в 202</w:t>
      </w:r>
      <w:r w:rsidR="005C22FF" w:rsidRPr="00ED3826">
        <w:rPr>
          <w:sz w:val="28"/>
          <w:szCs w:val="28"/>
        </w:rPr>
        <w:t>1</w:t>
      </w:r>
      <w:r w:rsidR="00501F5E" w:rsidRPr="00ED3826">
        <w:rPr>
          <w:sz w:val="28"/>
          <w:szCs w:val="28"/>
        </w:rPr>
        <w:t xml:space="preserve"> году составила 1</w:t>
      </w:r>
      <w:r w:rsidR="005C22FF" w:rsidRPr="00ED3826">
        <w:rPr>
          <w:sz w:val="28"/>
          <w:szCs w:val="28"/>
        </w:rPr>
        <w:t>7,1</w:t>
      </w:r>
      <w:r w:rsidR="00501F5E" w:rsidRPr="00ED3826">
        <w:rPr>
          <w:sz w:val="28"/>
          <w:szCs w:val="28"/>
        </w:rPr>
        <w:t xml:space="preserve">%,  что на </w:t>
      </w:r>
      <w:r w:rsidR="005C22FF" w:rsidRPr="00ED3826">
        <w:rPr>
          <w:sz w:val="28"/>
          <w:szCs w:val="28"/>
        </w:rPr>
        <w:t>0,5</w:t>
      </w:r>
      <w:r w:rsidR="00501F5E" w:rsidRPr="00ED3826">
        <w:rPr>
          <w:sz w:val="28"/>
          <w:szCs w:val="28"/>
        </w:rPr>
        <w:t xml:space="preserve">% </w:t>
      </w:r>
      <w:r w:rsidR="005C22FF" w:rsidRPr="00ED3826">
        <w:rPr>
          <w:sz w:val="28"/>
          <w:szCs w:val="28"/>
        </w:rPr>
        <w:t>выше</w:t>
      </w:r>
      <w:r w:rsidR="00501F5E" w:rsidRPr="00ED3826">
        <w:rPr>
          <w:sz w:val="28"/>
          <w:szCs w:val="28"/>
        </w:rPr>
        <w:t xml:space="preserve"> уровня 20</w:t>
      </w:r>
      <w:r w:rsidR="005C22FF" w:rsidRPr="00ED3826">
        <w:rPr>
          <w:sz w:val="28"/>
          <w:szCs w:val="28"/>
        </w:rPr>
        <w:t>20</w:t>
      </w:r>
      <w:r w:rsidR="00501F5E" w:rsidRPr="00ED3826">
        <w:rPr>
          <w:sz w:val="28"/>
          <w:szCs w:val="28"/>
        </w:rPr>
        <w:t xml:space="preserve"> года</w:t>
      </w:r>
      <w:r w:rsidR="005C22FF" w:rsidRPr="00ED3826">
        <w:rPr>
          <w:sz w:val="28"/>
          <w:szCs w:val="28"/>
        </w:rPr>
        <w:t>.</w:t>
      </w:r>
      <w:r w:rsidR="00501F5E" w:rsidRPr="00ED3826">
        <w:rPr>
          <w:sz w:val="28"/>
          <w:szCs w:val="28"/>
        </w:rPr>
        <w:t xml:space="preserve"> На 202</w:t>
      </w:r>
      <w:r w:rsidR="005C22FF" w:rsidRPr="00ED3826">
        <w:rPr>
          <w:sz w:val="28"/>
          <w:szCs w:val="28"/>
        </w:rPr>
        <w:t>2</w:t>
      </w:r>
      <w:r w:rsidR="00501F5E" w:rsidRPr="00ED3826">
        <w:rPr>
          <w:sz w:val="28"/>
          <w:szCs w:val="28"/>
        </w:rPr>
        <w:t xml:space="preserve"> - 202</w:t>
      </w:r>
      <w:r w:rsidR="005C22FF" w:rsidRPr="00ED3826">
        <w:rPr>
          <w:sz w:val="28"/>
          <w:szCs w:val="28"/>
        </w:rPr>
        <w:t>4</w:t>
      </w:r>
      <w:r w:rsidR="00501F5E" w:rsidRPr="00ED3826">
        <w:rPr>
          <w:sz w:val="28"/>
          <w:szCs w:val="28"/>
        </w:rPr>
        <w:t xml:space="preserve"> годы планируется сохранение</w:t>
      </w:r>
      <w:r w:rsidR="00F0105A" w:rsidRPr="00ED3826">
        <w:rPr>
          <w:sz w:val="28"/>
          <w:szCs w:val="28"/>
        </w:rPr>
        <w:t xml:space="preserve"> значения</w:t>
      </w:r>
      <w:r w:rsidR="00501F5E" w:rsidRPr="00ED3826">
        <w:rPr>
          <w:sz w:val="28"/>
          <w:szCs w:val="28"/>
        </w:rPr>
        <w:t xml:space="preserve"> показателя на уровне 202</w:t>
      </w:r>
      <w:r w:rsidR="005C22FF" w:rsidRPr="00ED3826">
        <w:rPr>
          <w:sz w:val="28"/>
          <w:szCs w:val="28"/>
        </w:rPr>
        <w:t>1</w:t>
      </w:r>
      <w:r w:rsidR="00501F5E" w:rsidRPr="00ED3826">
        <w:rPr>
          <w:sz w:val="28"/>
          <w:szCs w:val="28"/>
        </w:rPr>
        <w:t xml:space="preserve"> года.  </w:t>
      </w:r>
    </w:p>
    <w:p w14:paraId="6D662CA5" w14:textId="77777777" w:rsidR="00E31150" w:rsidRPr="00ED3826" w:rsidRDefault="00E31150" w:rsidP="00364338">
      <w:pPr>
        <w:spacing w:line="360" w:lineRule="auto"/>
        <w:ind w:left="-284" w:firstLine="284"/>
        <w:jc w:val="both"/>
        <w:rPr>
          <w:sz w:val="16"/>
          <w:szCs w:val="16"/>
        </w:rPr>
      </w:pPr>
    </w:p>
    <w:p w14:paraId="5792D27F" w14:textId="1D9F3BDC" w:rsidR="007549C2" w:rsidRPr="00ED3826" w:rsidRDefault="00472EA7" w:rsidP="00364338">
      <w:pPr>
        <w:tabs>
          <w:tab w:val="left" w:pos="2420"/>
        </w:tabs>
        <w:spacing w:line="360" w:lineRule="auto"/>
        <w:ind w:left="-284" w:firstLine="284"/>
        <w:jc w:val="center"/>
        <w:rPr>
          <w:b/>
          <w:bCs/>
          <w:sz w:val="28"/>
          <w:szCs w:val="28"/>
        </w:rPr>
      </w:pPr>
      <w:r w:rsidRPr="00ED3826">
        <w:rPr>
          <w:b/>
          <w:bCs/>
          <w:sz w:val="28"/>
          <w:szCs w:val="28"/>
        </w:rPr>
        <w:t>Раздел VIII. Жилищно-коммунальное хозяйство</w:t>
      </w:r>
      <w:r w:rsidR="002215AC" w:rsidRPr="00ED3826">
        <w:rPr>
          <w:b/>
          <w:bCs/>
          <w:sz w:val="28"/>
          <w:szCs w:val="28"/>
        </w:rPr>
        <w:t>;</w:t>
      </w:r>
    </w:p>
    <w:p w14:paraId="044140F2" w14:textId="295A31CD" w:rsidR="00B92D9B" w:rsidRPr="00ED3826" w:rsidRDefault="00000CC5" w:rsidP="00364338">
      <w:pPr>
        <w:spacing w:line="360" w:lineRule="auto"/>
        <w:ind w:left="-284" w:firstLine="284"/>
        <w:jc w:val="both"/>
        <w:rPr>
          <w:sz w:val="28"/>
          <w:szCs w:val="28"/>
        </w:rPr>
      </w:pPr>
      <w:r w:rsidRPr="00ED3826">
        <w:rPr>
          <w:sz w:val="28"/>
          <w:szCs w:val="28"/>
        </w:rPr>
        <w:t xml:space="preserve">     </w:t>
      </w:r>
      <w:r w:rsidR="00B92D9B" w:rsidRPr="00ED3826">
        <w:rPr>
          <w:sz w:val="28"/>
          <w:szCs w:val="28"/>
        </w:rPr>
        <w:t>В 202</w:t>
      </w:r>
      <w:r w:rsidR="008F3C17" w:rsidRPr="00ED3826">
        <w:rPr>
          <w:sz w:val="28"/>
          <w:szCs w:val="28"/>
        </w:rPr>
        <w:t>1</w:t>
      </w:r>
      <w:r w:rsidR="00B92D9B" w:rsidRPr="00ED3826">
        <w:rPr>
          <w:sz w:val="28"/>
          <w:szCs w:val="28"/>
        </w:rPr>
        <w:t xml:space="preserve"> году на территории Атяшевского муниципального района осуществляли свою деятельность 7 организаций коммунального комплекса.</w:t>
      </w:r>
    </w:p>
    <w:p w14:paraId="5665428E" w14:textId="13F68B83" w:rsidR="00B92D9B" w:rsidRPr="00ED3826" w:rsidRDefault="00EB6D7E" w:rsidP="00364338">
      <w:pPr>
        <w:spacing w:line="360" w:lineRule="auto"/>
        <w:ind w:left="-284" w:firstLine="284"/>
        <w:jc w:val="both"/>
        <w:rPr>
          <w:sz w:val="28"/>
          <w:szCs w:val="28"/>
        </w:rPr>
      </w:pPr>
      <w:r>
        <w:rPr>
          <w:sz w:val="28"/>
          <w:szCs w:val="28"/>
        </w:rPr>
        <w:t xml:space="preserve">     </w:t>
      </w:r>
      <w:r w:rsidR="00B92D9B" w:rsidRPr="00ED3826">
        <w:rPr>
          <w:sz w:val="28"/>
          <w:szCs w:val="28"/>
        </w:rPr>
        <w:t>Организации, участие Республики Мордовия и (или) органов местного самоуправления Атяшевского муниципального района в уставном капитале которых составляет не более 25 процентов:</w:t>
      </w:r>
    </w:p>
    <w:p w14:paraId="05B715BC" w14:textId="77777777" w:rsidR="00B92D9B" w:rsidRPr="00ED3826" w:rsidRDefault="00B92D9B" w:rsidP="00364338">
      <w:pPr>
        <w:spacing w:line="360" w:lineRule="auto"/>
        <w:ind w:left="-284" w:firstLine="284"/>
        <w:jc w:val="both"/>
        <w:rPr>
          <w:sz w:val="28"/>
          <w:szCs w:val="28"/>
        </w:rPr>
      </w:pPr>
      <w:r w:rsidRPr="00ED3826">
        <w:rPr>
          <w:sz w:val="28"/>
          <w:szCs w:val="28"/>
          <w:shd w:val="clear" w:color="auto" w:fill="FFFFFF"/>
        </w:rPr>
        <w:t xml:space="preserve">ПАО «Мордовская энергосбытовая компания» </w:t>
      </w:r>
      <w:r w:rsidRPr="00ED3826">
        <w:rPr>
          <w:sz w:val="28"/>
          <w:szCs w:val="28"/>
        </w:rPr>
        <w:t xml:space="preserve">– передача электроэнергии; </w:t>
      </w:r>
    </w:p>
    <w:p w14:paraId="5BC98019" w14:textId="77777777" w:rsidR="00B92D9B" w:rsidRPr="00ED3826" w:rsidRDefault="00B92D9B" w:rsidP="00364338">
      <w:pPr>
        <w:spacing w:line="360" w:lineRule="auto"/>
        <w:ind w:left="-284" w:firstLine="284"/>
        <w:jc w:val="both"/>
        <w:rPr>
          <w:sz w:val="28"/>
          <w:szCs w:val="28"/>
          <w:shd w:val="clear" w:color="auto" w:fill="FFFFFF"/>
        </w:rPr>
      </w:pPr>
      <w:r w:rsidRPr="00ED3826">
        <w:rPr>
          <w:sz w:val="28"/>
          <w:szCs w:val="28"/>
          <w:shd w:val="clear" w:color="auto" w:fill="FFFFFF"/>
        </w:rPr>
        <w:t xml:space="preserve">ООО «Системы жизнеобеспечения РМ» </w:t>
      </w:r>
      <w:r w:rsidRPr="00ED3826">
        <w:rPr>
          <w:sz w:val="28"/>
          <w:szCs w:val="28"/>
        </w:rPr>
        <w:t>–</w:t>
      </w:r>
      <w:r w:rsidRPr="00ED3826">
        <w:rPr>
          <w:sz w:val="28"/>
          <w:szCs w:val="28"/>
          <w:shd w:val="clear" w:color="auto" w:fill="FFFFFF"/>
        </w:rPr>
        <w:t xml:space="preserve"> </w:t>
      </w:r>
      <w:r w:rsidRPr="00ED3826">
        <w:rPr>
          <w:sz w:val="28"/>
          <w:szCs w:val="28"/>
        </w:rPr>
        <w:t>передача электроэнергии;</w:t>
      </w:r>
    </w:p>
    <w:p w14:paraId="5C441EC4" w14:textId="77777777" w:rsidR="00B92D9B" w:rsidRPr="00ED3826" w:rsidRDefault="00B92D9B" w:rsidP="00364338">
      <w:pPr>
        <w:spacing w:line="360" w:lineRule="auto"/>
        <w:ind w:left="-284" w:firstLine="284"/>
        <w:jc w:val="both"/>
        <w:rPr>
          <w:sz w:val="28"/>
          <w:szCs w:val="28"/>
        </w:rPr>
      </w:pPr>
      <w:r w:rsidRPr="00ED3826">
        <w:rPr>
          <w:sz w:val="28"/>
          <w:szCs w:val="28"/>
          <w:shd w:val="clear" w:color="auto" w:fill="FFFFFF"/>
        </w:rPr>
        <w:t xml:space="preserve">ООО «Газпром межрегионгаз Саранск» </w:t>
      </w:r>
      <w:r w:rsidRPr="00ED3826">
        <w:rPr>
          <w:sz w:val="28"/>
          <w:szCs w:val="28"/>
        </w:rPr>
        <w:t xml:space="preserve">– поставка газообразного топлива; </w:t>
      </w:r>
    </w:p>
    <w:p w14:paraId="3C5D1D52" w14:textId="77777777" w:rsidR="00B92D9B" w:rsidRPr="00ED3826" w:rsidRDefault="00B92D9B" w:rsidP="00364338">
      <w:pPr>
        <w:spacing w:line="360" w:lineRule="auto"/>
        <w:ind w:left="-284" w:firstLine="284"/>
        <w:jc w:val="both"/>
        <w:rPr>
          <w:sz w:val="28"/>
          <w:szCs w:val="28"/>
        </w:rPr>
      </w:pPr>
      <w:r w:rsidRPr="00ED3826">
        <w:rPr>
          <w:sz w:val="28"/>
          <w:szCs w:val="28"/>
        </w:rPr>
        <w:t xml:space="preserve">ООО «Ресурсосбережение» – теплоснабжение; </w:t>
      </w:r>
    </w:p>
    <w:p w14:paraId="5B3A9DA4" w14:textId="77777777" w:rsidR="00B92D9B" w:rsidRPr="00ED3826" w:rsidRDefault="00B92D9B" w:rsidP="00364338">
      <w:pPr>
        <w:spacing w:line="360" w:lineRule="auto"/>
        <w:ind w:left="-284" w:firstLine="284"/>
        <w:jc w:val="both"/>
        <w:rPr>
          <w:sz w:val="28"/>
          <w:szCs w:val="28"/>
        </w:rPr>
      </w:pPr>
      <w:r w:rsidRPr="00ED3826">
        <w:rPr>
          <w:sz w:val="28"/>
          <w:szCs w:val="28"/>
        </w:rPr>
        <w:t>ООО «Изотерма» - теплоснабжение;</w:t>
      </w:r>
    </w:p>
    <w:p w14:paraId="72BE8806" w14:textId="77777777" w:rsidR="00B92D9B" w:rsidRPr="00ED3826" w:rsidRDefault="00B92D9B" w:rsidP="00364338">
      <w:pPr>
        <w:spacing w:line="360" w:lineRule="auto"/>
        <w:ind w:left="-284" w:firstLine="284"/>
        <w:jc w:val="both"/>
        <w:rPr>
          <w:sz w:val="28"/>
          <w:szCs w:val="28"/>
        </w:rPr>
      </w:pPr>
      <w:r w:rsidRPr="00ED3826">
        <w:rPr>
          <w:sz w:val="28"/>
          <w:szCs w:val="28"/>
        </w:rPr>
        <w:t xml:space="preserve">ООО «Ремондис Саранск» – сбор и вывоз ТКО; </w:t>
      </w:r>
    </w:p>
    <w:p w14:paraId="2432018C" w14:textId="77777777" w:rsidR="00876734" w:rsidRDefault="00EB6D7E" w:rsidP="00876734">
      <w:pPr>
        <w:spacing w:line="360" w:lineRule="auto"/>
        <w:ind w:left="-284" w:firstLine="284"/>
        <w:jc w:val="both"/>
        <w:rPr>
          <w:sz w:val="28"/>
          <w:szCs w:val="28"/>
        </w:rPr>
      </w:pPr>
      <w:r>
        <w:rPr>
          <w:sz w:val="28"/>
          <w:szCs w:val="28"/>
        </w:rPr>
        <w:t xml:space="preserve">   </w:t>
      </w:r>
      <w:r w:rsidR="00876734">
        <w:rPr>
          <w:sz w:val="28"/>
          <w:szCs w:val="28"/>
        </w:rPr>
        <w:t xml:space="preserve">  </w:t>
      </w:r>
      <w:r w:rsidR="00B92D9B" w:rsidRPr="00ED3826">
        <w:rPr>
          <w:sz w:val="28"/>
          <w:szCs w:val="28"/>
        </w:rPr>
        <w:t xml:space="preserve">Организация, осуществляющая свою деятельность на территории Атяшевского муниципального района со 100% участием органов местного самоуправления - Муниципальное предприятие Атяшевского городского поселения Атяшевского муниципального района Республики Мордовия «Жилищно-коммунальное хозяйство» (Атяшевское МП «ЖКХ») оказывает водоснабжение, водоотведение, очистка сточных вод, содержание жилья, благоустройство территории. </w:t>
      </w:r>
    </w:p>
    <w:p w14:paraId="1DD31C94" w14:textId="2EAB2134" w:rsidR="001E069E" w:rsidRPr="00ED3826" w:rsidRDefault="00876734" w:rsidP="00876734">
      <w:pPr>
        <w:spacing w:line="360" w:lineRule="auto"/>
        <w:ind w:left="-284" w:firstLine="284"/>
        <w:jc w:val="both"/>
        <w:rPr>
          <w:sz w:val="28"/>
          <w:szCs w:val="28"/>
        </w:rPr>
      </w:pPr>
      <w:r>
        <w:rPr>
          <w:sz w:val="28"/>
          <w:szCs w:val="28"/>
        </w:rPr>
        <w:lastRenderedPageBreak/>
        <w:t xml:space="preserve">      </w:t>
      </w:r>
      <w:r w:rsidR="000E4B77" w:rsidRPr="00ED3826">
        <w:rPr>
          <w:sz w:val="28"/>
          <w:szCs w:val="28"/>
          <w:shd w:val="clear" w:color="auto" w:fill="FFFFFF"/>
        </w:rPr>
        <w:t xml:space="preserve"> </w:t>
      </w:r>
      <w:r w:rsidR="001E069E" w:rsidRPr="00ED3826">
        <w:rPr>
          <w:sz w:val="28"/>
          <w:szCs w:val="28"/>
        </w:rPr>
        <w:t xml:space="preserve">В 2021 году в рамках национального проекта «Жилье и городская среда»   проведено благоустройство дворовой территории многоквартирного дома № 10 микрорайона № 2 в рп. Атяшево. Стоимость проекта 1,2 млн. руб. </w:t>
      </w:r>
    </w:p>
    <w:p w14:paraId="46FC2811" w14:textId="1AD6B172" w:rsidR="001E069E" w:rsidRPr="00ED3826" w:rsidRDefault="001E069E" w:rsidP="00364338">
      <w:pPr>
        <w:spacing w:line="360" w:lineRule="auto"/>
        <w:ind w:left="-284" w:firstLine="284"/>
        <w:jc w:val="both"/>
        <w:rPr>
          <w:sz w:val="28"/>
          <w:szCs w:val="28"/>
        </w:rPr>
      </w:pPr>
      <w:bookmarkStart w:id="3" w:name="_Hlk94606099"/>
      <w:r w:rsidRPr="00ED3826">
        <w:rPr>
          <w:sz w:val="28"/>
          <w:szCs w:val="28"/>
        </w:rPr>
        <w:t xml:space="preserve">     </w:t>
      </w:r>
      <w:r w:rsidR="00876734">
        <w:rPr>
          <w:sz w:val="28"/>
          <w:szCs w:val="28"/>
        </w:rPr>
        <w:t xml:space="preserve">  </w:t>
      </w:r>
      <w:r w:rsidRPr="00ED3826">
        <w:rPr>
          <w:sz w:val="28"/>
          <w:szCs w:val="28"/>
        </w:rPr>
        <w:t>В 2022 году планируется благоустройство дворовой территории многоквартирного дома №18 микрорайона №2 в рп. Атяшево. Стоимость проекта 5,0 млн. руб.</w:t>
      </w:r>
    </w:p>
    <w:bookmarkEnd w:id="3"/>
    <w:p w14:paraId="29B81268" w14:textId="06CE50E3" w:rsidR="006B34C2" w:rsidRPr="00ED3826" w:rsidRDefault="001E069E" w:rsidP="00364338">
      <w:pPr>
        <w:spacing w:line="360" w:lineRule="auto"/>
        <w:ind w:left="-284" w:firstLine="284"/>
        <w:jc w:val="both"/>
        <w:rPr>
          <w:sz w:val="28"/>
          <w:szCs w:val="28"/>
        </w:rPr>
      </w:pPr>
      <w:r w:rsidRPr="00ED3826">
        <w:rPr>
          <w:sz w:val="28"/>
          <w:szCs w:val="28"/>
        </w:rPr>
        <w:t xml:space="preserve">    </w:t>
      </w:r>
      <w:r w:rsidR="00876734">
        <w:rPr>
          <w:sz w:val="28"/>
          <w:szCs w:val="28"/>
        </w:rPr>
        <w:t xml:space="preserve">  </w:t>
      </w:r>
      <w:r w:rsidR="006B34C2" w:rsidRPr="00ED3826">
        <w:rPr>
          <w:sz w:val="28"/>
          <w:szCs w:val="28"/>
        </w:rPr>
        <w:t>В 2013 году была проведена работа по поставке на государственный кадастровый учет всех земельных участков, на которых расположены многоквартирные дома.</w:t>
      </w:r>
    </w:p>
    <w:p w14:paraId="6857F539" w14:textId="3DE3A9B9" w:rsidR="00E652A5" w:rsidRPr="00ED3826" w:rsidRDefault="00B92D9B" w:rsidP="00364338">
      <w:pPr>
        <w:spacing w:line="360" w:lineRule="auto"/>
        <w:ind w:left="-284" w:firstLine="284"/>
        <w:jc w:val="both"/>
        <w:rPr>
          <w:sz w:val="28"/>
          <w:szCs w:val="28"/>
        </w:rPr>
      </w:pPr>
      <w:r w:rsidRPr="00ED3826">
        <w:rPr>
          <w:sz w:val="28"/>
          <w:szCs w:val="28"/>
        </w:rPr>
        <w:t xml:space="preserve">    </w:t>
      </w:r>
      <w:r w:rsidR="001E069E" w:rsidRPr="00ED3826">
        <w:rPr>
          <w:sz w:val="28"/>
          <w:szCs w:val="28"/>
        </w:rPr>
        <w:t xml:space="preserve"> </w:t>
      </w:r>
      <w:r w:rsidR="006241DF">
        <w:rPr>
          <w:sz w:val="28"/>
          <w:szCs w:val="28"/>
        </w:rPr>
        <w:t xml:space="preserve"> </w:t>
      </w:r>
      <w:r w:rsidRPr="00ED3826">
        <w:rPr>
          <w:sz w:val="28"/>
          <w:szCs w:val="28"/>
        </w:rPr>
        <w:t>Собственники помещений в 65 многоквартирных домах на территории Атяшевского муниципального района выбрали и реализуют один из способов управления, в том числе 42 многоквартирных дома выбрали управляющую компанию Муниципальное предприятие Атяшевского городского поселения Атяшевского муниципального района «Жилищно-коммунальное хозяйство», 23 многоквартирных дома – непосредственное управление собственниками.</w:t>
      </w:r>
    </w:p>
    <w:p w14:paraId="7F17410B" w14:textId="77777777" w:rsidR="00483542" w:rsidRDefault="00483542" w:rsidP="00364338">
      <w:pPr>
        <w:widowControl w:val="0"/>
        <w:autoSpaceDE w:val="0"/>
        <w:autoSpaceDN w:val="0"/>
        <w:adjustRightInd w:val="0"/>
        <w:spacing w:line="360" w:lineRule="auto"/>
        <w:ind w:left="-284" w:firstLine="284"/>
        <w:jc w:val="center"/>
        <w:outlineLvl w:val="0"/>
        <w:rPr>
          <w:b/>
          <w:bCs/>
          <w:sz w:val="28"/>
          <w:szCs w:val="28"/>
        </w:rPr>
      </w:pPr>
    </w:p>
    <w:p w14:paraId="2129F57B" w14:textId="58D85A91" w:rsidR="009D162A" w:rsidRPr="00ED3826" w:rsidRDefault="00472EA7" w:rsidP="00364338">
      <w:pPr>
        <w:widowControl w:val="0"/>
        <w:autoSpaceDE w:val="0"/>
        <w:autoSpaceDN w:val="0"/>
        <w:adjustRightInd w:val="0"/>
        <w:spacing w:line="360" w:lineRule="auto"/>
        <w:ind w:left="-284" w:firstLine="284"/>
        <w:jc w:val="center"/>
        <w:outlineLvl w:val="0"/>
        <w:rPr>
          <w:b/>
          <w:bCs/>
          <w:sz w:val="28"/>
          <w:szCs w:val="28"/>
        </w:rPr>
      </w:pPr>
      <w:r w:rsidRPr="00ED3826">
        <w:rPr>
          <w:b/>
          <w:bCs/>
          <w:sz w:val="28"/>
          <w:szCs w:val="28"/>
        </w:rPr>
        <w:t>Раздел IX.  Органи</w:t>
      </w:r>
      <w:r w:rsidR="0011543C" w:rsidRPr="00ED3826">
        <w:rPr>
          <w:b/>
          <w:bCs/>
          <w:sz w:val="28"/>
          <w:szCs w:val="28"/>
        </w:rPr>
        <w:t>зация муниципального управления</w:t>
      </w:r>
    </w:p>
    <w:p w14:paraId="665896CA" w14:textId="3FC9C58D" w:rsidR="007C3E47" w:rsidRPr="00ED3826" w:rsidRDefault="00D515B4" w:rsidP="00C50E65">
      <w:pPr>
        <w:widowControl w:val="0"/>
        <w:autoSpaceDE w:val="0"/>
        <w:autoSpaceDN w:val="0"/>
        <w:adjustRightInd w:val="0"/>
        <w:spacing w:line="360" w:lineRule="auto"/>
        <w:ind w:left="-284"/>
        <w:jc w:val="both"/>
        <w:outlineLvl w:val="0"/>
        <w:rPr>
          <w:color w:val="000000"/>
          <w:sz w:val="28"/>
          <w:szCs w:val="28"/>
        </w:rPr>
      </w:pPr>
      <w:r>
        <w:rPr>
          <w:b/>
          <w:bCs/>
          <w:sz w:val="28"/>
          <w:szCs w:val="28"/>
        </w:rPr>
        <w:t xml:space="preserve">       </w:t>
      </w:r>
      <w:r w:rsidR="006241DF">
        <w:rPr>
          <w:b/>
          <w:bCs/>
          <w:sz w:val="28"/>
          <w:szCs w:val="28"/>
        </w:rPr>
        <w:t xml:space="preserve">  </w:t>
      </w:r>
      <w:r>
        <w:rPr>
          <w:b/>
          <w:bCs/>
          <w:sz w:val="28"/>
          <w:szCs w:val="28"/>
        </w:rPr>
        <w:t xml:space="preserve"> </w:t>
      </w:r>
      <w:r w:rsidR="009E5C5C" w:rsidRPr="00ED3826">
        <w:rPr>
          <w:color w:val="000000"/>
          <w:sz w:val="28"/>
          <w:szCs w:val="28"/>
        </w:rPr>
        <w:t>Уровень социально-экономического развития, качество жизни населения в целом и конкретных граждан в значительной степени определяются уровнем компетентности управленческой команды муниципального уровня, их способностью осуществлять активную, последовательную, ответственную управленческую деятельность.</w:t>
      </w:r>
    </w:p>
    <w:p w14:paraId="04C5ED54" w14:textId="6598B037" w:rsidR="0081548A" w:rsidRPr="00ED3826" w:rsidRDefault="007C3E47" w:rsidP="00364338">
      <w:pPr>
        <w:spacing w:line="360" w:lineRule="auto"/>
        <w:ind w:left="-284" w:firstLine="284"/>
        <w:jc w:val="both"/>
        <w:rPr>
          <w:sz w:val="28"/>
          <w:szCs w:val="28"/>
        </w:rPr>
      </w:pPr>
      <w:r w:rsidRPr="00ED3826">
        <w:rPr>
          <w:color w:val="000000"/>
          <w:sz w:val="28"/>
          <w:szCs w:val="28"/>
        </w:rPr>
        <w:t xml:space="preserve"> </w:t>
      </w:r>
      <w:r w:rsidR="006241DF">
        <w:rPr>
          <w:color w:val="000000"/>
          <w:sz w:val="28"/>
          <w:szCs w:val="28"/>
        </w:rPr>
        <w:t xml:space="preserve">   </w:t>
      </w:r>
      <w:r w:rsidRPr="00ED3826">
        <w:rPr>
          <w:color w:val="000000"/>
          <w:sz w:val="28"/>
          <w:szCs w:val="28"/>
        </w:rPr>
        <w:t xml:space="preserve"> </w:t>
      </w:r>
      <w:r w:rsidR="0081548A" w:rsidRPr="00ED3826">
        <w:rPr>
          <w:sz w:val="28"/>
          <w:szCs w:val="28"/>
        </w:rPr>
        <w:t xml:space="preserve">В  2021 году в Администрацию Атяшевского муниципального района поступило  </w:t>
      </w:r>
      <w:r w:rsidR="0081548A" w:rsidRPr="00ED3826">
        <w:rPr>
          <w:bCs/>
          <w:sz w:val="28"/>
          <w:szCs w:val="28"/>
        </w:rPr>
        <w:t>118  письменных обращений граждан</w:t>
      </w:r>
      <w:r w:rsidR="0081548A" w:rsidRPr="00ED3826">
        <w:rPr>
          <w:sz w:val="28"/>
          <w:szCs w:val="28"/>
        </w:rPr>
        <w:t>, что на  4  обращения меньше по сравнению с  2020 годом.</w:t>
      </w:r>
    </w:p>
    <w:p w14:paraId="382E59ED" w14:textId="6298EEE1" w:rsidR="0081548A" w:rsidRPr="00ED3826" w:rsidRDefault="00EB6D7E" w:rsidP="00364338">
      <w:pPr>
        <w:spacing w:line="360" w:lineRule="auto"/>
        <w:ind w:left="-284" w:firstLine="284"/>
        <w:jc w:val="both"/>
        <w:rPr>
          <w:sz w:val="28"/>
          <w:szCs w:val="28"/>
        </w:rPr>
      </w:pPr>
      <w:r>
        <w:rPr>
          <w:sz w:val="28"/>
          <w:szCs w:val="28"/>
        </w:rPr>
        <w:t xml:space="preserve"> </w:t>
      </w:r>
      <w:r w:rsidR="006241DF">
        <w:rPr>
          <w:sz w:val="28"/>
          <w:szCs w:val="28"/>
        </w:rPr>
        <w:t xml:space="preserve">  </w:t>
      </w:r>
      <w:r>
        <w:rPr>
          <w:sz w:val="28"/>
          <w:szCs w:val="28"/>
        </w:rPr>
        <w:t xml:space="preserve"> </w:t>
      </w:r>
      <w:r w:rsidR="0081548A" w:rsidRPr="00ED3826">
        <w:rPr>
          <w:sz w:val="28"/>
          <w:szCs w:val="28"/>
        </w:rPr>
        <w:t>При анализе тематики обращений 2021 года, следует отметить, что актуальными для  жителей  района  являются  вопросы:</w:t>
      </w:r>
    </w:p>
    <w:p w14:paraId="653CAB97" w14:textId="77777777" w:rsidR="0081548A" w:rsidRPr="00ED3826" w:rsidRDefault="0081548A" w:rsidP="00364338">
      <w:pPr>
        <w:spacing w:line="360" w:lineRule="auto"/>
        <w:ind w:left="-284" w:firstLine="284"/>
        <w:jc w:val="both"/>
        <w:rPr>
          <w:sz w:val="28"/>
          <w:szCs w:val="28"/>
        </w:rPr>
      </w:pPr>
      <w:r w:rsidRPr="00ED3826">
        <w:rPr>
          <w:sz w:val="28"/>
          <w:szCs w:val="28"/>
        </w:rPr>
        <w:lastRenderedPageBreak/>
        <w:t xml:space="preserve">     - улучшение  жилищных  условий – 18 обращений (15% от общего числа); </w:t>
      </w:r>
    </w:p>
    <w:p w14:paraId="638FBF88" w14:textId="77777777" w:rsidR="0081548A" w:rsidRPr="00ED3826" w:rsidRDefault="0081548A" w:rsidP="00364338">
      <w:pPr>
        <w:spacing w:line="360" w:lineRule="auto"/>
        <w:ind w:left="-284" w:firstLine="284"/>
        <w:jc w:val="both"/>
        <w:rPr>
          <w:sz w:val="28"/>
          <w:szCs w:val="28"/>
        </w:rPr>
      </w:pPr>
      <w:r w:rsidRPr="00ED3826">
        <w:rPr>
          <w:sz w:val="28"/>
          <w:szCs w:val="28"/>
        </w:rPr>
        <w:t xml:space="preserve">     - дорожное строительство – 17 обращений   ( 14% от общего числа); </w:t>
      </w:r>
    </w:p>
    <w:p w14:paraId="1CB3B207" w14:textId="77777777" w:rsidR="0081548A" w:rsidRPr="00ED3826" w:rsidRDefault="0081548A" w:rsidP="00364338">
      <w:pPr>
        <w:spacing w:line="360" w:lineRule="auto"/>
        <w:ind w:left="-284" w:firstLine="284"/>
        <w:jc w:val="both"/>
        <w:rPr>
          <w:sz w:val="28"/>
          <w:szCs w:val="28"/>
        </w:rPr>
      </w:pPr>
      <w:r w:rsidRPr="00ED3826">
        <w:rPr>
          <w:sz w:val="28"/>
          <w:szCs w:val="28"/>
        </w:rPr>
        <w:t xml:space="preserve">     - социальные вопросы - 10 обращений ( 8 % от общего числа);</w:t>
      </w:r>
    </w:p>
    <w:p w14:paraId="34C1866B" w14:textId="77777777" w:rsidR="0081548A" w:rsidRPr="00ED3826" w:rsidRDefault="0081548A" w:rsidP="00364338">
      <w:pPr>
        <w:spacing w:line="360" w:lineRule="auto"/>
        <w:ind w:left="-284" w:firstLine="284"/>
        <w:jc w:val="both"/>
        <w:rPr>
          <w:sz w:val="28"/>
          <w:szCs w:val="28"/>
        </w:rPr>
      </w:pPr>
      <w:r w:rsidRPr="00ED3826">
        <w:rPr>
          <w:sz w:val="28"/>
          <w:szCs w:val="28"/>
        </w:rPr>
        <w:t xml:space="preserve">     - земельные вопросы  - 9 обращений ( 8% от общего числа);</w:t>
      </w:r>
    </w:p>
    <w:p w14:paraId="7F4E8278" w14:textId="77777777" w:rsidR="0081548A" w:rsidRPr="00ED3826" w:rsidRDefault="0081548A" w:rsidP="00364338">
      <w:pPr>
        <w:spacing w:line="360" w:lineRule="auto"/>
        <w:ind w:left="-284" w:firstLine="284"/>
        <w:jc w:val="both"/>
        <w:rPr>
          <w:sz w:val="28"/>
          <w:szCs w:val="28"/>
        </w:rPr>
      </w:pPr>
      <w:r w:rsidRPr="00ED3826">
        <w:rPr>
          <w:sz w:val="28"/>
          <w:szCs w:val="28"/>
        </w:rPr>
        <w:t xml:space="preserve">     - транспортное сообщение- 9 обращений (8% от общего числа).</w:t>
      </w:r>
    </w:p>
    <w:p w14:paraId="01F0405D" w14:textId="5384B97C" w:rsidR="0081548A" w:rsidRPr="00ED3826" w:rsidRDefault="0081548A" w:rsidP="00364338">
      <w:pPr>
        <w:spacing w:line="360" w:lineRule="auto"/>
        <w:ind w:left="-284" w:firstLine="284"/>
        <w:jc w:val="both"/>
        <w:rPr>
          <w:sz w:val="28"/>
          <w:szCs w:val="28"/>
        </w:rPr>
      </w:pPr>
      <w:r w:rsidRPr="00ED3826">
        <w:rPr>
          <w:sz w:val="28"/>
          <w:szCs w:val="28"/>
        </w:rPr>
        <w:t xml:space="preserve">    В общей сложности  обращения по этим темам составили (53% от общего количества обращений граждан.</w:t>
      </w:r>
    </w:p>
    <w:p w14:paraId="78E1F28B" w14:textId="3F0096FE" w:rsidR="0081548A" w:rsidRPr="00ED3826" w:rsidRDefault="0081548A" w:rsidP="00364338">
      <w:pPr>
        <w:spacing w:line="360" w:lineRule="auto"/>
        <w:ind w:left="-284" w:firstLine="284"/>
        <w:jc w:val="both"/>
        <w:rPr>
          <w:sz w:val="28"/>
          <w:szCs w:val="28"/>
        </w:rPr>
      </w:pPr>
      <w:r w:rsidRPr="00ED3826">
        <w:rPr>
          <w:sz w:val="28"/>
          <w:szCs w:val="28"/>
        </w:rPr>
        <w:t xml:space="preserve">   Обращения, содержащие вопросы, решение которых не входит в компетенцию  Администрации Атяшевского муниципального района, направлены в течение 7 дней со дня регистрации в соответствующий орган или должностному лицу.  </w:t>
      </w:r>
    </w:p>
    <w:p w14:paraId="0F22B8A3" w14:textId="1F48F126" w:rsidR="0081548A" w:rsidRPr="00ED3826" w:rsidRDefault="0081548A" w:rsidP="00364338">
      <w:pPr>
        <w:spacing w:line="360" w:lineRule="auto"/>
        <w:ind w:left="-284" w:firstLine="284"/>
        <w:jc w:val="both"/>
        <w:rPr>
          <w:sz w:val="28"/>
          <w:szCs w:val="28"/>
        </w:rPr>
      </w:pPr>
      <w:r w:rsidRPr="00ED3826">
        <w:rPr>
          <w:sz w:val="28"/>
          <w:szCs w:val="28"/>
        </w:rPr>
        <w:t xml:space="preserve">   </w:t>
      </w:r>
      <w:r w:rsidR="00EB6D7E">
        <w:rPr>
          <w:sz w:val="28"/>
          <w:szCs w:val="28"/>
        </w:rPr>
        <w:t xml:space="preserve"> </w:t>
      </w:r>
      <w:r w:rsidRPr="00ED3826">
        <w:rPr>
          <w:sz w:val="28"/>
          <w:szCs w:val="28"/>
        </w:rPr>
        <w:t xml:space="preserve">По итогам рассмотрения  обращений  приняты  положительные решения по  9 обращениям,  по 109 обращениям -   даны  разъяснения. </w:t>
      </w:r>
    </w:p>
    <w:p w14:paraId="4211EC41" w14:textId="2B02C806" w:rsidR="0081548A" w:rsidRPr="00ED3826" w:rsidRDefault="00EB6D7E" w:rsidP="00364338">
      <w:pPr>
        <w:spacing w:line="360" w:lineRule="auto"/>
        <w:ind w:left="-284" w:firstLine="284"/>
        <w:jc w:val="both"/>
        <w:rPr>
          <w:sz w:val="28"/>
          <w:szCs w:val="28"/>
        </w:rPr>
      </w:pPr>
      <w:r>
        <w:rPr>
          <w:sz w:val="28"/>
          <w:szCs w:val="28"/>
        </w:rPr>
        <w:t xml:space="preserve">    </w:t>
      </w:r>
      <w:r w:rsidR="0081548A" w:rsidRPr="00ED3826">
        <w:rPr>
          <w:sz w:val="28"/>
          <w:szCs w:val="28"/>
        </w:rPr>
        <w:t>Согласно графика выездного приема граждан по личным вопросам от 17 августа 2021 года, Главой Атяшевского муниципального района В.Г. Прокиным  и Заместителями Главы Атяшевского муниципального района был проведен выездной прием граждан в городском и сельских поселениях Атяшевского района. Было   рассмотрено  45 устных обращений.</w:t>
      </w:r>
    </w:p>
    <w:p w14:paraId="44A14571" w14:textId="24C04853" w:rsidR="0081548A" w:rsidRPr="00ED3826" w:rsidRDefault="0081548A" w:rsidP="00364338">
      <w:pPr>
        <w:spacing w:line="360" w:lineRule="auto"/>
        <w:ind w:left="-284" w:firstLine="284"/>
        <w:jc w:val="both"/>
        <w:rPr>
          <w:sz w:val="28"/>
          <w:szCs w:val="28"/>
        </w:rPr>
      </w:pPr>
      <w:r w:rsidRPr="00ED3826">
        <w:rPr>
          <w:sz w:val="28"/>
          <w:szCs w:val="28"/>
        </w:rPr>
        <w:t xml:space="preserve">    Самыми актуальными вопросами являются: ремонт дорог и мостов, транспортное сообщение, уличное освещение, вырубка деревьев, представляющих опасность, сохранение и ремонт социально- значимых учреждений, уборка территорий кладбища и другие.</w:t>
      </w:r>
    </w:p>
    <w:p w14:paraId="30B4FA16" w14:textId="25CCB306" w:rsidR="0058045F" w:rsidRPr="00ED3826" w:rsidRDefault="0081548A" w:rsidP="00EB6D7E">
      <w:pPr>
        <w:spacing w:line="360" w:lineRule="auto"/>
        <w:ind w:left="-284" w:firstLine="284"/>
        <w:jc w:val="both"/>
        <w:rPr>
          <w:sz w:val="28"/>
          <w:szCs w:val="28"/>
        </w:rPr>
      </w:pPr>
      <w:r w:rsidRPr="00ED3826">
        <w:rPr>
          <w:sz w:val="28"/>
          <w:szCs w:val="28"/>
        </w:rPr>
        <w:t xml:space="preserve">    </w:t>
      </w:r>
      <w:r w:rsidR="0058045F" w:rsidRPr="00ED3826">
        <w:rPr>
          <w:sz w:val="28"/>
          <w:szCs w:val="28"/>
        </w:rPr>
        <w:t>На все вопросы были даны ответы и рекомендации, проведена консультация.</w:t>
      </w:r>
    </w:p>
    <w:p w14:paraId="6148DF81" w14:textId="38FCB303" w:rsidR="00A47CC9" w:rsidRPr="00ED3826" w:rsidRDefault="00EB6D7E" w:rsidP="00EB6D7E">
      <w:pPr>
        <w:spacing w:line="360" w:lineRule="auto"/>
        <w:ind w:left="-284"/>
        <w:jc w:val="both"/>
        <w:rPr>
          <w:sz w:val="28"/>
          <w:szCs w:val="28"/>
        </w:rPr>
      </w:pPr>
      <w:r>
        <w:rPr>
          <w:sz w:val="28"/>
          <w:szCs w:val="28"/>
        </w:rPr>
        <w:t xml:space="preserve">        </w:t>
      </w:r>
      <w:r w:rsidR="00A47CC9" w:rsidRPr="00ED3826">
        <w:rPr>
          <w:sz w:val="28"/>
          <w:szCs w:val="28"/>
        </w:rPr>
        <w:t xml:space="preserve">Официальный сайт органов местного самоуправления Атяшевского муниципального района функционирует для расширения взаимодействия администрации с жителями, организациями независимо от форм собственности, дальнейшей интеграции в российское и мировое информационное пространство. </w:t>
      </w:r>
      <w:r w:rsidR="00A47CC9" w:rsidRPr="00ED3826">
        <w:rPr>
          <w:sz w:val="28"/>
          <w:szCs w:val="28"/>
        </w:rPr>
        <w:lastRenderedPageBreak/>
        <w:t>Информация, размещаемая на сайте, имеет официальный статус, является публичной и бесплатной, обновление происходит еженедельно, новостная лента обновляется ежедневно.</w:t>
      </w:r>
    </w:p>
    <w:p w14:paraId="2662FFF0" w14:textId="7E1D11B7" w:rsidR="00921709" w:rsidRPr="00ED3826" w:rsidRDefault="00A47CC9" w:rsidP="00364338">
      <w:pPr>
        <w:spacing w:line="360" w:lineRule="auto"/>
        <w:ind w:left="-284" w:firstLine="284"/>
        <w:jc w:val="both"/>
        <w:rPr>
          <w:sz w:val="28"/>
          <w:szCs w:val="28"/>
        </w:rPr>
      </w:pPr>
      <w:r w:rsidRPr="00ED3826">
        <w:rPr>
          <w:sz w:val="28"/>
          <w:szCs w:val="28"/>
        </w:rPr>
        <w:t xml:space="preserve">     </w:t>
      </w:r>
      <w:r w:rsidR="00921709" w:rsidRPr="00ED3826">
        <w:rPr>
          <w:sz w:val="28"/>
          <w:szCs w:val="28"/>
        </w:rPr>
        <w:t>В 202</w:t>
      </w:r>
      <w:r w:rsidR="00C72A95" w:rsidRPr="00ED3826">
        <w:rPr>
          <w:sz w:val="28"/>
          <w:szCs w:val="28"/>
        </w:rPr>
        <w:t>1</w:t>
      </w:r>
      <w:r w:rsidR="00921709" w:rsidRPr="00ED3826">
        <w:rPr>
          <w:sz w:val="28"/>
          <w:szCs w:val="28"/>
        </w:rPr>
        <w:t xml:space="preserve"> году </w:t>
      </w:r>
      <w:r w:rsidR="00045839" w:rsidRPr="00ED3826">
        <w:rPr>
          <w:sz w:val="28"/>
          <w:szCs w:val="28"/>
        </w:rPr>
        <w:t xml:space="preserve">в </w:t>
      </w:r>
      <w:r w:rsidR="00921709" w:rsidRPr="00ED3826">
        <w:rPr>
          <w:sz w:val="28"/>
          <w:szCs w:val="28"/>
        </w:rPr>
        <w:t>МФЦ функционир</w:t>
      </w:r>
      <w:r w:rsidR="00045839" w:rsidRPr="00ED3826">
        <w:rPr>
          <w:sz w:val="28"/>
          <w:szCs w:val="28"/>
        </w:rPr>
        <w:t>овали</w:t>
      </w:r>
      <w:r w:rsidR="00921709" w:rsidRPr="00ED3826">
        <w:rPr>
          <w:sz w:val="28"/>
          <w:szCs w:val="28"/>
        </w:rPr>
        <w:t xml:space="preserve"> 5 окон приема и выдачи документов. </w:t>
      </w:r>
      <w:r w:rsidR="00EB5BD5" w:rsidRPr="00ED3826">
        <w:rPr>
          <w:sz w:val="28"/>
          <w:szCs w:val="28"/>
        </w:rPr>
        <w:t xml:space="preserve"> </w:t>
      </w:r>
      <w:r w:rsidR="00921709" w:rsidRPr="00ED3826">
        <w:rPr>
          <w:sz w:val="28"/>
          <w:szCs w:val="28"/>
        </w:rPr>
        <w:t>Для удобства жителей Атяшевского муниципального района в двух сельских поселениях – Аловском и Атяшевском открыты и функционир</w:t>
      </w:r>
      <w:r w:rsidR="00045839" w:rsidRPr="00ED3826">
        <w:rPr>
          <w:sz w:val="28"/>
          <w:szCs w:val="28"/>
        </w:rPr>
        <w:t>овали</w:t>
      </w:r>
      <w:r w:rsidR="00921709" w:rsidRPr="00ED3826">
        <w:rPr>
          <w:sz w:val="28"/>
          <w:szCs w:val="28"/>
        </w:rPr>
        <w:t xml:space="preserve"> территориально обособленные структурные подразделения МФЦ, в которых специалистами центра ведется прием документов по перечню  предоставляемых услуг.</w:t>
      </w:r>
    </w:p>
    <w:p w14:paraId="13CB84E8" w14:textId="77777777" w:rsidR="00045839" w:rsidRPr="00ED3826" w:rsidRDefault="00921709" w:rsidP="00364338">
      <w:pPr>
        <w:spacing w:line="360" w:lineRule="auto"/>
        <w:ind w:left="-284" w:firstLine="284"/>
        <w:jc w:val="both"/>
        <w:rPr>
          <w:sz w:val="28"/>
          <w:szCs w:val="28"/>
        </w:rPr>
      </w:pPr>
      <w:r w:rsidRPr="00ED3826">
        <w:rPr>
          <w:sz w:val="28"/>
          <w:szCs w:val="28"/>
        </w:rPr>
        <w:t xml:space="preserve">     </w:t>
      </w:r>
      <w:r w:rsidR="00045839" w:rsidRPr="00ED3826">
        <w:rPr>
          <w:sz w:val="28"/>
          <w:szCs w:val="28"/>
        </w:rPr>
        <w:t xml:space="preserve">Расходы бюджета Атяшевского муниципального района на содержание работников органов местного самоуправления в расчете на одного жителя района в 2021 году увеличились по сравнению с 2020 годом на 389,6 руб. или на 12,3 процента. Основной причиной увеличения является снижение показателя численности населения с 17697 человек в 2016 году до 15890 человек в 2021 году в связи с естественной убылью и миграцией населения. </w:t>
      </w:r>
    </w:p>
    <w:p w14:paraId="01B66757" w14:textId="442B30C8" w:rsidR="00045839" w:rsidRPr="00ED3826" w:rsidRDefault="00C50E65" w:rsidP="00364338">
      <w:pPr>
        <w:spacing w:line="360" w:lineRule="auto"/>
        <w:ind w:left="-284" w:firstLine="284"/>
        <w:jc w:val="both"/>
        <w:rPr>
          <w:sz w:val="28"/>
          <w:szCs w:val="28"/>
        </w:rPr>
      </w:pPr>
      <w:r>
        <w:rPr>
          <w:sz w:val="28"/>
          <w:szCs w:val="28"/>
        </w:rPr>
        <w:t xml:space="preserve">   </w:t>
      </w:r>
      <w:r w:rsidR="00EB6D7E">
        <w:rPr>
          <w:sz w:val="28"/>
          <w:szCs w:val="28"/>
        </w:rPr>
        <w:t xml:space="preserve"> </w:t>
      </w:r>
      <w:r w:rsidR="00045839" w:rsidRPr="00ED3826">
        <w:rPr>
          <w:sz w:val="28"/>
          <w:szCs w:val="28"/>
        </w:rPr>
        <w:t>Кроме того, в бюджет Атяшевского муниципального района в 2021 году поступили межбюджетные трансферты на поощрение достижения наилучших показателей деятельности органов местного самоуправления и поощрение достижения наилучших результатов по увеличению налогового потенциала муниципального образования, часть из которых направили на оплату труда.</w:t>
      </w:r>
    </w:p>
    <w:p w14:paraId="61B38CD5" w14:textId="7B31265C" w:rsidR="0058045F" w:rsidRPr="00ED3826" w:rsidRDefault="00C50E65" w:rsidP="00364338">
      <w:pPr>
        <w:spacing w:line="360" w:lineRule="auto"/>
        <w:ind w:left="-284" w:firstLine="284"/>
        <w:jc w:val="both"/>
        <w:rPr>
          <w:sz w:val="28"/>
          <w:szCs w:val="28"/>
        </w:rPr>
      </w:pPr>
      <w:r>
        <w:rPr>
          <w:sz w:val="28"/>
          <w:szCs w:val="28"/>
        </w:rPr>
        <w:t xml:space="preserve">    </w:t>
      </w:r>
      <w:r w:rsidR="00045839" w:rsidRPr="00ED3826">
        <w:rPr>
          <w:sz w:val="28"/>
          <w:szCs w:val="28"/>
        </w:rPr>
        <w:t>В связи с оптимизацией структуры органов местного самоуправления</w:t>
      </w:r>
      <w:r w:rsidR="00045839" w:rsidRPr="00ED3826">
        <w:rPr>
          <w:bCs/>
          <w:sz w:val="28"/>
          <w:szCs w:val="28"/>
        </w:rPr>
        <w:t>,</w:t>
      </w:r>
      <w:r w:rsidR="00045839" w:rsidRPr="00ED3826">
        <w:rPr>
          <w:sz w:val="28"/>
          <w:szCs w:val="28"/>
        </w:rPr>
        <w:t xml:space="preserve"> на  плановый  период 2022-2024 гг. планируется снижение показателя.</w:t>
      </w:r>
    </w:p>
    <w:p w14:paraId="5FD2CEDB" w14:textId="283454F9" w:rsidR="00A47CC9" w:rsidRPr="00ED3826" w:rsidRDefault="009E5C5C" w:rsidP="00364338">
      <w:pPr>
        <w:spacing w:line="360" w:lineRule="auto"/>
        <w:ind w:left="-284" w:firstLine="284"/>
        <w:jc w:val="both"/>
        <w:rPr>
          <w:bCs/>
          <w:sz w:val="28"/>
          <w:szCs w:val="28"/>
        </w:rPr>
      </w:pPr>
      <w:r w:rsidRPr="00ED3826">
        <w:rPr>
          <w:sz w:val="28"/>
          <w:szCs w:val="28"/>
        </w:rPr>
        <w:t xml:space="preserve">    </w:t>
      </w:r>
      <w:r w:rsidR="00A47CC9" w:rsidRPr="00ED3826">
        <w:rPr>
          <w:sz w:val="28"/>
          <w:szCs w:val="28"/>
        </w:rPr>
        <w:t>По результатам мониторинга ГКУ Республики Мордовия «Научный центр социально-экономического мониторинга» удовлетворенность населения деятельностью органов местного самоуправления в 202</w:t>
      </w:r>
      <w:r w:rsidR="00045839" w:rsidRPr="00ED3826">
        <w:rPr>
          <w:sz w:val="28"/>
          <w:szCs w:val="28"/>
        </w:rPr>
        <w:t>1</w:t>
      </w:r>
      <w:r w:rsidR="00A47CC9" w:rsidRPr="00ED3826">
        <w:rPr>
          <w:sz w:val="28"/>
          <w:szCs w:val="28"/>
        </w:rPr>
        <w:t xml:space="preserve"> году составила 8</w:t>
      </w:r>
      <w:r w:rsidR="00045839" w:rsidRPr="00ED3826">
        <w:rPr>
          <w:sz w:val="28"/>
          <w:szCs w:val="28"/>
        </w:rPr>
        <w:t>1,3</w:t>
      </w:r>
      <w:r w:rsidR="00A47CC9" w:rsidRPr="00ED3826">
        <w:rPr>
          <w:sz w:val="28"/>
          <w:szCs w:val="28"/>
        </w:rPr>
        <w:t xml:space="preserve">%,  что </w:t>
      </w:r>
      <w:r w:rsidR="00045839" w:rsidRPr="00ED3826">
        <w:rPr>
          <w:sz w:val="28"/>
          <w:szCs w:val="28"/>
        </w:rPr>
        <w:t xml:space="preserve">меньше показателя 2020 года на 4,3%. </w:t>
      </w:r>
      <w:r w:rsidR="00A47CC9" w:rsidRPr="00ED3826">
        <w:rPr>
          <w:sz w:val="28"/>
          <w:szCs w:val="28"/>
          <w:shd w:val="clear" w:color="auto" w:fill="FFFFFF"/>
        </w:rPr>
        <w:t xml:space="preserve">Общественное мнение </w:t>
      </w:r>
      <w:r w:rsidR="00A47CC9" w:rsidRPr="00ED3826">
        <w:rPr>
          <w:sz w:val="28"/>
          <w:szCs w:val="28"/>
        </w:rPr>
        <w:t>–</w:t>
      </w:r>
      <w:r w:rsidR="00A47CC9" w:rsidRPr="00ED3826">
        <w:rPr>
          <w:sz w:val="28"/>
          <w:szCs w:val="28"/>
          <w:shd w:val="clear" w:color="auto" w:fill="FFFFFF"/>
        </w:rPr>
        <w:t xml:space="preserve"> это своего рода показатель оценки местным сообществом профессионализма деятельности </w:t>
      </w:r>
      <w:r w:rsidR="00A47CC9" w:rsidRPr="00ED3826">
        <w:rPr>
          <w:sz w:val="28"/>
          <w:szCs w:val="28"/>
          <w:shd w:val="clear" w:color="auto" w:fill="FFFFFF"/>
        </w:rPr>
        <w:lastRenderedPageBreak/>
        <w:t>органов местного самоуправления.</w:t>
      </w:r>
      <w:r w:rsidR="00A47CC9" w:rsidRPr="00ED3826">
        <w:rPr>
          <w:sz w:val="28"/>
          <w:szCs w:val="28"/>
        </w:rPr>
        <w:t xml:space="preserve"> Поэтому на прогнозный период 202</w:t>
      </w:r>
      <w:r w:rsidR="00045839" w:rsidRPr="00ED3826">
        <w:rPr>
          <w:sz w:val="28"/>
          <w:szCs w:val="28"/>
        </w:rPr>
        <w:t>2</w:t>
      </w:r>
      <w:r w:rsidR="00A47CC9" w:rsidRPr="00ED3826">
        <w:rPr>
          <w:sz w:val="28"/>
          <w:szCs w:val="28"/>
        </w:rPr>
        <w:t xml:space="preserve"> – 202</w:t>
      </w:r>
      <w:r w:rsidR="00045839" w:rsidRPr="00ED3826">
        <w:rPr>
          <w:sz w:val="28"/>
          <w:szCs w:val="28"/>
        </w:rPr>
        <w:t>4 годы</w:t>
      </w:r>
      <w:r w:rsidR="00A47CC9" w:rsidRPr="00ED3826">
        <w:rPr>
          <w:sz w:val="28"/>
          <w:szCs w:val="28"/>
        </w:rPr>
        <w:t xml:space="preserve"> планируется рост показателя за счет повышения эффективности работы органов местного самоуправления района.</w:t>
      </w:r>
    </w:p>
    <w:p w14:paraId="256A05ED" w14:textId="7EFA793D" w:rsidR="009E5C5C" w:rsidRPr="00ED3826" w:rsidRDefault="0058045F" w:rsidP="00364338">
      <w:pPr>
        <w:spacing w:line="360" w:lineRule="auto"/>
        <w:ind w:left="-284" w:firstLine="284"/>
        <w:jc w:val="both"/>
        <w:rPr>
          <w:sz w:val="28"/>
          <w:szCs w:val="28"/>
        </w:rPr>
      </w:pPr>
      <w:r w:rsidRPr="00ED3826">
        <w:rPr>
          <w:sz w:val="28"/>
          <w:szCs w:val="28"/>
        </w:rPr>
        <w:t xml:space="preserve"> </w:t>
      </w:r>
    </w:p>
    <w:p w14:paraId="23DBFDE2" w14:textId="162E284E" w:rsidR="00D75017" w:rsidRPr="00ED3826" w:rsidRDefault="00472EA7" w:rsidP="00364338">
      <w:pPr>
        <w:widowControl w:val="0"/>
        <w:autoSpaceDE w:val="0"/>
        <w:autoSpaceDN w:val="0"/>
        <w:adjustRightInd w:val="0"/>
        <w:spacing w:line="360" w:lineRule="auto"/>
        <w:ind w:left="-284" w:firstLine="284"/>
        <w:jc w:val="center"/>
        <w:rPr>
          <w:sz w:val="28"/>
          <w:szCs w:val="28"/>
        </w:rPr>
      </w:pPr>
      <w:r w:rsidRPr="00ED3826">
        <w:rPr>
          <w:sz w:val="28"/>
          <w:szCs w:val="28"/>
        </w:rPr>
        <w:t>9.1. Налоговые и неналоговые доходы</w:t>
      </w:r>
    </w:p>
    <w:p w14:paraId="6942A7EE" w14:textId="1887F72E" w:rsidR="00E7502E" w:rsidRPr="00ED3826" w:rsidRDefault="00E7502E" w:rsidP="00364338">
      <w:pPr>
        <w:pStyle w:val="15"/>
        <w:tabs>
          <w:tab w:val="clear" w:pos="709"/>
          <w:tab w:val="left" w:pos="567"/>
          <w:tab w:val="left" w:pos="3598"/>
        </w:tabs>
        <w:spacing w:line="360" w:lineRule="auto"/>
        <w:ind w:left="-284" w:firstLine="284"/>
        <w:jc w:val="both"/>
      </w:pPr>
      <w:r w:rsidRPr="00ED3826">
        <w:rPr>
          <w:rFonts w:ascii="Times New Roman CYR" w:hAnsi="Times New Roman CYR" w:cs="Times New Roman CYR"/>
          <w:b/>
          <w:bCs/>
          <w:color w:val="333333"/>
          <w:sz w:val="28"/>
          <w:szCs w:val="28"/>
        </w:rPr>
        <w:t xml:space="preserve">    </w:t>
      </w:r>
      <w:r w:rsidRPr="00ED3826">
        <w:rPr>
          <w:rFonts w:ascii="Times New Roman CYR" w:hAnsi="Times New Roman CYR" w:cs="Times New Roman CYR"/>
          <w:sz w:val="28"/>
          <w:szCs w:val="28"/>
        </w:rPr>
        <w:t>За 2021 г. прогноз собственных доходов выполнен на 138,1%, в бюджет района поступило 205,2 млн. руб., темп роста к соответствующему периоду 2020 года – 132%. В среднем на одного жителя района объем собственных доходов составил 12,8 тыс. рублей (1 место среди муниципальных районов, в среднем по республике 7,9 тыс. руб.).</w:t>
      </w:r>
    </w:p>
    <w:p w14:paraId="3D313405" w14:textId="22E6A615" w:rsidR="00E7502E" w:rsidRPr="00ED3826" w:rsidRDefault="00C50E65" w:rsidP="00364338">
      <w:pPr>
        <w:spacing w:line="360" w:lineRule="auto"/>
        <w:ind w:left="-284" w:firstLine="284"/>
        <w:jc w:val="both"/>
        <w:rPr>
          <w:sz w:val="28"/>
          <w:szCs w:val="28"/>
        </w:rPr>
      </w:pPr>
      <w:r>
        <w:rPr>
          <w:sz w:val="28"/>
          <w:szCs w:val="28"/>
        </w:rPr>
        <w:t xml:space="preserve">    </w:t>
      </w:r>
      <w:r w:rsidR="00E7502E" w:rsidRPr="00ED3826">
        <w:rPr>
          <w:sz w:val="28"/>
          <w:szCs w:val="28"/>
        </w:rPr>
        <w:t>От предприятий группы компаний «Талина», расположенных на территории района, получено 52%  доходов районного бюджета.</w:t>
      </w:r>
    </w:p>
    <w:p w14:paraId="23A58680" w14:textId="05EB2FF8" w:rsidR="00E7502E" w:rsidRPr="00ED3826" w:rsidRDefault="00E7502E" w:rsidP="00364338">
      <w:pPr>
        <w:spacing w:line="360" w:lineRule="auto"/>
        <w:ind w:left="-284" w:firstLine="284"/>
        <w:jc w:val="both"/>
        <w:rPr>
          <w:sz w:val="28"/>
          <w:szCs w:val="28"/>
        </w:rPr>
      </w:pPr>
      <w:r w:rsidRPr="00ED3826">
        <w:rPr>
          <w:sz w:val="28"/>
          <w:szCs w:val="28"/>
        </w:rPr>
        <w:t xml:space="preserve"> </w:t>
      </w:r>
      <w:r w:rsidR="00C50E65">
        <w:rPr>
          <w:sz w:val="28"/>
          <w:szCs w:val="28"/>
        </w:rPr>
        <w:t xml:space="preserve">   </w:t>
      </w:r>
      <w:r w:rsidRPr="00ED3826">
        <w:rPr>
          <w:sz w:val="28"/>
          <w:szCs w:val="28"/>
        </w:rPr>
        <w:t>В 2021 году зарегистрированы в налоговом учете 191 человек самозанятых, поступление в бюджет района от их деятельности из республиканского бюджета в виде поощрения около 100,0 тыс. руб.</w:t>
      </w:r>
    </w:p>
    <w:p w14:paraId="20259872" w14:textId="5B646638" w:rsidR="00E7502E" w:rsidRPr="00ED3826" w:rsidRDefault="00E7502E" w:rsidP="00364338">
      <w:pPr>
        <w:spacing w:line="360" w:lineRule="auto"/>
        <w:ind w:left="-284" w:firstLine="284"/>
        <w:jc w:val="both"/>
        <w:rPr>
          <w:sz w:val="28"/>
          <w:szCs w:val="28"/>
        </w:rPr>
      </w:pPr>
      <w:r w:rsidRPr="00ED3826">
        <w:rPr>
          <w:sz w:val="28"/>
          <w:szCs w:val="28"/>
        </w:rPr>
        <w:t xml:space="preserve"> </w:t>
      </w:r>
      <w:r w:rsidR="00CB1070">
        <w:rPr>
          <w:sz w:val="28"/>
          <w:szCs w:val="28"/>
        </w:rPr>
        <w:t xml:space="preserve">   </w:t>
      </w:r>
      <w:r w:rsidRPr="00ED3826">
        <w:rPr>
          <w:sz w:val="28"/>
          <w:szCs w:val="28"/>
        </w:rPr>
        <w:t>В течение года проведено 12 заседаний межведомственной рабочей группы по преодолению негативных тенденций в экономике, в результате которых взыскано более 3,5 млн. руб.</w:t>
      </w:r>
    </w:p>
    <w:p w14:paraId="5A9A6034" w14:textId="06E94F65" w:rsidR="00D20B47" w:rsidRPr="00D20B47" w:rsidRDefault="00CB1070" w:rsidP="00D20B47">
      <w:pPr>
        <w:spacing w:line="360" w:lineRule="auto"/>
        <w:ind w:left="-284"/>
        <w:jc w:val="both"/>
        <w:rPr>
          <w:sz w:val="28"/>
          <w:szCs w:val="28"/>
        </w:rPr>
      </w:pPr>
      <w:r>
        <w:rPr>
          <w:sz w:val="28"/>
          <w:szCs w:val="28"/>
        </w:rPr>
        <w:t xml:space="preserve">    </w:t>
      </w:r>
      <w:r w:rsidR="006720AA">
        <w:rPr>
          <w:sz w:val="28"/>
          <w:szCs w:val="28"/>
        </w:rPr>
        <w:t xml:space="preserve">    </w:t>
      </w:r>
      <w:r w:rsidR="00E7502E" w:rsidRPr="00ED3826">
        <w:rPr>
          <w:sz w:val="28"/>
          <w:szCs w:val="28"/>
        </w:rPr>
        <w:t xml:space="preserve">В 2021 года были вовлечены в хозяйственный оборот земельные участки </w:t>
      </w:r>
      <w:r w:rsidR="00E7502E" w:rsidRPr="00D20B47">
        <w:rPr>
          <w:sz w:val="28"/>
          <w:szCs w:val="28"/>
        </w:rPr>
        <w:t>площадью 1240 га, что позволило увеличить налогооблагаемую базу</w:t>
      </w:r>
      <w:r w:rsidR="00E7502E" w:rsidRPr="00D20B47">
        <w:rPr>
          <w:bCs/>
          <w:sz w:val="28"/>
          <w:szCs w:val="28"/>
        </w:rPr>
        <w:t>.</w:t>
      </w:r>
      <w:r w:rsidR="00E7502E" w:rsidRPr="00D20B47">
        <w:rPr>
          <w:sz w:val="28"/>
          <w:szCs w:val="28"/>
        </w:rPr>
        <w:t xml:space="preserve"> В консолидированный бюджет района поступило 20 354,0 тыс. руб. Всего с 2015 по 2021 год в бюджеты сельских поселений района поступило 53,5 млн. руб. доходов от продажи земельных участков, сформированных из невостребованных земельных долей.</w:t>
      </w:r>
      <w:r w:rsidR="00FF0D6B">
        <w:rPr>
          <w:sz w:val="28"/>
          <w:szCs w:val="28"/>
        </w:rPr>
        <w:t xml:space="preserve"> </w:t>
      </w:r>
      <w:r w:rsidR="00D20B47" w:rsidRPr="00D20B47">
        <w:rPr>
          <w:color w:val="000000"/>
          <w:sz w:val="28"/>
          <w:szCs w:val="28"/>
        </w:rPr>
        <w:t>Про</w:t>
      </w:r>
      <w:r w:rsidR="006720AA">
        <w:rPr>
          <w:color w:val="000000"/>
          <w:sz w:val="28"/>
          <w:szCs w:val="28"/>
        </w:rPr>
        <w:t>должена</w:t>
      </w:r>
      <w:r w:rsidR="00D20B47" w:rsidRPr="00D20B47">
        <w:rPr>
          <w:color w:val="000000"/>
          <w:sz w:val="28"/>
          <w:szCs w:val="28"/>
        </w:rPr>
        <w:t xml:space="preserve"> </w:t>
      </w:r>
      <w:r w:rsidR="00D20B47" w:rsidRPr="00D20B47">
        <w:rPr>
          <w:sz w:val="28"/>
          <w:szCs w:val="28"/>
        </w:rPr>
        <w:t xml:space="preserve">работа с собственниками по остаткам невостребованных земельных  долей в количестве 1123 на площади 5454 га </w:t>
      </w:r>
      <w:r w:rsidR="00D20B47" w:rsidRPr="00D20B47">
        <w:rPr>
          <w:i/>
          <w:iCs/>
          <w:sz w:val="28"/>
          <w:szCs w:val="28"/>
        </w:rPr>
        <w:t>(24% от площади земель, переданных  в долевую собственность).</w:t>
      </w:r>
      <w:r w:rsidR="00D20B47" w:rsidRPr="00D20B47">
        <w:rPr>
          <w:sz w:val="28"/>
          <w:szCs w:val="28"/>
        </w:rPr>
        <w:t xml:space="preserve"> На 25.04.2022 года в суде находятся 39 исков. Трудности в работе  с земельными долями возникают не </w:t>
      </w:r>
      <w:r w:rsidR="00D20B47" w:rsidRPr="00D20B47">
        <w:rPr>
          <w:sz w:val="28"/>
          <w:szCs w:val="28"/>
        </w:rPr>
        <w:lastRenderedPageBreak/>
        <w:t>желанием  выявленных наследников вступить в наследство и зарегистрировать свои права на земельные доли, в отсутствии информации о местонахождении правообладателей, чьи доли  могут быть признаны невостребованными.</w:t>
      </w:r>
    </w:p>
    <w:p w14:paraId="4938E7CF" w14:textId="7151EE4C" w:rsidR="00E7502E" w:rsidRPr="00ED3826" w:rsidRDefault="00FF0D6B" w:rsidP="00FF0D6B">
      <w:pPr>
        <w:spacing w:line="360" w:lineRule="auto"/>
        <w:ind w:left="-284" w:firstLine="284"/>
        <w:jc w:val="both"/>
        <w:rPr>
          <w:sz w:val="28"/>
          <w:szCs w:val="28"/>
        </w:rPr>
      </w:pPr>
      <w:r>
        <w:rPr>
          <w:sz w:val="28"/>
          <w:szCs w:val="28"/>
        </w:rPr>
        <w:t xml:space="preserve">   </w:t>
      </w:r>
      <w:r w:rsidR="00E7502E" w:rsidRPr="00ED3826">
        <w:rPr>
          <w:sz w:val="28"/>
          <w:szCs w:val="28"/>
        </w:rPr>
        <w:t xml:space="preserve">В 2021 году для пополнения бюджетов поселений было привлечено 4 млн. руб. по самообложению, в том числе 3,2 млн. руб. из республиканского бюджета для решения вопросов местного значения. Из 55 населённых пунктов района приняли участие 12 </w:t>
      </w:r>
      <w:r w:rsidR="00E7502E" w:rsidRPr="00ED3826">
        <w:rPr>
          <w:i/>
          <w:iCs/>
        </w:rPr>
        <w:t>(средства использованы для содержания мест захоронений, спил деревьев, благоустройство, противопожарные мероприятия и др.)</w:t>
      </w:r>
      <w:r w:rsidR="00E7502E" w:rsidRPr="00ED3826">
        <w:rPr>
          <w:sz w:val="28"/>
          <w:szCs w:val="28"/>
        </w:rPr>
        <w:t>.</w:t>
      </w:r>
    </w:p>
    <w:p w14:paraId="2721C266" w14:textId="4103DC73" w:rsidR="00E7502E" w:rsidRPr="00ED3826" w:rsidRDefault="00CB1070" w:rsidP="00364338">
      <w:pPr>
        <w:spacing w:line="360" w:lineRule="auto"/>
        <w:ind w:left="-284" w:firstLine="284"/>
        <w:jc w:val="both"/>
        <w:rPr>
          <w:sz w:val="28"/>
          <w:szCs w:val="28"/>
        </w:rPr>
      </w:pPr>
      <w:r>
        <w:rPr>
          <w:sz w:val="28"/>
          <w:szCs w:val="28"/>
        </w:rPr>
        <w:t xml:space="preserve">     </w:t>
      </w:r>
      <w:r w:rsidR="00E7502E" w:rsidRPr="00ED3826">
        <w:rPr>
          <w:sz w:val="28"/>
          <w:szCs w:val="28"/>
        </w:rPr>
        <w:t>Бюджет 2021 года значительно увеличен за счет привлечения средств на реализацию национальных проектов и государственных программ. Общий объем исполненных средств составляет по данным программам с учетом со-финансирования с бюджета района более 135 млн. руб.</w:t>
      </w:r>
    </w:p>
    <w:p w14:paraId="552B807F" w14:textId="6A2FD9B2" w:rsidR="00E7502E" w:rsidRPr="00ED3826" w:rsidRDefault="00CB1070" w:rsidP="00364338">
      <w:pPr>
        <w:spacing w:line="360" w:lineRule="auto"/>
        <w:ind w:left="-284" w:firstLine="284"/>
        <w:jc w:val="both"/>
        <w:rPr>
          <w:sz w:val="28"/>
          <w:szCs w:val="28"/>
        </w:rPr>
      </w:pPr>
      <w:r>
        <w:rPr>
          <w:sz w:val="28"/>
          <w:szCs w:val="28"/>
        </w:rPr>
        <w:t xml:space="preserve">     </w:t>
      </w:r>
      <w:r w:rsidR="00E7502E" w:rsidRPr="00ED3826">
        <w:rPr>
          <w:sz w:val="28"/>
          <w:szCs w:val="28"/>
        </w:rPr>
        <w:t>На обеспечение бесперебойного функционирования бюджетных учреждений района в 2021 году направлено финансовых средств на борьбу с распространением новой коронавирусной инфекции более 3,0 млн. руб.</w:t>
      </w:r>
    </w:p>
    <w:p w14:paraId="00ED5FE2" w14:textId="7CCA13A9" w:rsidR="00E7502E" w:rsidRPr="00ED3826" w:rsidRDefault="00CB1070" w:rsidP="00364338">
      <w:pPr>
        <w:spacing w:line="360" w:lineRule="auto"/>
        <w:ind w:left="-284" w:firstLine="284"/>
        <w:jc w:val="both"/>
        <w:rPr>
          <w:i/>
          <w:iCs/>
          <w:sz w:val="28"/>
          <w:szCs w:val="28"/>
          <w:shd w:val="clear" w:color="auto" w:fill="FFFFFF"/>
        </w:rPr>
      </w:pPr>
      <w:r>
        <w:rPr>
          <w:sz w:val="28"/>
          <w:szCs w:val="28"/>
        </w:rPr>
        <w:t xml:space="preserve">     </w:t>
      </w:r>
      <w:r w:rsidR="00E551B8" w:rsidRPr="00ED3826">
        <w:rPr>
          <w:sz w:val="28"/>
          <w:szCs w:val="28"/>
        </w:rPr>
        <w:t>П</w:t>
      </w:r>
      <w:r w:rsidR="00E7502E" w:rsidRPr="00ED3826">
        <w:rPr>
          <w:color w:val="000000"/>
          <w:sz w:val="28"/>
          <w:szCs w:val="28"/>
          <w:shd w:val="clear" w:color="auto" w:fill="FFFFFF"/>
        </w:rPr>
        <w:t xml:space="preserve">оявляется всё больше инициативных граждан, стремящихся участвовать в жизни и развитии своего населённого пункта и облагораживать его, развивается инициативное бюджетирование. В 2021 году на территории Больше-Манадышского сельского поселения в </w:t>
      </w:r>
      <w:r w:rsidR="00E7502E" w:rsidRPr="00ED3826">
        <w:rPr>
          <w:color w:val="2C2D2E"/>
          <w:sz w:val="28"/>
          <w:szCs w:val="28"/>
          <w:shd w:val="clear" w:color="auto" w:fill="FFFFFF"/>
        </w:rPr>
        <w:t xml:space="preserve">с. Тетюши изготовление  </w:t>
      </w:r>
      <w:r w:rsidR="00E7502E" w:rsidRPr="00ED3826">
        <w:rPr>
          <w:sz w:val="28"/>
          <w:szCs w:val="28"/>
          <w:shd w:val="clear" w:color="auto" w:fill="FFFFFF"/>
        </w:rPr>
        <w:t>ПСД на строительство детской игровой площадки оплатили</w:t>
      </w:r>
      <w:r w:rsidR="00E7502E" w:rsidRPr="00ED3826">
        <w:rPr>
          <w:b/>
          <w:bCs/>
          <w:sz w:val="28"/>
          <w:szCs w:val="28"/>
        </w:rPr>
        <w:t xml:space="preserve">  </w:t>
      </w:r>
      <w:r w:rsidR="00E7502E" w:rsidRPr="00ED3826">
        <w:rPr>
          <w:sz w:val="28"/>
          <w:szCs w:val="28"/>
        </w:rPr>
        <w:t>2 предпринимателя</w:t>
      </w:r>
      <w:r w:rsidR="00E7502E" w:rsidRPr="00ED3826">
        <w:rPr>
          <w:i/>
          <w:iCs/>
          <w:sz w:val="28"/>
          <w:szCs w:val="28"/>
          <w:shd w:val="clear" w:color="auto" w:fill="FFFFFF"/>
        </w:rPr>
        <w:t>.</w:t>
      </w:r>
    </w:p>
    <w:p w14:paraId="6E95FA75" w14:textId="29E2280C" w:rsidR="00D24029" w:rsidRPr="00ED3826" w:rsidRDefault="00CB1070" w:rsidP="00364338">
      <w:pPr>
        <w:spacing w:line="360" w:lineRule="auto"/>
        <w:ind w:left="-284" w:firstLine="284"/>
        <w:jc w:val="both"/>
        <w:rPr>
          <w:sz w:val="28"/>
          <w:szCs w:val="28"/>
        </w:rPr>
      </w:pPr>
      <w:r>
        <w:rPr>
          <w:sz w:val="28"/>
          <w:szCs w:val="28"/>
        </w:rPr>
        <w:t xml:space="preserve">   </w:t>
      </w:r>
      <w:r w:rsidR="00D24029" w:rsidRPr="00ED3826">
        <w:rPr>
          <w:sz w:val="28"/>
          <w:szCs w:val="28"/>
        </w:rPr>
        <w:t xml:space="preserve">Доля налоговых и неналоговых доходов в общем объеме собственных доходов без учета субвенций уменьшилась в отчетном периоде на 17,1 процента по сравнению с 2019 годом и на 3,8 процента по сравнению с 2020 годом. Причиной снижения явился опережающий рост объема межбюджетных трансфертов без учета субвенций в сравнении с ростом объема налоговых и неналоговых доходов. Доля налоговых и неналоговых доходов в общем объеме собственных доходов без учета субвенций в 2022 году ниже факта 2021 года на </w:t>
      </w:r>
      <w:r w:rsidR="00D24029" w:rsidRPr="00ED3826">
        <w:rPr>
          <w:sz w:val="28"/>
          <w:szCs w:val="28"/>
        </w:rPr>
        <w:lastRenderedPageBreak/>
        <w:t xml:space="preserve">4,5 процента в связи с уменьшением общей суммы доходов, в том числе безвозмездных поступлений, налоговых и неналоговых доходов </w:t>
      </w:r>
      <w:r w:rsidR="00D24029" w:rsidRPr="00ED3826">
        <w:rPr>
          <w:i/>
          <w:iCs/>
        </w:rPr>
        <w:t>(по налогу на доходы физических лиц учтено сверхплановое поступление налога с дивидендов в 2021 году)</w:t>
      </w:r>
      <w:r w:rsidR="00D24029" w:rsidRPr="00ED3826">
        <w:rPr>
          <w:sz w:val="28"/>
          <w:szCs w:val="28"/>
        </w:rPr>
        <w:t xml:space="preserve">. </w:t>
      </w:r>
      <w:r w:rsidR="00935CC1" w:rsidRPr="00ED3826">
        <w:rPr>
          <w:sz w:val="28"/>
          <w:szCs w:val="28"/>
        </w:rPr>
        <w:t>В</w:t>
      </w:r>
      <w:r w:rsidR="00D24029" w:rsidRPr="00ED3826">
        <w:rPr>
          <w:sz w:val="28"/>
          <w:szCs w:val="28"/>
        </w:rPr>
        <w:t xml:space="preserve"> связи со снижением прогноза безвозмездных поступлений без учета субвенций</w:t>
      </w:r>
      <w:r w:rsidR="00935CC1" w:rsidRPr="00ED3826">
        <w:rPr>
          <w:sz w:val="28"/>
          <w:szCs w:val="28"/>
        </w:rPr>
        <w:t xml:space="preserve"> на  2023 - 2024 годы планируется  рост показателя</w:t>
      </w:r>
      <w:r w:rsidR="00D24029" w:rsidRPr="00ED3826">
        <w:rPr>
          <w:sz w:val="28"/>
          <w:szCs w:val="28"/>
        </w:rPr>
        <w:t>.</w:t>
      </w:r>
    </w:p>
    <w:p w14:paraId="0F650C14" w14:textId="6F2FC727" w:rsidR="00CB1070" w:rsidRDefault="00CB1070" w:rsidP="00CB1070">
      <w:pPr>
        <w:spacing w:line="360" w:lineRule="auto"/>
        <w:ind w:left="-284" w:firstLine="284"/>
        <w:jc w:val="both"/>
        <w:rPr>
          <w:color w:val="000000"/>
          <w:sz w:val="28"/>
          <w:szCs w:val="28"/>
        </w:rPr>
      </w:pPr>
      <w:r>
        <w:rPr>
          <w:color w:val="000000"/>
          <w:sz w:val="28"/>
          <w:szCs w:val="28"/>
        </w:rPr>
        <w:t xml:space="preserve">   </w:t>
      </w:r>
      <w:r w:rsidR="00FF0D6B">
        <w:rPr>
          <w:color w:val="000000"/>
          <w:sz w:val="28"/>
          <w:szCs w:val="28"/>
        </w:rPr>
        <w:t xml:space="preserve"> </w:t>
      </w:r>
      <w:r w:rsidR="00D24029" w:rsidRPr="00ED3826">
        <w:rPr>
          <w:color w:val="000000"/>
          <w:sz w:val="28"/>
          <w:szCs w:val="28"/>
        </w:rPr>
        <w:t>Темп роста налоговых поступлений, занимающих 86,7 процента общего объема налоговых и неналоговых доходов, составил 124,7 процента к уровню 2020 года. Наибольший рост в размере 131,7 процента или 33470,5 тыс.</w:t>
      </w:r>
      <w:r w:rsidR="00906FDC" w:rsidRPr="00ED3826">
        <w:rPr>
          <w:color w:val="000000"/>
          <w:sz w:val="28"/>
          <w:szCs w:val="28"/>
        </w:rPr>
        <w:t xml:space="preserve"> </w:t>
      </w:r>
      <w:r w:rsidR="00D24029" w:rsidRPr="00ED3826">
        <w:rPr>
          <w:color w:val="000000"/>
          <w:sz w:val="28"/>
          <w:szCs w:val="28"/>
        </w:rPr>
        <w:t>руб</w:t>
      </w:r>
      <w:r w:rsidR="00906FDC" w:rsidRPr="00ED3826">
        <w:rPr>
          <w:color w:val="000000"/>
          <w:sz w:val="28"/>
          <w:szCs w:val="28"/>
        </w:rPr>
        <w:t>.</w:t>
      </w:r>
      <w:r w:rsidR="00D24029" w:rsidRPr="00ED3826">
        <w:rPr>
          <w:color w:val="000000"/>
          <w:sz w:val="28"/>
          <w:szCs w:val="28"/>
        </w:rPr>
        <w:t xml:space="preserve"> к уровню 2020 года наблюдается по основному доходному источнику - налогу на доходы физических лиц, занимающему 78,1 процента в структуре налоговых поступлений 2021 года. Достигнут такой рост за счет поступления налога на доходы физических лиц с дивидендов. Больше уровня 2020 года поступило налогов на совокупный доход </w:t>
      </w:r>
      <w:r w:rsidR="00D24029" w:rsidRPr="00ED3826">
        <w:rPr>
          <w:i/>
          <w:iCs/>
          <w:color w:val="000000"/>
          <w:sz w:val="28"/>
          <w:szCs w:val="28"/>
        </w:rPr>
        <w:t>(115,8</w:t>
      </w:r>
      <w:r w:rsidR="00906FDC" w:rsidRPr="00ED3826">
        <w:rPr>
          <w:i/>
          <w:iCs/>
          <w:color w:val="000000"/>
          <w:sz w:val="28"/>
          <w:szCs w:val="28"/>
        </w:rPr>
        <w:t>%</w:t>
      </w:r>
      <w:r w:rsidR="00D24029" w:rsidRPr="00ED3826">
        <w:rPr>
          <w:i/>
          <w:iCs/>
          <w:color w:val="000000"/>
          <w:sz w:val="28"/>
          <w:szCs w:val="28"/>
        </w:rPr>
        <w:t>)</w:t>
      </w:r>
      <w:r w:rsidR="00D24029" w:rsidRPr="00ED3826">
        <w:rPr>
          <w:color w:val="000000"/>
          <w:sz w:val="28"/>
          <w:szCs w:val="28"/>
        </w:rPr>
        <w:t xml:space="preserve">, это единый сельскохозяйственный налог и налоги, взимаемые с применением упрощенной и патентной систем налогообложения, доля которых составила 4,0 процента налоговых поступлений. Наличием недоимки по земельному налогу у ряда юридических лиц и физических, а также по налогу на имущество физических лиц, объясняется снижение на 1,8 процента уровня 2020 года по имущественным налогам, занимающим 10,7 процента налоговых доходов. </w:t>
      </w:r>
      <w:r w:rsidR="00C72A95" w:rsidRPr="00ED3826">
        <w:rPr>
          <w:color w:val="000000"/>
          <w:sz w:val="28"/>
          <w:szCs w:val="28"/>
        </w:rPr>
        <w:t xml:space="preserve"> </w:t>
      </w:r>
    </w:p>
    <w:p w14:paraId="1EED9F63" w14:textId="45EDE23A" w:rsidR="00D24029" w:rsidRPr="00ED3826" w:rsidRDefault="00CB1070" w:rsidP="00CB1070">
      <w:pPr>
        <w:spacing w:line="360" w:lineRule="auto"/>
        <w:ind w:left="-284" w:firstLine="284"/>
        <w:jc w:val="both"/>
        <w:rPr>
          <w:color w:val="000000"/>
          <w:sz w:val="28"/>
          <w:szCs w:val="28"/>
        </w:rPr>
      </w:pPr>
      <w:r>
        <w:rPr>
          <w:color w:val="000000"/>
          <w:sz w:val="28"/>
          <w:szCs w:val="28"/>
        </w:rPr>
        <w:t xml:space="preserve">    </w:t>
      </w:r>
      <w:r w:rsidR="00FF0D6B">
        <w:rPr>
          <w:color w:val="000000"/>
          <w:sz w:val="28"/>
          <w:szCs w:val="28"/>
        </w:rPr>
        <w:t xml:space="preserve">  </w:t>
      </w:r>
      <w:r w:rsidR="00C72A95" w:rsidRPr="00ED3826">
        <w:rPr>
          <w:color w:val="000000"/>
          <w:sz w:val="28"/>
          <w:szCs w:val="28"/>
        </w:rPr>
        <w:t>Н</w:t>
      </w:r>
      <w:r w:rsidR="00D24029" w:rsidRPr="00ED3826">
        <w:rPr>
          <w:color w:val="000000"/>
          <w:sz w:val="28"/>
          <w:szCs w:val="28"/>
        </w:rPr>
        <w:t xml:space="preserve">еналоговые доходы составили в 2021 году 13,3 процента объема налоговых и неналоговых поступлений при 8,2 процентах в 2020 году. Темп роста к 2020 году составил 214,4 процента. 76,8 процентов всех неналоговых доходов составили доходы от продажи земельных участков и имущества, поступило в 3,2 раза </w:t>
      </w:r>
      <w:r w:rsidR="00D24029" w:rsidRPr="00ED3826">
        <w:rPr>
          <w:i/>
          <w:iCs/>
          <w:color w:val="000000"/>
          <w:sz w:val="28"/>
          <w:szCs w:val="28"/>
        </w:rPr>
        <w:t>(на 14473,8 тыс.</w:t>
      </w:r>
      <w:r w:rsidR="00906FDC" w:rsidRPr="00ED3826">
        <w:rPr>
          <w:i/>
          <w:iCs/>
          <w:color w:val="000000"/>
          <w:sz w:val="28"/>
          <w:szCs w:val="28"/>
        </w:rPr>
        <w:t xml:space="preserve"> </w:t>
      </w:r>
      <w:r w:rsidR="00D24029" w:rsidRPr="00ED3826">
        <w:rPr>
          <w:i/>
          <w:iCs/>
          <w:color w:val="000000"/>
          <w:sz w:val="28"/>
          <w:szCs w:val="28"/>
        </w:rPr>
        <w:t>руб</w:t>
      </w:r>
      <w:r w:rsidR="00906FDC" w:rsidRPr="00ED3826">
        <w:rPr>
          <w:i/>
          <w:iCs/>
          <w:color w:val="000000"/>
          <w:sz w:val="28"/>
          <w:szCs w:val="28"/>
        </w:rPr>
        <w:t>.</w:t>
      </w:r>
      <w:r w:rsidR="00D24029" w:rsidRPr="00ED3826">
        <w:rPr>
          <w:i/>
          <w:iCs/>
          <w:color w:val="000000"/>
          <w:sz w:val="28"/>
          <w:szCs w:val="28"/>
        </w:rPr>
        <w:t>)</w:t>
      </w:r>
      <w:r w:rsidR="00D24029" w:rsidRPr="00ED3826">
        <w:rPr>
          <w:color w:val="000000"/>
          <w:sz w:val="28"/>
          <w:szCs w:val="28"/>
        </w:rPr>
        <w:t xml:space="preserve"> больше уровня 2020 года. Увеличились на 609,0 тыс.</w:t>
      </w:r>
      <w:r w:rsidR="00906FDC" w:rsidRPr="00ED3826">
        <w:rPr>
          <w:color w:val="000000"/>
          <w:sz w:val="28"/>
          <w:szCs w:val="28"/>
        </w:rPr>
        <w:t xml:space="preserve"> </w:t>
      </w:r>
      <w:r w:rsidR="00D24029" w:rsidRPr="00ED3826">
        <w:rPr>
          <w:color w:val="000000"/>
          <w:sz w:val="28"/>
          <w:szCs w:val="28"/>
        </w:rPr>
        <w:t>руб</w:t>
      </w:r>
      <w:r w:rsidR="00906FDC" w:rsidRPr="00ED3826">
        <w:rPr>
          <w:color w:val="000000"/>
          <w:sz w:val="28"/>
          <w:szCs w:val="28"/>
        </w:rPr>
        <w:t>.</w:t>
      </w:r>
      <w:r w:rsidR="00D24029" w:rsidRPr="00ED3826">
        <w:rPr>
          <w:color w:val="000000"/>
          <w:sz w:val="28"/>
          <w:szCs w:val="28"/>
        </w:rPr>
        <w:t xml:space="preserve"> поступления платежей за негативное воздействие на окружающую среду. </w:t>
      </w:r>
    </w:p>
    <w:p w14:paraId="1D08579B" w14:textId="12146624" w:rsidR="00D24029" w:rsidRPr="00ED3826" w:rsidRDefault="00906FDC" w:rsidP="00364338">
      <w:pPr>
        <w:spacing w:line="360" w:lineRule="auto"/>
        <w:ind w:left="-284" w:firstLine="284"/>
        <w:jc w:val="both"/>
        <w:rPr>
          <w:color w:val="000000"/>
          <w:sz w:val="28"/>
          <w:szCs w:val="28"/>
        </w:rPr>
      </w:pPr>
      <w:r w:rsidRPr="00ED3826">
        <w:rPr>
          <w:color w:val="000000"/>
          <w:sz w:val="28"/>
          <w:szCs w:val="28"/>
        </w:rPr>
        <w:lastRenderedPageBreak/>
        <w:t xml:space="preserve">      </w:t>
      </w:r>
      <w:r w:rsidR="00BA59D3" w:rsidRPr="00ED3826">
        <w:rPr>
          <w:color w:val="000000"/>
          <w:sz w:val="28"/>
          <w:szCs w:val="28"/>
        </w:rPr>
        <w:t>В связи с тем</w:t>
      </w:r>
      <w:r w:rsidR="00C72A95" w:rsidRPr="00ED3826">
        <w:rPr>
          <w:color w:val="000000"/>
          <w:sz w:val="28"/>
          <w:szCs w:val="28"/>
        </w:rPr>
        <w:t>,</w:t>
      </w:r>
      <w:r w:rsidR="00BA59D3" w:rsidRPr="00ED3826">
        <w:rPr>
          <w:color w:val="000000"/>
          <w:sz w:val="28"/>
          <w:szCs w:val="28"/>
        </w:rPr>
        <w:t xml:space="preserve"> </w:t>
      </w:r>
      <w:r w:rsidR="00C72A95" w:rsidRPr="00ED3826">
        <w:rPr>
          <w:color w:val="000000"/>
          <w:sz w:val="28"/>
          <w:szCs w:val="28"/>
        </w:rPr>
        <w:t>что на прогнозный период 2023-2024 годы</w:t>
      </w:r>
      <w:r w:rsidR="00D24029" w:rsidRPr="00ED3826">
        <w:rPr>
          <w:color w:val="000000"/>
          <w:sz w:val="28"/>
          <w:szCs w:val="28"/>
        </w:rPr>
        <w:t xml:space="preserve"> не взяты в расчет поступления налога на доходы физических лиц с дивидендов, будет учитываться их фактическое поступление</w:t>
      </w:r>
      <w:r w:rsidR="00C72A95" w:rsidRPr="00ED3826">
        <w:rPr>
          <w:color w:val="000000"/>
          <w:sz w:val="28"/>
          <w:szCs w:val="28"/>
        </w:rPr>
        <w:t>, запланировано снижение показателя.</w:t>
      </w:r>
      <w:r w:rsidR="00D24029" w:rsidRPr="00ED3826">
        <w:rPr>
          <w:color w:val="000000"/>
          <w:sz w:val="28"/>
          <w:szCs w:val="28"/>
        </w:rPr>
        <w:t xml:space="preserve"> </w:t>
      </w:r>
    </w:p>
    <w:p w14:paraId="2FB553B6" w14:textId="520CADD3" w:rsidR="00D75017" w:rsidRPr="00ED3826" w:rsidRDefault="00906FDC" w:rsidP="00364338">
      <w:pPr>
        <w:spacing w:line="360" w:lineRule="auto"/>
        <w:ind w:left="-284" w:firstLine="284"/>
        <w:jc w:val="both"/>
        <w:rPr>
          <w:sz w:val="28"/>
          <w:szCs w:val="28"/>
        </w:rPr>
      </w:pPr>
      <w:r w:rsidRPr="00ED3826">
        <w:rPr>
          <w:sz w:val="28"/>
          <w:szCs w:val="28"/>
        </w:rPr>
        <w:t xml:space="preserve">     </w:t>
      </w:r>
      <w:r w:rsidR="00C72A95" w:rsidRPr="00ED3826">
        <w:rPr>
          <w:sz w:val="28"/>
          <w:szCs w:val="28"/>
        </w:rPr>
        <w:t xml:space="preserve"> </w:t>
      </w:r>
      <w:r w:rsidR="00FF0D6B">
        <w:rPr>
          <w:sz w:val="28"/>
          <w:szCs w:val="28"/>
        </w:rPr>
        <w:t xml:space="preserve"> </w:t>
      </w:r>
      <w:r w:rsidR="00D75017" w:rsidRPr="00ED3826">
        <w:rPr>
          <w:sz w:val="28"/>
          <w:szCs w:val="28"/>
        </w:rPr>
        <w:t>По состоянию на 1 января 2020 года образовалась просроченная кредиторская задолженность по начислениям на оплату труда по</w:t>
      </w:r>
      <w:r w:rsidR="00D75017" w:rsidRPr="00ED3826">
        <w:t xml:space="preserve"> </w:t>
      </w:r>
      <w:r w:rsidR="00D75017" w:rsidRPr="00ED3826">
        <w:rPr>
          <w:sz w:val="28"/>
          <w:szCs w:val="28"/>
        </w:rPr>
        <w:t xml:space="preserve">осуществлению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 Доля просроченной кредиторской задолженности по оплате труда </w:t>
      </w:r>
      <w:r w:rsidR="00D75017" w:rsidRPr="00ED3826">
        <w:rPr>
          <w:i/>
          <w:iCs/>
          <w:sz w:val="28"/>
          <w:szCs w:val="28"/>
        </w:rPr>
        <w:t>(включая начисления на оплату труда)</w:t>
      </w:r>
      <w:r w:rsidR="00D75017" w:rsidRPr="00ED3826">
        <w:rPr>
          <w:sz w:val="28"/>
          <w:szCs w:val="28"/>
        </w:rPr>
        <w:t xml:space="preserve"> муниципальных учреждений в общем объеме расходов Атяшевского муниципального района на оплату труда </w:t>
      </w:r>
      <w:r w:rsidR="00D75017" w:rsidRPr="00ED3826">
        <w:rPr>
          <w:i/>
          <w:iCs/>
          <w:sz w:val="28"/>
          <w:szCs w:val="28"/>
        </w:rPr>
        <w:t>(включая начисления на оплату труда)</w:t>
      </w:r>
      <w:r w:rsidR="00D75017" w:rsidRPr="00ED3826">
        <w:rPr>
          <w:sz w:val="28"/>
          <w:szCs w:val="28"/>
        </w:rPr>
        <w:t xml:space="preserve"> составила в 2020 году 0,6%. В 2021 году просроченная кредиторская задолженность отсутствует.</w:t>
      </w:r>
    </w:p>
    <w:p w14:paraId="4B5C0B0E" w14:textId="4C40C0D6" w:rsidR="00896FC1" w:rsidRPr="00ED3826" w:rsidRDefault="006D0FEA" w:rsidP="00EB6D7E">
      <w:pPr>
        <w:spacing w:line="360" w:lineRule="auto"/>
        <w:ind w:left="-284" w:firstLine="284"/>
        <w:jc w:val="both"/>
        <w:rPr>
          <w:sz w:val="28"/>
          <w:szCs w:val="28"/>
        </w:rPr>
      </w:pPr>
      <w:r w:rsidRPr="00ED3826">
        <w:rPr>
          <w:sz w:val="28"/>
          <w:szCs w:val="28"/>
        </w:rPr>
        <w:t xml:space="preserve">      </w:t>
      </w:r>
    </w:p>
    <w:p w14:paraId="252103FC" w14:textId="77777777" w:rsidR="00910A91" w:rsidRPr="00ED3826" w:rsidRDefault="00472EA7" w:rsidP="00364338">
      <w:pPr>
        <w:widowControl w:val="0"/>
        <w:autoSpaceDE w:val="0"/>
        <w:autoSpaceDN w:val="0"/>
        <w:adjustRightInd w:val="0"/>
        <w:ind w:left="-284" w:firstLine="284"/>
        <w:jc w:val="center"/>
        <w:rPr>
          <w:b/>
          <w:bCs/>
          <w:sz w:val="28"/>
          <w:szCs w:val="28"/>
        </w:rPr>
      </w:pPr>
      <w:r w:rsidRPr="00ED3826">
        <w:rPr>
          <w:b/>
          <w:bCs/>
          <w:sz w:val="28"/>
          <w:szCs w:val="28"/>
        </w:rPr>
        <w:t>Раздел X. Энергосбереж</w:t>
      </w:r>
      <w:r w:rsidR="0011543C" w:rsidRPr="00ED3826">
        <w:rPr>
          <w:b/>
          <w:bCs/>
          <w:sz w:val="28"/>
          <w:szCs w:val="28"/>
        </w:rPr>
        <w:t xml:space="preserve">ение и повышение энергетической </w:t>
      </w:r>
      <w:r w:rsidR="00B94BA1" w:rsidRPr="00ED3826">
        <w:rPr>
          <w:b/>
          <w:bCs/>
          <w:sz w:val="28"/>
          <w:szCs w:val="28"/>
        </w:rPr>
        <w:t>эффективности</w:t>
      </w:r>
    </w:p>
    <w:p w14:paraId="7EA2A399" w14:textId="77777777" w:rsidR="00344C71" w:rsidRPr="00ED3826" w:rsidRDefault="00344C71" w:rsidP="00364338">
      <w:pPr>
        <w:widowControl w:val="0"/>
        <w:autoSpaceDE w:val="0"/>
        <w:autoSpaceDN w:val="0"/>
        <w:adjustRightInd w:val="0"/>
        <w:ind w:left="-284" w:firstLine="284"/>
        <w:jc w:val="center"/>
        <w:rPr>
          <w:b/>
          <w:bCs/>
          <w:sz w:val="28"/>
          <w:szCs w:val="28"/>
        </w:rPr>
      </w:pPr>
    </w:p>
    <w:p w14:paraId="6A019E3E" w14:textId="3164CCE8" w:rsidR="00910A91" w:rsidRPr="00ED3826" w:rsidRDefault="00896FC1" w:rsidP="00EB6D7E">
      <w:pPr>
        <w:spacing w:line="360" w:lineRule="auto"/>
        <w:ind w:left="-284" w:firstLine="284"/>
        <w:jc w:val="both"/>
        <w:rPr>
          <w:sz w:val="28"/>
          <w:szCs w:val="28"/>
        </w:rPr>
      </w:pPr>
      <w:r w:rsidRPr="00ED3826">
        <w:rPr>
          <w:sz w:val="28"/>
          <w:szCs w:val="28"/>
        </w:rPr>
        <w:t xml:space="preserve"> </w:t>
      </w:r>
      <w:r w:rsidR="00FF0D6B">
        <w:rPr>
          <w:sz w:val="28"/>
          <w:szCs w:val="28"/>
        </w:rPr>
        <w:t xml:space="preserve">    </w:t>
      </w:r>
      <w:r w:rsidR="00910A91" w:rsidRPr="00ED3826">
        <w:rPr>
          <w:sz w:val="28"/>
          <w:szCs w:val="28"/>
        </w:rPr>
        <w:t>Благодаря проведению текущего и капитального ремонта инженерных систем и общедомового оборудования в многоквартирных домах, а также мероприятий по подготовке к осенне-зимнему периоду, удалось добиться снижения потр</w:t>
      </w:r>
      <w:r w:rsidR="00E90DC6" w:rsidRPr="00ED3826">
        <w:rPr>
          <w:sz w:val="28"/>
          <w:szCs w:val="28"/>
        </w:rPr>
        <w:t>ебления энергетических ресурсов в</w:t>
      </w:r>
      <w:r w:rsidR="00C46B67" w:rsidRPr="00ED3826">
        <w:rPr>
          <w:sz w:val="28"/>
          <w:szCs w:val="28"/>
        </w:rPr>
        <w:t xml:space="preserve"> 20</w:t>
      </w:r>
      <w:r w:rsidR="00800051" w:rsidRPr="00ED3826">
        <w:rPr>
          <w:sz w:val="28"/>
          <w:szCs w:val="28"/>
        </w:rPr>
        <w:t>2</w:t>
      </w:r>
      <w:r w:rsidR="009B3998" w:rsidRPr="00ED3826">
        <w:rPr>
          <w:sz w:val="28"/>
          <w:szCs w:val="28"/>
        </w:rPr>
        <w:t>1</w:t>
      </w:r>
      <w:r w:rsidR="00C46B67" w:rsidRPr="00ED3826">
        <w:rPr>
          <w:sz w:val="28"/>
          <w:szCs w:val="28"/>
        </w:rPr>
        <w:t xml:space="preserve"> году до 46</w:t>
      </w:r>
      <w:r w:rsidR="009B3998" w:rsidRPr="00ED3826">
        <w:rPr>
          <w:sz w:val="28"/>
          <w:szCs w:val="28"/>
        </w:rPr>
        <w:t>0,0</w:t>
      </w:r>
      <w:r w:rsidR="00E90DC6" w:rsidRPr="00ED3826">
        <w:rPr>
          <w:sz w:val="28"/>
          <w:szCs w:val="28"/>
        </w:rPr>
        <w:t xml:space="preserve"> кВт/ч на 1 проживающего. </w:t>
      </w:r>
    </w:p>
    <w:p w14:paraId="5B20ABDB" w14:textId="18F3D35A" w:rsidR="00ED105C" w:rsidRPr="00ED3826" w:rsidRDefault="00FF0D6B" w:rsidP="00364338">
      <w:pPr>
        <w:spacing w:line="360" w:lineRule="auto"/>
        <w:ind w:left="-284" w:firstLine="284"/>
        <w:jc w:val="both"/>
        <w:rPr>
          <w:sz w:val="28"/>
          <w:szCs w:val="28"/>
        </w:rPr>
      </w:pPr>
      <w:r>
        <w:rPr>
          <w:color w:val="000000"/>
          <w:sz w:val="28"/>
          <w:szCs w:val="28"/>
        </w:rPr>
        <w:lastRenderedPageBreak/>
        <w:t xml:space="preserve">    </w:t>
      </w:r>
      <w:r w:rsidR="00ED105C" w:rsidRPr="00ED3826">
        <w:rPr>
          <w:color w:val="000000"/>
          <w:sz w:val="28"/>
          <w:szCs w:val="28"/>
        </w:rPr>
        <w:t xml:space="preserve">Потребление </w:t>
      </w:r>
      <w:r w:rsidR="00C46B67" w:rsidRPr="00ED3826">
        <w:rPr>
          <w:color w:val="000000"/>
          <w:sz w:val="28"/>
          <w:szCs w:val="28"/>
        </w:rPr>
        <w:t>тепловой энергии составило  0,1</w:t>
      </w:r>
      <w:r w:rsidR="009B3998" w:rsidRPr="00ED3826">
        <w:rPr>
          <w:color w:val="000000"/>
          <w:sz w:val="28"/>
          <w:szCs w:val="28"/>
        </w:rPr>
        <w:t>2</w:t>
      </w:r>
      <w:r w:rsidR="00ED105C" w:rsidRPr="00ED3826">
        <w:rPr>
          <w:sz w:val="28"/>
          <w:szCs w:val="28"/>
        </w:rPr>
        <w:t xml:space="preserve"> Гкал на 1 кв. метр общей площади</w:t>
      </w:r>
      <w:r w:rsidR="009B3998" w:rsidRPr="00ED3826">
        <w:rPr>
          <w:sz w:val="28"/>
          <w:szCs w:val="28"/>
        </w:rPr>
        <w:t xml:space="preserve">, снизилось к </w:t>
      </w:r>
      <w:r w:rsidR="00E52711" w:rsidRPr="00ED3826">
        <w:rPr>
          <w:sz w:val="28"/>
          <w:szCs w:val="28"/>
        </w:rPr>
        <w:t>значению показателя</w:t>
      </w:r>
      <w:r w:rsidR="009B3998" w:rsidRPr="00ED3826">
        <w:rPr>
          <w:sz w:val="28"/>
          <w:szCs w:val="28"/>
        </w:rPr>
        <w:t xml:space="preserve"> 2020 га на 7,7%.</w:t>
      </w:r>
      <w:r w:rsidR="00ED105C" w:rsidRPr="00ED3826">
        <w:rPr>
          <w:sz w:val="28"/>
          <w:szCs w:val="28"/>
        </w:rPr>
        <w:t xml:space="preserve">  </w:t>
      </w:r>
      <w:r w:rsidR="00ED105C" w:rsidRPr="00ED3826">
        <w:rPr>
          <w:color w:val="000000"/>
          <w:sz w:val="28"/>
          <w:szCs w:val="28"/>
        </w:rPr>
        <w:t>На плановый период плани</w:t>
      </w:r>
      <w:r w:rsidR="009B3998" w:rsidRPr="00ED3826">
        <w:rPr>
          <w:color w:val="000000"/>
          <w:sz w:val="28"/>
          <w:szCs w:val="28"/>
        </w:rPr>
        <w:t>руется сохранение</w:t>
      </w:r>
      <w:r w:rsidR="00C46B67" w:rsidRPr="00ED3826">
        <w:rPr>
          <w:color w:val="000000"/>
          <w:sz w:val="28"/>
          <w:szCs w:val="28"/>
        </w:rPr>
        <w:t xml:space="preserve"> показателя 0,12</w:t>
      </w:r>
      <w:r w:rsidR="00ED105C" w:rsidRPr="00ED3826">
        <w:rPr>
          <w:color w:val="000000"/>
          <w:sz w:val="28"/>
          <w:szCs w:val="28"/>
        </w:rPr>
        <w:t xml:space="preserve"> </w:t>
      </w:r>
      <w:r w:rsidR="00ED105C" w:rsidRPr="00ED3826">
        <w:rPr>
          <w:sz w:val="28"/>
          <w:szCs w:val="28"/>
        </w:rPr>
        <w:t>Гкал на 1 кв. метр общей площади.</w:t>
      </w:r>
    </w:p>
    <w:p w14:paraId="0F6DC9A7" w14:textId="712B075D" w:rsidR="00910A91" w:rsidRPr="00ED3826" w:rsidRDefault="00FF0D6B" w:rsidP="00364338">
      <w:pPr>
        <w:spacing w:line="360" w:lineRule="auto"/>
        <w:ind w:left="-284" w:firstLine="284"/>
        <w:jc w:val="both"/>
        <w:rPr>
          <w:sz w:val="28"/>
          <w:szCs w:val="28"/>
        </w:rPr>
      </w:pPr>
      <w:r>
        <w:rPr>
          <w:sz w:val="28"/>
          <w:szCs w:val="28"/>
        </w:rPr>
        <w:t xml:space="preserve">    </w:t>
      </w:r>
      <w:r w:rsidR="00ED105C" w:rsidRPr="00ED3826">
        <w:rPr>
          <w:sz w:val="28"/>
          <w:szCs w:val="28"/>
        </w:rPr>
        <w:t>Удельная величина потребления холодной воды в расчете на одного жителя многоквартирных домов составила</w:t>
      </w:r>
      <w:r w:rsidR="00C46B67" w:rsidRPr="00ED3826">
        <w:rPr>
          <w:sz w:val="28"/>
          <w:szCs w:val="28"/>
        </w:rPr>
        <w:t xml:space="preserve"> 2</w:t>
      </w:r>
      <w:r w:rsidR="009B3998" w:rsidRPr="00ED3826">
        <w:rPr>
          <w:sz w:val="28"/>
          <w:szCs w:val="28"/>
        </w:rPr>
        <w:t>2,6</w:t>
      </w:r>
      <w:r w:rsidR="00ED105C" w:rsidRPr="00ED3826">
        <w:rPr>
          <w:sz w:val="28"/>
          <w:szCs w:val="28"/>
        </w:rPr>
        <w:t xml:space="preserve"> </w:t>
      </w:r>
      <w:r w:rsidR="00F542B7" w:rsidRPr="00ED3826">
        <w:rPr>
          <w:sz w:val="28"/>
          <w:szCs w:val="28"/>
        </w:rPr>
        <w:t>куб.</w:t>
      </w:r>
      <w:r w:rsidR="00BB2D73" w:rsidRPr="00ED3826">
        <w:rPr>
          <w:sz w:val="28"/>
          <w:szCs w:val="28"/>
        </w:rPr>
        <w:t xml:space="preserve"> </w:t>
      </w:r>
      <w:r w:rsidR="00C46B67" w:rsidRPr="00ED3826">
        <w:rPr>
          <w:sz w:val="28"/>
          <w:szCs w:val="28"/>
        </w:rPr>
        <w:t>м., что ниже показателя 20</w:t>
      </w:r>
      <w:r w:rsidR="009B3998" w:rsidRPr="00ED3826">
        <w:rPr>
          <w:sz w:val="28"/>
          <w:szCs w:val="28"/>
        </w:rPr>
        <w:t>20</w:t>
      </w:r>
      <w:r w:rsidR="00C46B67" w:rsidRPr="00ED3826">
        <w:rPr>
          <w:sz w:val="28"/>
          <w:szCs w:val="28"/>
        </w:rPr>
        <w:t xml:space="preserve"> года на  </w:t>
      </w:r>
      <w:r w:rsidR="00800051" w:rsidRPr="00ED3826">
        <w:rPr>
          <w:sz w:val="28"/>
          <w:szCs w:val="28"/>
        </w:rPr>
        <w:t>1,</w:t>
      </w:r>
      <w:r w:rsidR="009B3998" w:rsidRPr="00ED3826">
        <w:rPr>
          <w:sz w:val="28"/>
          <w:szCs w:val="28"/>
        </w:rPr>
        <w:t>5</w:t>
      </w:r>
      <w:r w:rsidR="00ED105C" w:rsidRPr="00ED3826">
        <w:rPr>
          <w:sz w:val="28"/>
          <w:szCs w:val="28"/>
        </w:rPr>
        <w:t xml:space="preserve"> куб. м. На плановый период намечается снижение показателя за счет проведения мероприятий по реконструкции и мод</w:t>
      </w:r>
      <w:r w:rsidR="00F542B7" w:rsidRPr="00ED3826">
        <w:rPr>
          <w:sz w:val="28"/>
          <w:szCs w:val="28"/>
        </w:rPr>
        <w:t>ернизации систем водоснабжения.</w:t>
      </w:r>
    </w:p>
    <w:p w14:paraId="01DDBE06" w14:textId="27F15B54" w:rsidR="00C3752B" w:rsidRPr="00ED3826" w:rsidRDefault="00C3752B" w:rsidP="00364338">
      <w:pPr>
        <w:spacing w:line="360" w:lineRule="auto"/>
        <w:ind w:left="-284" w:firstLine="284"/>
        <w:jc w:val="both"/>
        <w:rPr>
          <w:sz w:val="28"/>
          <w:szCs w:val="28"/>
        </w:rPr>
      </w:pPr>
      <w:r w:rsidRPr="00ED3826">
        <w:rPr>
          <w:sz w:val="28"/>
          <w:szCs w:val="28"/>
        </w:rPr>
        <w:t xml:space="preserve"> </w:t>
      </w:r>
      <w:r w:rsidR="00FF0D6B">
        <w:rPr>
          <w:sz w:val="28"/>
          <w:szCs w:val="28"/>
        </w:rPr>
        <w:t xml:space="preserve">   </w:t>
      </w:r>
      <w:r w:rsidRPr="00ED3826">
        <w:rPr>
          <w:sz w:val="28"/>
          <w:szCs w:val="28"/>
        </w:rPr>
        <w:t>По</w:t>
      </w:r>
      <w:r w:rsidR="00B261CE" w:rsidRPr="00ED3826">
        <w:rPr>
          <w:sz w:val="28"/>
          <w:szCs w:val="28"/>
        </w:rPr>
        <w:t>требление природного газа в 20</w:t>
      </w:r>
      <w:r w:rsidR="00800051" w:rsidRPr="00ED3826">
        <w:rPr>
          <w:sz w:val="28"/>
          <w:szCs w:val="28"/>
        </w:rPr>
        <w:t>2</w:t>
      </w:r>
      <w:r w:rsidR="00E52711" w:rsidRPr="00ED3826">
        <w:rPr>
          <w:sz w:val="28"/>
          <w:szCs w:val="28"/>
        </w:rPr>
        <w:t>1</w:t>
      </w:r>
      <w:r w:rsidRPr="00ED3826">
        <w:rPr>
          <w:sz w:val="28"/>
          <w:szCs w:val="28"/>
        </w:rPr>
        <w:t xml:space="preserve"> го</w:t>
      </w:r>
      <w:r w:rsidR="00B261CE" w:rsidRPr="00ED3826">
        <w:rPr>
          <w:sz w:val="28"/>
          <w:szCs w:val="28"/>
        </w:rPr>
        <w:t>ду</w:t>
      </w:r>
      <w:r w:rsidR="00E52711" w:rsidRPr="00ED3826">
        <w:rPr>
          <w:sz w:val="28"/>
          <w:szCs w:val="28"/>
        </w:rPr>
        <w:t xml:space="preserve"> составило 951 куб.м.,</w:t>
      </w:r>
      <w:r w:rsidR="00B261CE" w:rsidRPr="00ED3826">
        <w:rPr>
          <w:sz w:val="28"/>
          <w:szCs w:val="28"/>
        </w:rPr>
        <w:t xml:space="preserve"> снизилось в сравнении с 20</w:t>
      </w:r>
      <w:r w:rsidR="00E52711" w:rsidRPr="00ED3826">
        <w:rPr>
          <w:sz w:val="28"/>
          <w:szCs w:val="28"/>
        </w:rPr>
        <w:t>20</w:t>
      </w:r>
      <w:r w:rsidR="00B261CE" w:rsidRPr="00ED3826">
        <w:rPr>
          <w:sz w:val="28"/>
          <w:szCs w:val="28"/>
        </w:rPr>
        <w:t xml:space="preserve"> годом на </w:t>
      </w:r>
      <w:r w:rsidR="00E52711" w:rsidRPr="00ED3826">
        <w:rPr>
          <w:sz w:val="28"/>
          <w:szCs w:val="28"/>
        </w:rPr>
        <w:t>2</w:t>
      </w:r>
      <w:r w:rsidR="00800051" w:rsidRPr="00ED3826">
        <w:rPr>
          <w:sz w:val="28"/>
          <w:szCs w:val="28"/>
        </w:rPr>
        <w:t>,6</w:t>
      </w:r>
      <w:r w:rsidRPr="00ED3826">
        <w:rPr>
          <w:sz w:val="28"/>
          <w:szCs w:val="28"/>
        </w:rPr>
        <w:t xml:space="preserve"> куб. метров на 1 проживающего, на прогнозный период планируется дальнейшее снижение показателя.</w:t>
      </w:r>
    </w:p>
    <w:p w14:paraId="32CFA20E" w14:textId="3033C5FA" w:rsidR="00910A91" w:rsidRPr="00ED3826" w:rsidRDefault="005905C1" w:rsidP="00364338">
      <w:pPr>
        <w:spacing w:line="360" w:lineRule="auto"/>
        <w:ind w:left="-284" w:firstLine="284"/>
        <w:jc w:val="both"/>
        <w:rPr>
          <w:color w:val="000000"/>
          <w:sz w:val="28"/>
          <w:szCs w:val="28"/>
        </w:rPr>
      </w:pPr>
      <w:r w:rsidRPr="00ED3826">
        <w:rPr>
          <w:sz w:val="28"/>
          <w:szCs w:val="28"/>
        </w:rPr>
        <w:t xml:space="preserve"> </w:t>
      </w:r>
      <w:r w:rsidR="00FF0D6B">
        <w:rPr>
          <w:sz w:val="28"/>
          <w:szCs w:val="28"/>
        </w:rPr>
        <w:t xml:space="preserve">   </w:t>
      </w:r>
      <w:r w:rsidR="00910A91" w:rsidRPr="00ED3826">
        <w:rPr>
          <w:sz w:val="28"/>
          <w:szCs w:val="28"/>
        </w:rPr>
        <w:t>За счет рационального потребления энергетических ресурсов в</w:t>
      </w:r>
      <w:r w:rsidRPr="00ED3826">
        <w:rPr>
          <w:sz w:val="28"/>
          <w:szCs w:val="28"/>
        </w:rPr>
        <w:t xml:space="preserve"> 20</w:t>
      </w:r>
      <w:r w:rsidR="00800051" w:rsidRPr="00ED3826">
        <w:rPr>
          <w:sz w:val="28"/>
          <w:szCs w:val="28"/>
        </w:rPr>
        <w:t>2</w:t>
      </w:r>
      <w:r w:rsidR="00E52711" w:rsidRPr="00ED3826">
        <w:rPr>
          <w:sz w:val="28"/>
          <w:szCs w:val="28"/>
        </w:rPr>
        <w:t>1</w:t>
      </w:r>
      <w:r w:rsidR="00910A91" w:rsidRPr="00ED3826">
        <w:rPr>
          <w:sz w:val="28"/>
          <w:szCs w:val="28"/>
        </w:rPr>
        <w:t xml:space="preserve"> году</w:t>
      </w:r>
      <w:r w:rsidR="00F542B7" w:rsidRPr="00ED3826">
        <w:rPr>
          <w:sz w:val="28"/>
          <w:szCs w:val="28"/>
        </w:rPr>
        <w:t xml:space="preserve"> муниципальными бюджетными  учреждениями,</w:t>
      </w:r>
      <w:r w:rsidR="00910A91" w:rsidRPr="00ED3826">
        <w:rPr>
          <w:sz w:val="28"/>
          <w:szCs w:val="28"/>
        </w:rPr>
        <w:t xml:space="preserve"> снизилось потребление </w:t>
      </w:r>
      <w:r w:rsidR="00E800F0" w:rsidRPr="00ED3826">
        <w:rPr>
          <w:sz w:val="28"/>
          <w:szCs w:val="28"/>
        </w:rPr>
        <w:t xml:space="preserve">электрической энергии на </w:t>
      </w:r>
      <w:r w:rsidR="00910A91" w:rsidRPr="00ED3826">
        <w:rPr>
          <w:sz w:val="28"/>
          <w:szCs w:val="28"/>
        </w:rPr>
        <w:t xml:space="preserve"> </w:t>
      </w:r>
      <w:r w:rsidR="00E52711" w:rsidRPr="00ED3826">
        <w:rPr>
          <w:color w:val="000000"/>
          <w:sz w:val="28"/>
          <w:szCs w:val="28"/>
        </w:rPr>
        <w:t>0,6</w:t>
      </w:r>
      <w:r w:rsidR="00800051" w:rsidRPr="00ED3826">
        <w:rPr>
          <w:color w:val="000000"/>
          <w:sz w:val="28"/>
          <w:szCs w:val="28"/>
        </w:rPr>
        <w:t xml:space="preserve"> </w:t>
      </w:r>
      <w:r w:rsidR="00E800F0" w:rsidRPr="00ED3826">
        <w:rPr>
          <w:color w:val="000000"/>
          <w:sz w:val="28"/>
          <w:szCs w:val="28"/>
        </w:rPr>
        <w:t>квт ч на 1 человека населения и составило 3</w:t>
      </w:r>
      <w:r w:rsidR="00800051" w:rsidRPr="00ED3826">
        <w:rPr>
          <w:color w:val="000000"/>
          <w:sz w:val="28"/>
          <w:szCs w:val="28"/>
        </w:rPr>
        <w:t>1,</w:t>
      </w:r>
      <w:r w:rsidR="00E52711" w:rsidRPr="00ED3826">
        <w:rPr>
          <w:color w:val="000000"/>
          <w:sz w:val="28"/>
          <w:szCs w:val="28"/>
        </w:rPr>
        <w:t>0</w:t>
      </w:r>
      <w:r w:rsidR="00E800F0" w:rsidRPr="00ED3826">
        <w:rPr>
          <w:color w:val="000000"/>
          <w:sz w:val="28"/>
          <w:szCs w:val="28"/>
        </w:rPr>
        <w:t xml:space="preserve"> квт ч на 1 человека населения.</w:t>
      </w:r>
    </w:p>
    <w:p w14:paraId="6288BD91" w14:textId="0078012A" w:rsidR="001550B8" w:rsidRPr="00ED3826" w:rsidRDefault="001550B8" w:rsidP="00364338">
      <w:pPr>
        <w:spacing w:line="360" w:lineRule="auto"/>
        <w:ind w:left="-284" w:firstLine="284"/>
        <w:jc w:val="both"/>
        <w:rPr>
          <w:color w:val="000000"/>
          <w:sz w:val="28"/>
          <w:szCs w:val="28"/>
        </w:rPr>
      </w:pPr>
      <w:r w:rsidRPr="00ED3826">
        <w:rPr>
          <w:color w:val="000000"/>
          <w:sz w:val="28"/>
          <w:szCs w:val="28"/>
        </w:rPr>
        <w:t xml:space="preserve">  </w:t>
      </w:r>
      <w:r w:rsidR="00FF0D6B">
        <w:rPr>
          <w:color w:val="000000"/>
          <w:sz w:val="28"/>
          <w:szCs w:val="28"/>
        </w:rPr>
        <w:t xml:space="preserve">  </w:t>
      </w:r>
      <w:r w:rsidRPr="00ED3826">
        <w:rPr>
          <w:color w:val="000000"/>
          <w:sz w:val="28"/>
          <w:szCs w:val="28"/>
        </w:rPr>
        <w:t>Потребление холодной воды составило 0,3</w:t>
      </w:r>
      <w:r w:rsidR="00800051" w:rsidRPr="00ED3826">
        <w:rPr>
          <w:color w:val="000000"/>
          <w:sz w:val="28"/>
          <w:szCs w:val="28"/>
        </w:rPr>
        <w:t>0</w:t>
      </w:r>
      <w:r w:rsidRPr="00ED3826">
        <w:rPr>
          <w:color w:val="000000"/>
          <w:sz w:val="28"/>
          <w:szCs w:val="28"/>
        </w:rPr>
        <w:t xml:space="preserve"> </w:t>
      </w:r>
      <w:r w:rsidRPr="00ED3826">
        <w:rPr>
          <w:sz w:val="28"/>
          <w:szCs w:val="28"/>
        </w:rPr>
        <w:t>куб. метров на 1 человека населения</w:t>
      </w:r>
      <w:r w:rsidR="00820065" w:rsidRPr="00ED3826">
        <w:rPr>
          <w:sz w:val="28"/>
          <w:szCs w:val="28"/>
        </w:rPr>
        <w:t xml:space="preserve">, </w:t>
      </w:r>
      <w:r w:rsidR="00E52711" w:rsidRPr="00ED3826">
        <w:rPr>
          <w:sz w:val="28"/>
          <w:szCs w:val="28"/>
        </w:rPr>
        <w:t xml:space="preserve">100% к значению показателя </w:t>
      </w:r>
      <w:r w:rsidR="00A35435" w:rsidRPr="00ED3826">
        <w:rPr>
          <w:sz w:val="28"/>
          <w:szCs w:val="28"/>
        </w:rPr>
        <w:t>2020 года</w:t>
      </w:r>
      <w:r w:rsidR="00A86510" w:rsidRPr="00ED3826">
        <w:rPr>
          <w:sz w:val="28"/>
          <w:szCs w:val="28"/>
        </w:rPr>
        <w:t>.</w:t>
      </w:r>
    </w:p>
    <w:p w14:paraId="32DD4349" w14:textId="7A14DD51" w:rsidR="00910A91" w:rsidRPr="00ED3826" w:rsidRDefault="001550B8" w:rsidP="00364338">
      <w:pPr>
        <w:widowControl w:val="0"/>
        <w:autoSpaceDE w:val="0"/>
        <w:autoSpaceDN w:val="0"/>
        <w:adjustRightInd w:val="0"/>
        <w:spacing w:line="360" w:lineRule="auto"/>
        <w:ind w:left="-284" w:firstLine="284"/>
        <w:jc w:val="both"/>
        <w:rPr>
          <w:sz w:val="28"/>
          <w:szCs w:val="28"/>
        </w:rPr>
      </w:pPr>
      <w:r w:rsidRPr="00ED3826">
        <w:rPr>
          <w:sz w:val="28"/>
          <w:szCs w:val="28"/>
        </w:rPr>
        <w:t xml:space="preserve">  </w:t>
      </w:r>
      <w:r w:rsidR="00FF0D6B">
        <w:rPr>
          <w:sz w:val="28"/>
          <w:szCs w:val="28"/>
        </w:rPr>
        <w:t xml:space="preserve">  </w:t>
      </w:r>
      <w:r w:rsidRPr="00ED3826">
        <w:rPr>
          <w:sz w:val="28"/>
          <w:szCs w:val="28"/>
        </w:rPr>
        <w:t>У</w:t>
      </w:r>
      <w:r w:rsidR="00910A91" w:rsidRPr="00ED3826">
        <w:rPr>
          <w:sz w:val="28"/>
          <w:szCs w:val="28"/>
        </w:rPr>
        <w:t xml:space="preserve">дельная величина потребления природного газа в муниципальных учреждениях составила </w:t>
      </w:r>
      <w:r w:rsidR="00E800F0" w:rsidRPr="00ED3826">
        <w:rPr>
          <w:color w:val="000000"/>
          <w:sz w:val="28"/>
          <w:szCs w:val="28"/>
        </w:rPr>
        <w:t>4</w:t>
      </w:r>
      <w:r w:rsidR="00A35435" w:rsidRPr="00ED3826">
        <w:rPr>
          <w:color w:val="000000"/>
          <w:sz w:val="28"/>
          <w:szCs w:val="28"/>
        </w:rPr>
        <w:t>7,5</w:t>
      </w:r>
      <w:r w:rsidR="00D20086" w:rsidRPr="00ED3826">
        <w:rPr>
          <w:color w:val="000000"/>
          <w:sz w:val="28"/>
          <w:szCs w:val="28"/>
        </w:rPr>
        <w:t xml:space="preserve"> </w:t>
      </w:r>
      <w:r w:rsidR="00BB2D73" w:rsidRPr="00ED3826">
        <w:rPr>
          <w:sz w:val="28"/>
          <w:szCs w:val="28"/>
        </w:rPr>
        <w:t>куб. метров на 1 человека населения</w:t>
      </w:r>
      <w:r w:rsidR="00D20086" w:rsidRPr="00ED3826">
        <w:rPr>
          <w:color w:val="000000"/>
          <w:sz w:val="28"/>
          <w:szCs w:val="28"/>
        </w:rPr>
        <w:t xml:space="preserve"> или меньше уровня 20</w:t>
      </w:r>
      <w:r w:rsidR="00A35435" w:rsidRPr="00ED3826">
        <w:rPr>
          <w:color w:val="000000"/>
          <w:sz w:val="28"/>
          <w:szCs w:val="28"/>
        </w:rPr>
        <w:t>20</w:t>
      </w:r>
      <w:r w:rsidR="00D20086" w:rsidRPr="00ED3826">
        <w:rPr>
          <w:color w:val="000000"/>
          <w:sz w:val="28"/>
          <w:szCs w:val="28"/>
        </w:rPr>
        <w:t xml:space="preserve"> года на </w:t>
      </w:r>
      <w:r w:rsidR="00263113" w:rsidRPr="00ED3826">
        <w:rPr>
          <w:color w:val="000000"/>
          <w:sz w:val="28"/>
          <w:szCs w:val="28"/>
        </w:rPr>
        <w:t>0,</w:t>
      </w:r>
      <w:r w:rsidR="00A35435" w:rsidRPr="00ED3826">
        <w:rPr>
          <w:color w:val="000000"/>
          <w:sz w:val="28"/>
          <w:szCs w:val="28"/>
        </w:rPr>
        <w:t>5</w:t>
      </w:r>
      <w:r w:rsidR="00BB2D73" w:rsidRPr="00ED3826">
        <w:rPr>
          <w:color w:val="000000"/>
          <w:sz w:val="28"/>
          <w:szCs w:val="28"/>
        </w:rPr>
        <w:t>%</w:t>
      </w:r>
      <w:r w:rsidR="00E800F0" w:rsidRPr="00ED3826">
        <w:rPr>
          <w:sz w:val="28"/>
          <w:szCs w:val="28"/>
        </w:rPr>
        <w:t>, снижение объясняется за счет</w:t>
      </w:r>
      <w:r w:rsidR="00FE2EAA" w:rsidRPr="00ED3826">
        <w:rPr>
          <w:sz w:val="28"/>
          <w:szCs w:val="28"/>
        </w:rPr>
        <w:t xml:space="preserve"> оптимизации бюджетных учреждений</w:t>
      </w:r>
      <w:r w:rsidR="00910A91" w:rsidRPr="00ED3826">
        <w:rPr>
          <w:sz w:val="28"/>
          <w:szCs w:val="28"/>
        </w:rPr>
        <w:t>.</w:t>
      </w:r>
    </w:p>
    <w:p w14:paraId="0E4EAEF2" w14:textId="3575FD7F" w:rsidR="00C85638" w:rsidRDefault="00EB6D7E" w:rsidP="00EB6D7E">
      <w:pPr>
        <w:spacing w:line="360" w:lineRule="auto"/>
        <w:ind w:left="-284" w:firstLine="284"/>
        <w:jc w:val="both"/>
        <w:rPr>
          <w:sz w:val="28"/>
          <w:szCs w:val="28"/>
        </w:rPr>
      </w:pPr>
      <w:r>
        <w:rPr>
          <w:bCs/>
          <w:sz w:val="28"/>
          <w:szCs w:val="28"/>
          <w:shd w:val="clear" w:color="auto" w:fill="FFFFFF"/>
        </w:rPr>
        <w:t xml:space="preserve">  </w:t>
      </w:r>
      <w:r w:rsidR="00F542B7" w:rsidRPr="00ED3826">
        <w:rPr>
          <w:bCs/>
          <w:sz w:val="28"/>
          <w:szCs w:val="28"/>
          <w:shd w:val="clear" w:color="auto" w:fill="FFFFFF"/>
        </w:rPr>
        <w:t xml:space="preserve"> </w:t>
      </w:r>
      <w:r w:rsidR="00FF0D6B">
        <w:rPr>
          <w:bCs/>
          <w:sz w:val="28"/>
          <w:szCs w:val="28"/>
          <w:shd w:val="clear" w:color="auto" w:fill="FFFFFF"/>
        </w:rPr>
        <w:t xml:space="preserve">  </w:t>
      </w:r>
      <w:r w:rsidR="00F542B7" w:rsidRPr="00ED3826">
        <w:rPr>
          <w:bCs/>
          <w:sz w:val="28"/>
          <w:szCs w:val="28"/>
          <w:shd w:val="clear" w:color="auto" w:fill="FFFFFF"/>
        </w:rPr>
        <w:t>Потребителями тепловой энергии являются МБОУ «Большеманадышская средняя школа»</w:t>
      </w:r>
      <w:r w:rsidR="00F542B7" w:rsidRPr="00ED3826">
        <w:rPr>
          <w:sz w:val="28"/>
          <w:szCs w:val="28"/>
        </w:rPr>
        <w:t xml:space="preserve"> и </w:t>
      </w:r>
      <w:r w:rsidR="00F542B7" w:rsidRPr="00ED3826">
        <w:rPr>
          <w:bCs/>
          <w:sz w:val="28"/>
          <w:szCs w:val="28"/>
          <w:shd w:val="clear" w:color="auto" w:fill="FFFFFF"/>
        </w:rPr>
        <w:t xml:space="preserve">МБДОУ «Большеманадышский детский сад». </w:t>
      </w:r>
      <w:r w:rsidR="00D20086" w:rsidRPr="00ED3826">
        <w:rPr>
          <w:sz w:val="28"/>
          <w:szCs w:val="28"/>
        </w:rPr>
        <w:t>Значение показателя</w:t>
      </w:r>
      <w:r w:rsidR="00F86BEA" w:rsidRPr="00ED3826">
        <w:rPr>
          <w:sz w:val="28"/>
          <w:szCs w:val="28"/>
        </w:rPr>
        <w:t xml:space="preserve"> </w:t>
      </w:r>
      <w:r w:rsidR="00D20086" w:rsidRPr="00ED3826">
        <w:rPr>
          <w:sz w:val="28"/>
          <w:szCs w:val="28"/>
        </w:rPr>
        <w:t xml:space="preserve"> </w:t>
      </w:r>
      <w:r w:rsidR="00457B43" w:rsidRPr="00ED3826">
        <w:rPr>
          <w:sz w:val="28"/>
          <w:szCs w:val="28"/>
        </w:rPr>
        <w:t xml:space="preserve"> </w:t>
      </w:r>
      <w:r w:rsidR="00D20086" w:rsidRPr="00ED3826">
        <w:rPr>
          <w:sz w:val="28"/>
          <w:szCs w:val="28"/>
        </w:rPr>
        <w:t>в 20</w:t>
      </w:r>
      <w:r w:rsidR="00263113" w:rsidRPr="00ED3826">
        <w:rPr>
          <w:sz w:val="28"/>
          <w:szCs w:val="28"/>
        </w:rPr>
        <w:t>2</w:t>
      </w:r>
      <w:r w:rsidR="00A35435" w:rsidRPr="00ED3826">
        <w:rPr>
          <w:sz w:val="28"/>
          <w:szCs w:val="28"/>
        </w:rPr>
        <w:t>1</w:t>
      </w:r>
      <w:r w:rsidR="00BB2D73" w:rsidRPr="00ED3826">
        <w:rPr>
          <w:sz w:val="28"/>
          <w:szCs w:val="28"/>
        </w:rPr>
        <w:t xml:space="preserve"> году</w:t>
      </w:r>
      <w:r w:rsidR="00F86BEA" w:rsidRPr="00ED3826">
        <w:rPr>
          <w:sz w:val="28"/>
          <w:szCs w:val="28"/>
        </w:rPr>
        <w:t xml:space="preserve"> - </w:t>
      </w:r>
      <w:r w:rsidR="004B579D" w:rsidRPr="00ED3826">
        <w:rPr>
          <w:sz w:val="28"/>
          <w:szCs w:val="28"/>
        </w:rPr>
        <w:t xml:space="preserve"> 0,012 </w:t>
      </w:r>
      <w:r w:rsidR="00315053" w:rsidRPr="00ED3826">
        <w:rPr>
          <w:sz w:val="28"/>
          <w:szCs w:val="28"/>
        </w:rPr>
        <w:t>Г</w:t>
      </w:r>
      <w:r w:rsidR="004B579D" w:rsidRPr="00ED3826">
        <w:rPr>
          <w:sz w:val="28"/>
          <w:szCs w:val="28"/>
        </w:rPr>
        <w:t>кал на 1 кв. метр общей площади</w:t>
      </w:r>
      <w:r w:rsidR="00F86BEA" w:rsidRPr="00ED3826">
        <w:rPr>
          <w:sz w:val="28"/>
          <w:szCs w:val="28"/>
        </w:rPr>
        <w:t xml:space="preserve"> или </w:t>
      </w:r>
      <w:r w:rsidR="00BB2D73" w:rsidRPr="00ED3826">
        <w:rPr>
          <w:sz w:val="28"/>
          <w:szCs w:val="28"/>
        </w:rPr>
        <w:t xml:space="preserve"> </w:t>
      </w:r>
      <w:r w:rsidR="00F86BEA" w:rsidRPr="00ED3826">
        <w:rPr>
          <w:sz w:val="28"/>
          <w:szCs w:val="28"/>
        </w:rPr>
        <w:t>100% к значению показателя 2020 года.</w:t>
      </w:r>
      <w:r w:rsidR="00BB2D73" w:rsidRPr="00ED3826">
        <w:rPr>
          <w:sz w:val="28"/>
          <w:szCs w:val="28"/>
        </w:rPr>
        <w:t xml:space="preserve"> </w:t>
      </w:r>
    </w:p>
    <w:p w14:paraId="53ECB1C3" w14:textId="77777777" w:rsidR="00EB6D7E" w:rsidRPr="00ED3826" w:rsidRDefault="00EB6D7E" w:rsidP="00EB6D7E">
      <w:pPr>
        <w:spacing w:line="360" w:lineRule="auto"/>
        <w:ind w:left="-284" w:firstLine="284"/>
        <w:jc w:val="both"/>
        <w:rPr>
          <w:sz w:val="28"/>
          <w:szCs w:val="28"/>
        </w:rPr>
      </w:pPr>
    </w:p>
    <w:p w14:paraId="7B9A2A9D" w14:textId="3F5547DB" w:rsidR="006C1EB2" w:rsidRPr="00CB6B1D" w:rsidRDefault="006C1EB2" w:rsidP="00364338">
      <w:pPr>
        <w:spacing w:line="360" w:lineRule="auto"/>
        <w:ind w:left="-284" w:firstLine="284"/>
        <w:rPr>
          <w:sz w:val="28"/>
          <w:szCs w:val="28"/>
        </w:rPr>
      </w:pPr>
      <w:r w:rsidRPr="00ED3826">
        <w:rPr>
          <w:sz w:val="28"/>
          <w:szCs w:val="28"/>
        </w:rPr>
        <w:t>Глава Атяшевского</w:t>
      </w:r>
      <w:r w:rsidR="0011543C" w:rsidRPr="00ED3826">
        <w:rPr>
          <w:sz w:val="28"/>
          <w:szCs w:val="28"/>
        </w:rPr>
        <w:t xml:space="preserve"> </w:t>
      </w:r>
      <w:r w:rsidRPr="00ED3826">
        <w:rPr>
          <w:sz w:val="28"/>
          <w:szCs w:val="28"/>
        </w:rPr>
        <w:t xml:space="preserve">муниципального района          </w:t>
      </w:r>
      <w:r w:rsidR="0011543C" w:rsidRPr="00ED3826">
        <w:rPr>
          <w:sz w:val="28"/>
          <w:szCs w:val="28"/>
        </w:rPr>
        <w:t xml:space="preserve">                           </w:t>
      </w:r>
      <w:r w:rsidRPr="00ED3826">
        <w:rPr>
          <w:sz w:val="28"/>
          <w:szCs w:val="28"/>
        </w:rPr>
        <w:t>В.Г. Прокин</w:t>
      </w:r>
    </w:p>
    <w:p w14:paraId="6461CBC8" w14:textId="77777777" w:rsidR="00D66B64" w:rsidRPr="00CB6B1D" w:rsidRDefault="00D66B64" w:rsidP="00364338">
      <w:pPr>
        <w:spacing w:line="360" w:lineRule="auto"/>
        <w:ind w:left="-284" w:firstLine="284"/>
        <w:jc w:val="both"/>
        <w:rPr>
          <w:sz w:val="28"/>
          <w:szCs w:val="28"/>
        </w:rPr>
      </w:pPr>
    </w:p>
    <w:sectPr w:rsidR="00D66B64" w:rsidRPr="00CB6B1D" w:rsidSect="00B0023D">
      <w:footerReference w:type="default" r:id="rId11"/>
      <w:pgSz w:w="12240" w:h="15840"/>
      <w:pgMar w:top="993" w:right="1183" w:bottom="993" w:left="156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06984" w14:textId="77777777" w:rsidR="00665478" w:rsidRDefault="00665478">
      <w:r>
        <w:separator/>
      </w:r>
    </w:p>
  </w:endnote>
  <w:endnote w:type="continuationSeparator" w:id="0">
    <w:p w14:paraId="5F8D9109" w14:textId="77777777" w:rsidR="00665478" w:rsidRDefault="00665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F Square Sans Pro">
    <w:altName w:val="Arial"/>
    <w:panose1 w:val="00000000000000000000"/>
    <w:charset w:val="CC"/>
    <w:family w:val="swiss"/>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D57FE" w14:textId="77777777" w:rsidR="003E469D" w:rsidRDefault="003E469D" w:rsidP="0086250C">
    <w:pPr>
      <w:pStyle w:val="a3"/>
      <w:framePr w:wrap="auto"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34</w:t>
    </w:r>
    <w:r>
      <w:rPr>
        <w:rStyle w:val="a5"/>
      </w:rPr>
      <w:fldChar w:fldCharType="end"/>
    </w:r>
  </w:p>
  <w:p w14:paraId="314589E9" w14:textId="77777777" w:rsidR="003E469D" w:rsidRDefault="003E469D" w:rsidP="00A27EF0">
    <w:pPr>
      <w:pStyle w:val="a3"/>
      <w:ind w:right="360"/>
    </w:pPr>
  </w:p>
  <w:p w14:paraId="53C872EE" w14:textId="77777777" w:rsidR="003E469D" w:rsidRDefault="003E469D" w:rsidP="00A27EF0">
    <w:pPr>
      <w:pStyle w:val="a3"/>
      <w:ind w:right="360"/>
    </w:pPr>
  </w:p>
  <w:p w14:paraId="4BEDF2A5" w14:textId="77777777" w:rsidR="003E469D" w:rsidRDefault="003E469D" w:rsidP="00A27EF0">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54830" w14:textId="77777777" w:rsidR="00665478" w:rsidRDefault="00665478">
      <w:r>
        <w:separator/>
      </w:r>
    </w:p>
  </w:footnote>
  <w:footnote w:type="continuationSeparator" w:id="0">
    <w:p w14:paraId="58E5DA52" w14:textId="77777777" w:rsidR="00665478" w:rsidRDefault="006654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660F"/>
    <w:multiLevelType w:val="hybridMultilevel"/>
    <w:tmpl w:val="BE5440E8"/>
    <w:lvl w:ilvl="0" w:tplc="737A95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2EF1B18"/>
    <w:multiLevelType w:val="hybridMultilevel"/>
    <w:tmpl w:val="C0981B0C"/>
    <w:lvl w:ilvl="0" w:tplc="1376F6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6E32AF7"/>
    <w:multiLevelType w:val="hybridMultilevel"/>
    <w:tmpl w:val="ECE25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62D3520"/>
    <w:multiLevelType w:val="hybridMultilevel"/>
    <w:tmpl w:val="90C2FDDA"/>
    <w:lvl w:ilvl="0" w:tplc="8690ABC0">
      <w:start w:val="1"/>
      <w:numFmt w:val="decimal"/>
      <w:lvlText w:val="%1)"/>
      <w:lvlJc w:val="left"/>
      <w:pPr>
        <w:ind w:left="1189" w:hanging="360"/>
      </w:pPr>
      <w:rPr>
        <w:rFonts w:ascii="Calibri" w:hAnsi="Calibri"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4" w15:restartNumberingAfterBreak="0">
    <w:nsid w:val="2C4A56B9"/>
    <w:multiLevelType w:val="hybridMultilevel"/>
    <w:tmpl w:val="F6B05B94"/>
    <w:lvl w:ilvl="0" w:tplc="64EE9CB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2E146A94"/>
    <w:multiLevelType w:val="hybridMultilevel"/>
    <w:tmpl w:val="6DE44FE8"/>
    <w:lvl w:ilvl="0" w:tplc="5CD6EFB4">
      <w:start w:val="1"/>
      <w:numFmt w:val="decimal"/>
      <w:lvlText w:val="%1)"/>
      <w:lvlJc w:val="left"/>
      <w:pPr>
        <w:ind w:left="1339" w:hanging="6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2872E6F"/>
    <w:multiLevelType w:val="hybridMultilevel"/>
    <w:tmpl w:val="176E2C7C"/>
    <w:lvl w:ilvl="0" w:tplc="B2F884EE">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3A0A40D3"/>
    <w:multiLevelType w:val="singleLevel"/>
    <w:tmpl w:val="521C58AC"/>
    <w:lvl w:ilvl="0">
      <w:start w:val="1"/>
      <w:numFmt w:val="decimal"/>
      <w:lvlText w:val="%1"/>
      <w:legacy w:legacy="1" w:legacySpace="0" w:legacyIndent="360"/>
      <w:lvlJc w:val="left"/>
      <w:rPr>
        <w:rFonts w:ascii="Times New Roman CYR" w:hAnsi="Times New Roman CYR" w:cs="Times New Roman CYR" w:hint="default"/>
      </w:rPr>
    </w:lvl>
  </w:abstractNum>
  <w:abstractNum w:abstractNumId="8" w15:restartNumberingAfterBreak="0">
    <w:nsid w:val="3DC4565A"/>
    <w:multiLevelType w:val="hybridMultilevel"/>
    <w:tmpl w:val="D97608F2"/>
    <w:lvl w:ilvl="0" w:tplc="D3784C98">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45047AEE"/>
    <w:multiLevelType w:val="hybridMultilevel"/>
    <w:tmpl w:val="A64C5A26"/>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46F8631F"/>
    <w:multiLevelType w:val="multilevel"/>
    <w:tmpl w:val="F5A6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EC21C0"/>
    <w:multiLevelType w:val="hybridMultilevel"/>
    <w:tmpl w:val="F81048D2"/>
    <w:lvl w:ilvl="0" w:tplc="8A1CF978">
      <w:start w:val="1"/>
      <w:numFmt w:val="decimal"/>
      <w:lvlText w:val="%1)"/>
      <w:lvlJc w:val="left"/>
      <w:pPr>
        <w:tabs>
          <w:tab w:val="num" w:pos="1380"/>
        </w:tabs>
        <w:ind w:left="1380" w:hanging="84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2" w15:restartNumberingAfterBreak="0">
    <w:nsid w:val="6F3772CA"/>
    <w:multiLevelType w:val="hybridMultilevel"/>
    <w:tmpl w:val="914EE460"/>
    <w:lvl w:ilvl="0" w:tplc="04190001">
      <w:start w:val="1"/>
      <w:numFmt w:val="bullet"/>
      <w:lvlText w:val=""/>
      <w:lvlJc w:val="left"/>
      <w:pPr>
        <w:ind w:left="1708" w:hanging="360"/>
      </w:pPr>
      <w:rPr>
        <w:rFonts w:ascii="Symbol" w:hAnsi="Symbol" w:hint="default"/>
      </w:rPr>
    </w:lvl>
    <w:lvl w:ilvl="1" w:tplc="04190003" w:tentative="1">
      <w:start w:val="1"/>
      <w:numFmt w:val="bullet"/>
      <w:lvlText w:val="o"/>
      <w:lvlJc w:val="left"/>
      <w:pPr>
        <w:ind w:left="2428" w:hanging="360"/>
      </w:pPr>
      <w:rPr>
        <w:rFonts w:ascii="Courier New" w:hAnsi="Courier New" w:hint="default"/>
      </w:rPr>
    </w:lvl>
    <w:lvl w:ilvl="2" w:tplc="04190005" w:tentative="1">
      <w:start w:val="1"/>
      <w:numFmt w:val="bullet"/>
      <w:lvlText w:val=""/>
      <w:lvlJc w:val="left"/>
      <w:pPr>
        <w:ind w:left="3148" w:hanging="360"/>
      </w:pPr>
      <w:rPr>
        <w:rFonts w:ascii="Wingdings" w:hAnsi="Wingdings" w:hint="default"/>
      </w:rPr>
    </w:lvl>
    <w:lvl w:ilvl="3" w:tplc="04190001" w:tentative="1">
      <w:start w:val="1"/>
      <w:numFmt w:val="bullet"/>
      <w:lvlText w:val=""/>
      <w:lvlJc w:val="left"/>
      <w:pPr>
        <w:ind w:left="3868" w:hanging="360"/>
      </w:pPr>
      <w:rPr>
        <w:rFonts w:ascii="Symbol" w:hAnsi="Symbol" w:hint="default"/>
      </w:rPr>
    </w:lvl>
    <w:lvl w:ilvl="4" w:tplc="04190003" w:tentative="1">
      <w:start w:val="1"/>
      <w:numFmt w:val="bullet"/>
      <w:lvlText w:val="o"/>
      <w:lvlJc w:val="left"/>
      <w:pPr>
        <w:ind w:left="4588" w:hanging="360"/>
      </w:pPr>
      <w:rPr>
        <w:rFonts w:ascii="Courier New" w:hAnsi="Courier New" w:hint="default"/>
      </w:rPr>
    </w:lvl>
    <w:lvl w:ilvl="5" w:tplc="04190005" w:tentative="1">
      <w:start w:val="1"/>
      <w:numFmt w:val="bullet"/>
      <w:lvlText w:val=""/>
      <w:lvlJc w:val="left"/>
      <w:pPr>
        <w:ind w:left="5308" w:hanging="360"/>
      </w:pPr>
      <w:rPr>
        <w:rFonts w:ascii="Wingdings" w:hAnsi="Wingdings" w:hint="default"/>
      </w:rPr>
    </w:lvl>
    <w:lvl w:ilvl="6" w:tplc="04190001" w:tentative="1">
      <w:start w:val="1"/>
      <w:numFmt w:val="bullet"/>
      <w:lvlText w:val=""/>
      <w:lvlJc w:val="left"/>
      <w:pPr>
        <w:ind w:left="6028" w:hanging="360"/>
      </w:pPr>
      <w:rPr>
        <w:rFonts w:ascii="Symbol" w:hAnsi="Symbol" w:hint="default"/>
      </w:rPr>
    </w:lvl>
    <w:lvl w:ilvl="7" w:tplc="04190003" w:tentative="1">
      <w:start w:val="1"/>
      <w:numFmt w:val="bullet"/>
      <w:lvlText w:val="o"/>
      <w:lvlJc w:val="left"/>
      <w:pPr>
        <w:ind w:left="6748" w:hanging="360"/>
      </w:pPr>
      <w:rPr>
        <w:rFonts w:ascii="Courier New" w:hAnsi="Courier New" w:hint="default"/>
      </w:rPr>
    </w:lvl>
    <w:lvl w:ilvl="8" w:tplc="04190005" w:tentative="1">
      <w:start w:val="1"/>
      <w:numFmt w:val="bullet"/>
      <w:lvlText w:val=""/>
      <w:lvlJc w:val="left"/>
      <w:pPr>
        <w:ind w:left="7468" w:hanging="360"/>
      </w:pPr>
      <w:rPr>
        <w:rFonts w:ascii="Wingdings" w:hAnsi="Wingdings" w:hint="default"/>
      </w:rPr>
    </w:lvl>
  </w:abstractNum>
  <w:abstractNum w:abstractNumId="13" w15:restartNumberingAfterBreak="0">
    <w:nsid w:val="77A546B7"/>
    <w:multiLevelType w:val="hybridMultilevel"/>
    <w:tmpl w:val="C0981B0C"/>
    <w:lvl w:ilvl="0" w:tplc="1376F6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8145E01"/>
    <w:multiLevelType w:val="multilevel"/>
    <w:tmpl w:val="F5C66E60"/>
    <w:lvl w:ilvl="0">
      <w:start w:val="1"/>
      <w:numFmt w:val="decimal"/>
      <w:lvlText w:val="%1."/>
      <w:lvlJc w:val="left"/>
      <w:pPr>
        <w:ind w:left="720" w:hanging="360"/>
      </w:pPr>
      <w:rPr>
        <w:b w:val="0"/>
        <w:color w:val="000000"/>
      </w:rPr>
    </w:lvl>
    <w:lvl w:ilvl="1">
      <w:start w:val="1"/>
      <w:numFmt w:val="decimal"/>
      <w:isLgl/>
      <w:lvlText w:val="%1.%2."/>
      <w:lvlJc w:val="left"/>
      <w:pPr>
        <w:ind w:left="1080" w:hanging="360"/>
      </w:pPr>
      <w:rPr>
        <w:b w:val="0"/>
        <w:color w:val="000000"/>
      </w:rPr>
    </w:lvl>
    <w:lvl w:ilvl="2">
      <w:start w:val="1"/>
      <w:numFmt w:val="decimal"/>
      <w:isLgl/>
      <w:lvlText w:val="%1.%2.%3."/>
      <w:lvlJc w:val="left"/>
      <w:pPr>
        <w:ind w:left="1800" w:hanging="720"/>
      </w:pPr>
      <w:rPr>
        <w:b/>
        <w:color w:val="000000"/>
      </w:rPr>
    </w:lvl>
    <w:lvl w:ilvl="3">
      <w:start w:val="1"/>
      <w:numFmt w:val="decimal"/>
      <w:isLgl/>
      <w:lvlText w:val="%1.%2.%3.%4."/>
      <w:lvlJc w:val="left"/>
      <w:pPr>
        <w:ind w:left="2160" w:hanging="720"/>
      </w:pPr>
      <w:rPr>
        <w:b/>
        <w:color w:val="000000"/>
      </w:rPr>
    </w:lvl>
    <w:lvl w:ilvl="4">
      <w:start w:val="1"/>
      <w:numFmt w:val="decimal"/>
      <w:isLgl/>
      <w:lvlText w:val="%1.%2.%3.%4.%5."/>
      <w:lvlJc w:val="left"/>
      <w:pPr>
        <w:ind w:left="2880" w:hanging="1080"/>
      </w:pPr>
      <w:rPr>
        <w:b/>
        <w:color w:val="000000"/>
      </w:rPr>
    </w:lvl>
    <w:lvl w:ilvl="5">
      <w:start w:val="1"/>
      <w:numFmt w:val="decimal"/>
      <w:isLgl/>
      <w:lvlText w:val="%1.%2.%3.%4.%5.%6."/>
      <w:lvlJc w:val="left"/>
      <w:pPr>
        <w:ind w:left="3240" w:hanging="1080"/>
      </w:pPr>
      <w:rPr>
        <w:b/>
        <w:color w:val="000000"/>
      </w:rPr>
    </w:lvl>
    <w:lvl w:ilvl="6">
      <w:start w:val="1"/>
      <w:numFmt w:val="decimal"/>
      <w:isLgl/>
      <w:lvlText w:val="%1.%2.%3.%4.%5.%6.%7."/>
      <w:lvlJc w:val="left"/>
      <w:pPr>
        <w:ind w:left="3960" w:hanging="1440"/>
      </w:pPr>
      <w:rPr>
        <w:b/>
        <w:color w:val="000000"/>
      </w:rPr>
    </w:lvl>
    <w:lvl w:ilvl="7">
      <w:start w:val="1"/>
      <w:numFmt w:val="decimal"/>
      <w:isLgl/>
      <w:lvlText w:val="%1.%2.%3.%4.%5.%6.%7.%8."/>
      <w:lvlJc w:val="left"/>
      <w:pPr>
        <w:ind w:left="4320" w:hanging="1440"/>
      </w:pPr>
      <w:rPr>
        <w:b/>
        <w:color w:val="000000"/>
      </w:rPr>
    </w:lvl>
    <w:lvl w:ilvl="8">
      <w:start w:val="1"/>
      <w:numFmt w:val="decimal"/>
      <w:isLgl/>
      <w:lvlText w:val="%1.%2.%3.%4.%5.%6.%7.%8.%9."/>
      <w:lvlJc w:val="left"/>
      <w:pPr>
        <w:ind w:left="5040" w:hanging="1800"/>
      </w:pPr>
      <w:rPr>
        <w:b/>
        <w:color w:val="000000"/>
      </w:rPr>
    </w:lvl>
  </w:abstractNum>
  <w:num w:numId="1" w16cid:durableId="306016539">
    <w:abstractNumId w:val="7"/>
  </w:num>
  <w:num w:numId="2" w16cid:durableId="440999495">
    <w:abstractNumId w:val="7"/>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3" w16cid:durableId="995298979">
    <w:abstractNumId w:val="7"/>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4" w16cid:durableId="2118254958">
    <w:abstractNumId w:val="7"/>
    <w:lvlOverride w:ilvl="0">
      <w:lvl w:ilvl="0">
        <w:start w:val="4"/>
        <w:numFmt w:val="decimal"/>
        <w:lvlText w:val="%1"/>
        <w:legacy w:legacy="1" w:legacySpace="0" w:legacyIndent="360"/>
        <w:lvlJc w:val="left"/>
        <w:rPr>
          <w:rFonts w:ascii="Times New Roman CYR" w:hAnsi="Times New Roman CYR" w:cs="Times New Roman CYR" w:hint="default"/>
        </w:rPr>
      </w:lvl>
    </w:lvlOverride>
  </w:num>
  <w:num w:numId="5" w16cid:durableId="80182273">
    <w:abstractNumId w:val="7"/>
    <w:lvlOverride w:ilvl="0">
      <w:lvl w:ilvl="0">
        <w:start w:val="5"/>
        <w:numFmt w:val="decimal"/>
        <w:lvlText w:val="%1"/>
        <w:legacy w:legacy="1" w:legacySpace="0" w:legacyIndent="360"/>
        <w:lvlJc w:val="left"/>
        <w:rPr>
          <w:rFonts w:ascii="Times New Roman CYR" w:hAnsi="Times New Roman CYR" w:cs="Times New Roman CYR" w:hint="default"/>
        </w:rPr>
      </w:lvl>
    </w:lvlOverride>
  </w:num>
  <w:num w:numId="6" w16cid:durableId="632829217">
    <w:abstractNumId w:val="7"/>
    <w:lvlOverride w:ilvl="0">
      <w:lvl w:ilvl="0">
        <w:start w:val="6"/>
        <w:numFmt w:val="decimal"/>
        <w:lvlText w:val="%1"/>
        <w:legacy w:legacy="1" w:legacySpace="0" w:legacyIndent="360"/>
        <w:lvlJc w:val="left"/>
        <w:rPr>
          <w:rFonts w:ascii="Times New Roman CYR" w:hAnsi="Times New Roman CYR" w:cs="Times New Roman CYR" w:hint="default"/>
        </w:rPr>
      </w:lvl>
    </w:lvlOverride>
  </w:num>
  <w:num w:numId="7" w16cid:durableId="1210531723">
    <w:abstractNumId w:val="12"/>
  </w:num>
  <w:num w:numId="8" w16cid:durableId="1691028984">
    <w:abstractNumId w:val="10"/>
  </w:num>
  <w:num w:numId="9" w16cid:durableId="718865522">
    <w:abstractNumId w:val="11"/>
  </w:num>
  <w:num w:numId="10" w16cid:durableId="201745754">
    <w:abstractNumId w:val="2"/>
  </w:num>
  <w:num w:numId="11" w16cid:durableId="203828909">
    <w:abstractNumId w:val="2"/>
  </w:num>
  <w:num w:numId="12" w16cid:durableId="120248045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0226552">
    <w:abstractNumId w:val="9"/>
  </w:num>
  <w:num w:numId="14" w16cid:durableId="12078354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2335228">
    <w:abstractNumId w:val="3"/>
  </w:num>
  <w:num w:numId="16" w16cid:durableId="1606888479">
    <w:abstractNumId w:val="8"/>
  </w:num>
  <w:num w:numId="17" w16cid:durableId="1858275991">
    <w:abstractNumId w:val="6"/>
  </w:num>
  <w:num w:numId="18" w16cid:durableId="1799030116">
    <w:abstractNumId w:val="0"/>
  </w:num>
  <w:num w:numId="19" w16cid:durableId="2013406847">
    <w:abstractNumId w:val="4"/>
  </w:num>
  <w:num w:numId="20" w16cid:durableId="500245161">
    <w:abstractNumId w:val="5"/>
  </w:num>
  <w:num w:numId="21" w16cid:durableId="1605379472">
    <w:abstractNumId w:val="1"/>
  </w:num>
  <w:num w:numId="22" w16cid:durableId="8069708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09"/>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93743B"/>
    <w:rsid w:val="00000CC5"/>
    <w:rsid w:val="00001881"/>
    <w:rsid w:val="0000256A"/>
    <w:rsid w:val="000029F3"/>
    <w:rsid w:val="00005D5D"/>
    <w:rsid w:val="00007FDC"/>
    <w:rsid w:val="000135E3"/>
    <w:rsid w:val="00013F8C"/>
    <w:rsid w:val="0001478D"/>
    <w:rsid w:val="0001525E"/>
    <w:rsid w:val="00015412"/>
    <w:rsid w:val="00022298"/>
    <w:rsid w:val="000223A3"/>
    <w:rsid w:val="000249E0"/>
    <w:rsid w:val="00024B70"/>
    <w:rsid w:val="000257F7"/>
    <w:rsid w:val="00027914"/>
    <w:rsid w:val="00027ED4"/>
    <w:rsid w:val="00030570"/>
    <w:rsid w:val="00032078"/>
    <w:rsid w:val="000328F3"/>
    <w:rsid w:val="00033060"/>
    <w:rsid w:val="0003314D"/>
    <w:rsid w:val="000339F8"/>
    <w:rsid w:val="0003475B"/>
    <w:rsid w:val="0003478D"/>
    <w:rsid w:val="00036B61"/>
    <w:rsid w:val="00042C94"/>
    <w:rsid w:val="000430C9"/>
    <w:rsid w:val="000437F1"/>
    <w:rsid w:val="000438E6"/>
    <w:rsid w:val="0004419C"/>
    <w:rsid w:val="000453E6"/>
    <w:rsid w:val="00045839"/>
    <w:rsid w:val="00050D1D"/>
    <w:rsid w:val="0005212D"/>
    <w:rsid w:val="00053437"/>
    <w:rsid w:val="000534E4"/>
    <w:rsid w:val="000542EF"/>
    <w:rsid w:val="000543EB"/>
    <w:rsid w:val="00056A82"/>
    <w:rsid w:val="00057D7A"/>
    <w:rsid w:val="00057F1F"/>
    <w:rsid w:val="000607C0"/>
    <w:rsid w:val="000614DA"/>
    <w:rsid w:val="00061B79"/>
    <w:rsid w:val="0006617E"/>
    <w:rsid w:val="0007267F"/>
    <w:rsid w:val="00072B34"/>
    <w:rsid w:val="00072B7D"/>
    <w:rsid w:val="000745CD"/>
    <w:rsid w:val="00074887"/>
    <w:rsid w:val="00075DF3"/>
    <w:rsid w:val="00076005"/>
    <w:rsid w:val="0007641D"/>
    <w:rsid w:val="00076F44"/>
    <w:rsid w:val="0008033A"/>
    <w:rsid w:val="0008232E"/>
    <w:rsid w:val="0008299E"/>
    <w:rsid w:val="00082B8A"/>
    <w:rsid w:val="000830DA"/>
    <w:rsid w:val="00083E16"/>
    <w:rsid w:val="00084127"/>
    <w:rsid w:val="0008771C"/>
    <w:rsid w:val="00092FC6"/>
    <w:rsid w:val="00093BF6"/>
    <w:rsid w:val="00094C07"/>
    <w:rsid w:val="00094C6D"/>
    <w:rsid w:val="0009598A"/>
    <w:rsid w:val="00097122"/>
    <w:rsid w:val="000A0314"/>
    <w:rsid w:val="000A308D"/>
    <w:rsid w:val="000A3615"/>
    <w:rsid w:val="000A71E5"/>
    <w:rsid w:val="000B284D"/>
    <w:rsid w:val="000B54DE"/>
    <w:rsid w:val="000B613E"/>
    <w:rsid w:val="000B79C8"/>
    <w:rsid w:val="000B7CD1"/>
    <w:rsid w:val="000C063B"/>
    <w:rsid w:val="000C1572"/>
    <w:rsid w:val="000C1779"/>
    <w:rsid w:val="000C1A68"/>
    <w:rsid w:val="000C1F61"/>
    <w:rsid w:val="000C2A68"/>
    <w:rsid w:val="000C2B82"/>
    <w:rsid w:val="000C45AB"/>
    <w:rsid w:val="000C4921"/>
    <w:rsid w:val="000C5D21"/>
    <w:rsid w:val="000C66FC"/>
    <w:rsid w:val="000C7FD6"/>
    <w:rsid w:val="000D03ED"/>
    <w:rsid w:val="000D22D6"/>
    <w:rsid w:val="000D42ED"/>
    <w:rsid w:val="000D75FD"/>
    <w:rsid w:val="000E05A9"/>
    <w:rsid w:val="000E1505"/>
    <w:rsid w:val="000E29C8"/>
    <w:rsid w:val="000E3F35"/>
    <w:rsid w:val="000E4B77"/>
    <w:rsid w:val="000E6282"/>
    <w:rsid w:val="000E64CF"/>
    <w:rsid w:val="000E73E5"/>
    <w:rsid w:val="000E779F"/>
    <w:rsid w:val="000F238A"/>
    <w:rsid w:val="000F38AB"/>
    <w:rsid w:val="000F4615"/>
    <w:rsid w:val="000F61A3"/>
    <w:rsid w:val="000F7805"/>
    <w:rsid w:val="000F7D99"/>
    <w:rsid w:val="00101520"/>
    <w:rsid w:val="0010174F"/>
    <w:rsid w:val="001023EA"/>
    <w:rsid w:val="001070BE"/>
    <w:rsid w:val="00110C4C"/>
    <w:rsid w:val="001112FC"/>
    <w:rsid w:val="0011543C"/>
    <w:rsid w:val="00115C8E"/>
    <w:rsid w:val="0011768C"/>
    <w:rsid w:val="00117A12"/>
    <w:rsid w:val="00117A91"/>
    <w:rsid w:val="00117E2A"/>
    <w:rsid w:val="00120428"/>
    <w:rsid w:val="00120D2B"/>
    <w:rsid w:val="00120F5A"/>
    <w:rsid w:val="001215ED"/>
    <w:rsid w:val="001236AF"/>
    <w:rsid w:val="00124919"/>
    <w:rsid w:val="001256BC"/>
    <w:rsid w:val="001271BB"/>
    <w:rsid w:val="001273DB"/>
    <w:rsid w:val="00130919"/>
    <w:rsid w:val="00132250"/>
    <w:rsid w:val="00132A5A"/>
    <w:rsid w:val="001367F1"/>
    <w:rsid w:val="00137BE2"/>
    <w:rsid w:val="00137C68"/>
    <w:rsid w:val="00140D64"/>
    <w:rsid w:val="00141BCE"/>
    <w:rsid w:val="0014227F"/>
    <w:rsid w:val="00145B16"/>
    <w:rsid w:val="0014668B"/>
    <w:rsid w:val="0014760A"/>
    <w:rsid w:val="00150CD8"/>
    <w:rsid w:val="001550B8"/>
    <w:rsid w:val="0015530B"/>
    <w:rsid w:val="001561D0"/>
    <w:rsid w:val="00160785"/>
    <w:rsid w:val="00161545"/>
    <w:rsid w:val="001616DF"/>
    <w:rsid w:val="001620A8"/>
    <w:rsid w:val="001632D3"/>
    <w:rsid w:val="00163550"/>
    <w:rsid w:val="00163757"/>
    <w:rsid w:val="00165405"/>
    <w:rsid w:val="001675FD"/>
    <w:rsid w:val="00170F19"/>
    <w:rsid w:val="00171918"/>
    <w:rsid w:val="00171BFD"/>
    <w:rsid w:val="001739DA"/>
    <w:rsid w:val="00173A4A"/>
    <w:rsid w:val="0017449F"/>
    <w:rsid w:val="00175275"/>
    <w:rsid w:val="00176D9D"/>
    <w:rsid w:val="0017762C"/>
    <w:rsid w:val="00180642"/>
    <w:rsid w:val="0018097D"/>
    <w:rsid w:val="00181433"/>
    <w:rsid w:val="001826EC"/>
    <w:rsid w:val="001827CD"/>
    <w:rsid w:val="0018507A"/>
    <w:rsid w:val="001857B2"/>
    <w:rsid w:val="0018626A"/>
    <w:rsid w:val="00187782"/>
    <w:rsid w:val="00190733"/>
    <w:rsid w:val="0019212B"/>
    <w:rsid w:val="00192AB7"/>
    <w:rsid w:val="00192C9E"/>
    <w:rsid w:val="00192F00"/>
    <w:rsid w:val="00192FA1"/>
    <w:rsid w:val="00194C66"/>
    <w:rsid w:val="00194F25"/>
    <w:rsid w:val="001A0759"/>
    <w:rsid w:val="001A37F4"/>
    <w:rsid w:val="001A3F69"/>
    <w:rsid w:val="001B09FC"/>
    <w:rsid w:val="001B0C0D"/>
    <w:rsid w:val="001B1D40"/>
    <w:rsid w:val="001B39D0"/>
    <w:rsid w:val="001B5379"/>
    <w:rsid w:val="001B6D49"/>
    <w:rsid w:val="001C0021"/>
    <w:rsid w:val="001C1092"/>
    <w:rsid w:val="001C2497"/>
    <w:rsid w:val="001C25B6"/>
    <w:rsid w:val="001C4450"/>
    <w:rsid w:val="001C6F24"/>
    <w:rsid w:val="001C7819"/>
    <w:rsid w:val="001D1A0B"/>
    <w:rsid w:val="001D4104"/>
    <w:rsid w:val="001D4292"/>
    <w:rsid w:val="001D5805"/>
    <w:rsid w:val="001D7CE7"/>
    <w:rsid w:val="001E005A"/>
    <w:rsid w:val="001E069E"/>
    <w:rsid w:val="001E1247"/>
    <w:rsid w:val="001E15A1"/>
    <w:rsid w:val="001E3CF0"/>
    <w:rsid w:val="001E5C40"/>
    <w:rsid w:val="001E68FD"/>
    <w:rsid w:val="001E7CA8"/>
    <w:rsid w:val="001F04E9"/>
    <w:rsid w:val="001F1BC3"/>
    <w:rsid w:val="001F2A74"/>
    <w:rsid w:val="001F3676"/>
    <w:rsid w:val="001F4509"/>
    <w:rsid w:val="001F50C6"/>
    <w:rsid w:val="001F587A"/>
    <w:rsid w:val="001F687B"/>
    <w:rsid w:val="001F6EDA"/>
    <w:rsid w:val="00200647"/>
    <w:rsid w:val="00200801"/>
    <w:rsid w:val="00202525"/>
    <w:rsid w:val="002038B3"/>
    <w:rsid w:val="00205A91"/>
    <w:rsid w:val="00205AAA"/>
    <w:rsid w:val="00210BDD"/>
    <w:rsid w:val="00211611"/>
    <w:rsid w:val="00211F02"/>
    <w:rsid w:val="00212AAA"/>
    <w:rsid w:val="002215AC"/>
    <w:rsid w:val="00224779"/>
    <w:rsid w:val="00225121"/>
    <w:rsid w:val="00231777"/>
    <w:rsid w:val="00231C81"/>
    <w:rsid w:val="00233108"/>
    <w:rsid w:val="002335C0"/>
    <w:rsid w:val="00234596"/>
    <w:rsid w:val="00235340"/>
    <w:rsid w:val="00235ED0"/>
    <w:rsid w:val="00236BE7"/>
    <w:rsid w:val="00237B06"/>
    <w:rsid w:val="002404CD"/>
    <w:rsid w:val="00241E0F"/>
    <w:rsid w:val="00243F24"/>
    <w:rsid w:val="00243FA5"/>
    <w:rsid w:val="00250637"/>
    <w:rsid w:val="00251A4B"/>
    <w:rsid w:val="00252EDD"/>
    <w:rsid w:val="002548FF"/>
    <w:rsid w:val="00254F2C"/>
    <w:rsid w:val="002553CA"/>
    <w:rsid w:val="00255F6C"/>
    <w:rsid w:val="00256141"/>
    <w:rsid w:val="00257169"/>
    <w:rsid w:val="002602B3"/>
    <w:rsid w:val="00261831"/>
    <w:rsid w:val="00261B25"/>
    <w:rsid w:val="00263113"/>
    <w:rsid w:val="0026424C"/>
    <w:rsid w:val="002649D9"/>
    <w:rsid w:val="002654BB"/>
    <w:rsid w:val="002667BF"/>
    <w:rsid w:val="002725D5"/>
    <w:rsid w:val="00272B49"/>
    <w:rsid w:val="00273EE5"/>
    <w:rsid w:val="00276991"/>
    <w:rsid w:val="002812F0"/>
    <w:rsid w:val="00282763"/>
    <w:rsid w:val="0028496E"/>
    <w:rsid w:val="00286455"/>
    <w:rsid w:val="0029085E"/>
    <w:rsid w:val="00292321"/>
    <w:rsid w:val="00296AC1"/>
    <w:rsid w:val="002A02B0"/>
    <w:rsid w:val="002A0E01"/>
    <w:rsid w:val="002A128A"/>
    <w:rsid w:val="002A1B21"/>
    <w:rsid w:val="002B001A"/>
    <w:rsid w:val="002B00B2"/>
    <w:rsid w:val="002B0F13"/>
    <w:rsid w:val="002B19B0"/>
    <w:rsid w:val="002B2790"/>
    <w:rsid w:val="002B2DF6"/>
    <w:rsid w:val="002B6CE2"/>
    <w:rsid w:val="002B7B13"/>
    <w:rsid w:val="002C0F46"/>
    <w:rsid w:val="002C266A"/>
    <w:rsid w:val="002C40EE"/>
    <w:rsid w:val="002C49AF"/>
    <w:rsid w:val="002C7085"/>
    <w:rsid w:val="002D1C1A"/>
    <w:rsid w:val="002D4DD5"/>
    <w:rsid w:val="002D6634"/>
    <w:rsid w:val="002D6D12"/>
    <w:rsid w:val="002D731C"/>
    <w:rsid w:val="002D745B"/>
    <w:rsid w:val="002E26D2"/>
    <w:rsid w:val="002E28B8"/>
    <w:rsid w:val="002E2AA6"/>
    <w:rsid w:val="002E358F"/>
    <w:rsid w:val="002E5B44"/>
    <w:rsid w:val="002E5EFA"/>
    <w:rsid w:val="002E6F50"/>
    <w:rsid w:val="002E7326"/>
    <w:rsid w:val="002E7BB9"/>
    <w:rsid w:val="002F4936"/>
    <w:rsid w:val="002F608C"/>
    <w:rsid w:val="00301026"/>
    <w:rsid w:val="0030343D"/>
    <w:rsid w:val="00304064"/>
    <w:rsid w:val="0030452E"/>
    <w:rsid w:val="00304833"/>
    <w:rsid w:val="0030783B"/>
    <w:rsid w:val="00307AD4"/>
    <w:rsid w:val="00307EA2"/>
    <w:rsid w:val="003126BA"/>
    <w:rsid w:val="00313B39"/>
    <w:rsid w:val="00313EDD"/>
    <w:rsid w:val="00315053"/>
    <w:rsid w:val="00315B07"/>
    <w:rsid w:val="00320CDF"/>
    <w:rsid w:val="00321E38"/>
    <w:rsid w:val="00323570"/>
    <w:rsid w:val="00323750"/>
    <w:rsid w:val="003237D0"/>
    <w:rsid w:val="003257A7"/>
    <w:rsid w:val="00327777"/>
    <w:rsid w:val="00327FC7"/>
    <w:rsid w:val="00330A2B"/>
    <w:rsid w:val="00330C71"/>
    <w:rsid w:val="00331A6A"/>
    <w:rsid w:val="003332B9"/>
    <w:rsid w:val="00333866"/>
    <w:rsid w:val="003339A7"/>
    <w:rsid w:val="003344DC"/>
    <w:rsid w:val="00334649"/>
    <w:rsid w:val="00334FBB"/>
    <w:rsid w:val="003352A6"/>
    <w:rsid w:val="003377DC"/>
    <w:rsid w:val="00340A59"/>
    <w:rsid w:val="00341B2E"/>
    <w:rsid w:val="0034250B"/>
    <w:rsid w:val="003431DA"/>
    <w:rsid w:val="00344C71"/>
    <w:rsid w:val="00347382"/>
    <w:rsid w:val="003475F1"/>
    <w:rsid w:val="00350B1C"/>
    <w:rsid w:val="00353630"/>
    <w:rsid w:val="003553C4"/>
    <w:rsid w:val="003557CA"/>
    <w:rsid w:val="00355C3A"/>
    <w:rsid w:val="0035630B"/>
    <w:rsid w:val="00356D54"/>
    <w:rsid w:val="003622EC"/>
    <w:rsid w:val="00363623"/>
    <w:rsid w:val="00364338"/>
    <w:rsid w:val="0036521C"/>
    <w:rsid w:val="00371DD4"/>
    <w:rsid w:val="00375010"/>
    <w:rsid w:val="00376FD1"/>
    <w:rsid w:val="003804FC"/>
    <w:rsid w:val="003812D7"/>
    <w:rsid w:val="003825F1"/>
    <w:rsid w:val="003838F5"/>
    <w:rsid w:val="003848CD"/>
    <w:rsid w:val="0038774E"/>
    <w:rsid w:val="00390776"/>
    <w:rsid w:val="00391015"/>
    <w:rsid w:val="003918BF"/>
    <w:rsid w:val="0039256E"/>
    <w:rsid w:val="00395308"/>
    <w:rsid w:val="00395B76"/>
    <w:rsid w:val="00395F09"/>
    <w:rsid w:val="00396F00"/>
    <w:rsid w:val="003A0A6D"/>
    <w:rsid w:val="003A0D20"/>
    <w:rsid w:val="003A2BF2"/>
    <w:rsid w:val="003A2EE3"/>
    <w:rsid w:val="003A31C0"/>
    <w:rsid w:val="003A3511"/>
    <w:rsid w:val="003A3B54"/>
    <w:rsid w:val="003A538C"/>
    <w:rsid w:val="003A66E7"/>
    <w:rsid w:val="003A7A24"/>
    <w:rsid w:val="003B253A"/>
    <w:rsid w:val="003B5CF5"/>
    <w:rsid w:val="003B7D21"/>
    <w:rsid w:val="003C1E1C"/>
    <w:rsid w:val="003C271A"/>
    <w:rsid w:val="003C468E"/>
    <w:rsid w:val="003C69BE"/>
    <w:rsid w:val="003C6AD3"/>
    <w:rsid w:val="003C7924"/>
    <w:rsid w:val="003D02DF"/>
    <w:rsid w:val="003D1F0C"/>
    <w:rsid w:val="003D4A55"/>
    <w:rsid w:val="003D54EF"/>
    <w:rsid w:val="003D6158"/>
    <w:rsid w:val="003D78F3"/>
    <w:rsid w:val="003E0196"/>
    <w:rsid w:val="003E0C0E"/>
    <w:rsid w:val="003E0E78"/>
    <w:rsid w:val="003E3126"/>
    <w:rsid w:val="003E469D"/>
    <w:rsid w:val="003E49B6"/>
    <w:rsid w:val="003F0986"/>
    <w:rsid w:val="003F0E66"/>
    <w:rsid w:val="003F2520"/>
    <w:rsid w:val="003F406A"/>
    <w:rsid w:val="003F498C"/>
    <w:rsid w:val="003F4EDA"/>
    <w:rsid w:val="003F53E9"/>
    <w:rsid w:val="003F6A9E"/>
    <w:rsid w:val="003F6AEE"/>
    <w:rsid w:val="003F71C7"/>
    <w:rsid w:val="0040030A"/>
    <w:rsid w:val="00401288"/>
    <w:rsid w:val="004025CD"/>
    <w:rsid w:val="0040265D"/>
    <w:rsid w:val="0040528E"/>
    <w:rsid w:val="00406526"/>
    <w:rsid w:val="00406978"/>
    <w:rsid w:val="0041130D"/>
    <w:rsid w:val="00414EC7"/>
    <w:rsid w:val="00415B09"/>
    <w:rsid w:val="0041714F"/>
    <w:rsid w:val="00417994"/>
    <w:rsid w:val="00420693"/>
    <w:rsid w:val="0042212B"/>
    <w:rsid w:val="0042351D"/>
    <w:rsid w:val="00423B7A"/>
    <w:rsid w:val="00424EA8"/>
    <w:rsid w:val="00425EE1"/>
    <w:rsid w:val="00430C09"/>
    <w:rsid w:val="00430C44"/>
    <w:rsid w:val="00431320"/>
    <w:rsid w:val="0043147F"/>
    <w:rsid w:val="00434881"/>
    <w:rsid w:val="0043686C"/>
    <w:rsid w:val="004411FF"/>
    <w:rsid w:val="00443377"/>
    <w:rsid w:val="00444E4A"/>
    <w:rsid w:val="004454B5"/>
    <w:rsid w:val="00447E19"/>
    <w:rsid w:val="00450385"/>
    <w:rsid w:val="00450937"/>
    <w:rsid w:val="00450B9C"/>
    <w:rsid w:val="00450F66"/>
    <w:rsid w:val="00451A59"/>
    <w:rsid w:val="00452B6B"/>
    <w:rsid w:val="0045427D"/>
    <w:rsid w:val="00454F5C"/>
    <w:rsid w:val="00457026"/>
    <w:rsid w:val="00457B43"/>
    <w:rsid w:val="0046194D"/>
    <w:rsid w:val="004628BB"/>
    <w:rsid w:val="00462FF6"/>
    <w:rsid w:val="00463D74"/>
    <w:rsid w:val="0046612C"/>
    <w:rsid w:val="0046615D"/>
    <w:rsid w:val="00466500"/>
    <w:rsid w:val="00467AC9"/>
    <w:rsid w:val="00470487"/>
    <w:rsid w:val="00470764"/>
    <w:rsid w:val="00470A37"/>
    <w:rsid w:val="0047169A"/>
    <w:rsid w:val="00472EA7"/>
    <w:rsid w:val="004731F1"/>
    <w:rsid w:val="0047391C"/>
    <w:rsid w:val="0047454B"/>
    <w:rsid w:val="00474E47"/>
    <w:rsid w:val="004764D0"/>
    <w:rsid w:val="00480104"/>
    <w:rsid w:val="00480848"/>
    <w:rsid w:val="0048165C"/>
    <w:rsid w:val="00482C74"/>
    <w:rsid w:val="00483542"/>
    <w:rsid w:val="00487640"/>
    <w:rsid w:val="004876D8"/>
    <w:rsid w:val="00490E25"/>
    <w:rsid w:val="00497619"/>
    <w:rsid w:val="004A2060"/>
    <w:rsid w:val="004A2706"/>
    <w:rsid w:val="004A50BB"/>
    <w:rsid w:val="004A53CC"/>
    <w:rsid w:val="004A5E6D"/>
    <w:rsid w:val="004A6355"/>
    <w:rsid w:val="004A6AB7"/>
    <w:rsid w:val="004A6DCF"/>
    <w:rsid w:val="004B0DAE"/>
    <w:rsid w:val="004B2BC4"/>
    <w:rsid w:val="004B2E44"/>
    <w:rsid w:val="004B324A"/>
    <w:rsid w:val="004B4034"/>
    <w:rsid w:val="004B579D"/>
    <w:rsid w:val="004B6317"/>
    <w:rsid w:val="004B7F7D"/>
    <w:rsid w:val="004C05B9"/>
    <w:rsid w:val="004C300F"/>
    <w:rsid w:val="004C5E8B"/>
    <w:rsid w:val="004C623E"/>
    <w:rsid w:val="004C7233"/>
    <w:rsid w:val="004C74ED"/>
    <w:rsid w:val="004D23D8"/>
    <w:rsid w:val="004D2A7C"/>
    <w:rsid w:val="004D3396"/>
    <w:rsid w:val="004E15CE"/>
    <w:rsid w:val="004E1D81"/>
    <w:rsid w:val="004E1F6C"/>
    <w:rsid w:val="004E2C44"/>
    <w:rsid w:val="004E60F9"/>
    <w:rsid w:val="004F01E4"/>
    <w:rsid w:val="004F401F"/>
    <w:rsid w:val="004F6879"/>
    <w:rsid w:val="004F6C1E"/>
    <w:rsid w:val="005006CA"/>
    <w:rsid w:val="00501F5E"/>
    <w:rsid w:val="0050221E"/>
    <w:rsid w:val="00503AFF"/>
    <w:rsid w:val="00503BAE"/>
    <w:rsid w:val="0050408C"/>
    <w:rsid w:val="00507DA8"/>
    <w:rsid w:val="00511783"/>
    <w:rsid w:val="00512736"/>
    <w:rsid w:val="005128DC"/>
    <w:rsid w:val="00513763"/>
    <w:rsid w:val="0051547F"/>
    <w:rsid w:val="00515D60"/>
    <w:rsid w:val="00516791"/>
    <w:rsid w:val="00517B77"/>
    <w:rsid w:val="00517E1E"/>
    <w:rsid w:val="005214FE"/>
    <w:rsid w:val="00521A51"/>
    <w:rsid w:val="005220D0"/>
    <w:rsid w:val="005238F6"/>
    <w:rsid w:val="00524685"/>
    <w:rsid w:val="005339D2"/>
    <w:rsid w:val="00534E59"/>
    <w:rsid w:val="0053559D"/>
    <w:rsid w:val="00542EB2"/>
    <w:rsid w:val="00543D80"/>
    <w:rsid w:val="00544D83"/>
    <w:rsid w:val="00546147"/>
    <w:rsid w:val="0054760C"/>
    <w:rsid w:val="005515E9"/>
    <w:rsid w:val="00553C1A"/>
    <w:rsid w:val="00555CC5"/>
    <w:rsid w:val="005561B6"/>
    <w:rsid w:val="005577C8"/>
    <w:rsid w:val="005611CF"/>
    <w:rsid w:val="00561C99"/>
    <w:rsid w:val="00561F2E"/>
    <w:rsid w:val="00562168"/>
    <w:rsid w:val="00562D10"/>
    <w:rsid w:val="00570AF2"/>
    <w:rsid w:val="00570EE4"/>
    <w:rsid w:val="005710C2"/>
    <w:rsid w:val="00571256"/>
    <w:rsid w:val="00571621"/>
    <w:rsid w:val="00572CC0"/>
    <w:rsid w:val="00572EAD"/>
    <w:rsid w:val="00573265"/>
    <w:rsid w:val="005750C5"/>
    <w:rsid w:val="00576258"/>
    <w:rsid w:val="0058045F"/>
    <w:rsid w:val="00583F60"/>
    <w:rsid w:val="005869EB"/>
    <w:rsid w:val="00586EC7"/>
    <w:rsid w:val="005871AC"/>
    <w:rsid w:val="00587B64"/>
    <w:rsid w:val="005901E4"/>
    <w:rsid w:val="005905C1"/>
    <w:rsid w:val="00590CB6"/>
    <w:rsid w:val="00593850"/>
    <w:rsid w:val="00594FCC"/>
    <w:rsid w:val="005951D2"/>
    <w:rsid w:val="0059575A"/>
    <w:rsid w:val="005965A7"/>
    <w:rsid w:val="005A0C8E"/>
    <w:rsid w:val="005A1234"/>
    <w:rsid w:val="005A2443"/>
    <w:rsid w:val="005A339A"/>
    <w:rsid w:val="005A4539"/>
    <w:rsid w:val="005A4678"/>
    <w:rsid w:val="005A4B0E"/>
    <w:rsid w:val="005A77CC"/>
    <w:rsid w:val="005B2216"/>
    <w:rsid w:val="005B29C1"/>
    <w:rsid w:val="005B44C0"/>
    <w:rsid w:val="005C17E6"/>
    <w:rsid w:val="005C22FF"/>
    <w:rsid w:val="005C2958"/>
    <w:rsid w:val="005C2D17"/>
    <w:rsid w:val="005C3455"/>
    <w:rsid w:val="005C3B75"/>
    <w:rsid w:val="005C4E87"/>
    <w:rsid w:val="005C557E"/>
    <w:rsid w:val="005C6008"/>
    <w:rsid w:val="005C73A0"/>
    <w:rsid w:val="005C7D50"/>
    <w:rsid w:val="005C7F3E"/>
    <w:rsid w:val="005D01B6"/>
    <w:rsid w:val="005D36F5"/>
    <w:rsid w:val="005D4098"/>
    <w:rsid w:val="005D641E"/>
    <w:rsid w:val="005D7198"/>
    <w:rsid w:val="005E1887"/>
    <w:rsid w:val="005E287E"/>
    <w:rsid w:val="005E31BE"/>
    <w:rsid w:val="005E6120"/>
    <w:rsid w:val="005E765A"/>
    <w:rsid w:val="005F0C29"/>
    <w:rsid w:val="005F1260"/>
    <w:rsid w:val="005F167A"/>
    <w:rsid w:val="005F1D71"/>
    <w:rsid w:val="005F46BF"/>
    <w:rsid w:val="005F51A3"/>
    <w:rsid w:val="005F611C"/>
    <w:rsid w:val="005F616B"/>
    <w:rsid w:val="006009A9"/>
    <w:rsid w:val="00601A40"/>
    <w:rsid w:val="00601D59"/>
    <w:rsid w:val="00602F3C"/>
    <w:rsid w:val="00607E7B"/>
    <w:rsid w:val="006154E5"/>
    <w:rsid w:val="00616390"/>
    <w:rsid w:val="00617E03"/>
    <w:rsid w:val="00617E41"/>
    <w:rsid w:val="0062225A"/>
    <w:rsid w:val="0062385E"/>
    <w:rsid w:val="00623D28"/>
    <w:rsid w:val="006241DF"/>
    <w:rsid w:val="0062548B"/>
    <w:rsid w:val="00625CAB"/>
    <w:rsid w:val="00625FCE"/>
    <w:rsid w:val="006261BF"/>
    <w:rsid w:val="00630062"/>
    <w:rsid w:val="006304AF"/>
    <w:rsid w:val="00632024"/>
    <w:rsid w:val="006326A9"/>
    <w:rsid w:val="00635475"/>
    <w:rsid w:val="00636FC1"/>
    <w:rsid w:val="00637FB4"/>
    <w:rsid w:val="006419BE"/>
    <w:rsid w:val="00641F2E"/>
    <w:rsid w:val="00642C62"/>
    <w:rsid w:val="006436F5"/>
    <w:rsid w:val="0064469B"/>
    <w:rsid w:val="00644EAD"/>
    <w:rsid w:val="00646192"/>
    <w:rsid w:val="006465F6"/>
    <w:rsid w:val="00650D56"/>
    <w:rsid w:val="00652582"/>
    <w:rsid w:val="00653A81"/>
    <w:rsid w:val="0065481D"/>
    <w:rsid w:val="00654E01"/>
    <w:rsid w:val="00654E2A"/>
    <w:rsid w:val="00655518"/>
    <w:rsid w:val="00660C5D"/>
    <w:rsid w:val="00661401"/>
    <w:rsid w:val="006628AC"/>
    <w:rsid w:val="00662931"/>
    <w:rsid w:val="00665478"/>
    <w:rsid w:val="00666193"/>
    <w:rsid w:val="00670440"/>
    <w:rsid w:val="006720AA"/>
    <w:rsid w:val="006740DD"/>
    <w:rsid w:val="0067582F"/>
    <w:rsid w:val="0067748B"/>
    <w:rsid w:val="00677EE2"/>
    <w:rsid w:val="00680BFE"/>
    <w:rsid w:val="00682BFD"/>
    <w:rsid w:val="00682E54"/>
    <w:rsid w:val="0068322E"/>
    <w:rsid w:val="00683DAB"/>
    <w:rsid w:val="00683EED"/>
    <w:rsid w:val="00685A1E"/>
    <w:rsid w:val="0068727C"/>
    <w:rsid w:val="00691D3E"/>
    <w:rsid w:val="006937B3"/>
    <w:rsid w:val="00693EA5"/>
    <w:rsid w:val="00696669"/>
    <w:rsid w:val="00696E20"/>
    <w:rsid w:val="006A0AF1"/>
    <w:rsid w:val="006A1AA4"/>
    <w:rsid w:val="006A1B36"/>
    <w:rsid w:val="006A1D52"/>
    <w:rsid w:val="006A3574"/>
    <w:rsid w:val="006A4060"/>
    <w:rsid w:val="006A59AA"/>
    <w:rsid w:val="006A7B36"/>
    <w:rsid w:val="006B0876"/>
    <w:rsid w:val="006B1E67"/>
    <w:rsid w:val="006B1EE0"/>
    <w:rsid w:val="006B2650"/>
    <w:rsid w:val="006B34C2"/>
    <w:rsid w:val="006B4F6E"/>
    <w:rsid w:val="006B5F52"/>
    <w:rsid w:val="006C0185"/>
    <w:rsid w:val="006C0655"/>
    <w:rsid w:val="006C1BF4"/>
    <w:rsid w:val="006C1EB2"/>
    <w:rsid w:val="006C2260"/>
    <w:rsid w:val="006C288A"/>
    <w:rsid w:val="006C329B"/>
    <w:rsid w:val="006C39CE"/>
    <w:rsid w:val="006C66F8"/>
    <w:rsid w:val="006D0D09"/>
    <w:rsid w:val="006D0FEA"/>
    <w:rsid w:val="006D1339"/>
    <w:rsid w:val="006D19A4"/>
    <w:rsid w:val="006D3A80"/>
    <w:rsid w:val="006D3ADA"/>
    <w:rsid w:val="006D4C54"/>
    <w:rsid w:val="006D4EB0"/>
    <w:rsid w:val="006D5C57"/>
    <w:rsid w:val="006D64DC"/>
    <w:rsid w:val="006D7D21"/>
    <w:rsid w:val="006D7D93"/>
    <w:rsid w:val="006E08B0"/>
    <w:rsid w:val="006E24D7"/>
    <w:rsid w:val="006E274F"/>
    <w:rsid w:val="006E3BDB"/>
    <w:rsid w:val="006E7EB5"/>
    <w:rsid w:val="006F0F8B"/>
    <w:rsid w:val="006F2416"/>
    <w:rsid w:val="006F4134"/>
    <w:rsid w:val="006F5B50"/>
    <w:rsid w:val="006F6B46"/>
    <w:rsid w:val="007038F7"/>
    <w:rsid w:val="007040A9"/>
    <w:rsid w:val="00704631"/>
    <w:rsid w:val="00704C4C"/>
    <w:rsid w:val="007062A3"/>
    <w:rsid w:val="00707501"/>
    <w:rsid w:val="007109C6"/>
    <w:rsid w:val="00712ADD"/>
    <w:rsid w:val="00715190"/>
    <w:rsid w:val="00715C3B"/>
    <w:rsid w:val="0071726D"/>
    <w:rsid w:val="00720140"/>
    <w:rsid w:val="0072069E"/>
    <w:rsid w:val="00722638"/>
    <w:rsid w:val="00723E10"/>
    <w:rsid w:val="00726792"/>
    <w:rsid w:val="00730799"/>
    <w:rsid w:val="00731402"/>
    <w:rsid w:val="00734E40"/>
    <w:rsid w:val="007369D3"/>
    <w:rsid w:val="0073729A"/>
    <w:rsid w:val="00740148"/>
    <w:rsid w:val="007444B6"/>
    <w:rsid w:val="00745034"/>
    <w:rsid w:val="007450C6"/>
    <w:rsid w:val="00746F7F"/>
    <w:rsid w:val="00747864"/>
    <w:rsid w:val="00750548"/>
    <w:rsid w:val="0075123B"/>
    <w:rsid w:val="00753604"/>
    <w:rsid w:val="00753828"/>
    <w:rsid w:val="00754050"/>
    <w:rsid w:val="007549C2"/>
    <w:rsid w:val="007553E4"/>
    <w:rsid w:val="00760E42"/>
    <w:rsid w:val="0076118A"/>
    <w:rsid w:val="00762A2D"/>
    <w:rsid w:val="00763A22"/>
    <w:rsid w:val="007640AE"/>
    <w:rsid w:val="00764492"/>
    <w:rsid w:val="007655CF"/>
    <w:rsid w:val="00765DA1"/>
    <w:rsid w:val="00767CBC"/>
    <w:rsid w:val="00770C99"/>
    <w:rsid w:val="00771336"/>
    <w:rsid w:val="0077307B"/>
    <w:rsid w:val="00774620"/>
    <w:rsid w:val="00775466"/>
    <w:rsid w:val="00775C8C"/>
    <w:rsid w:val="007771A4"/>
    <w:rsid w:val="007835EC"/>
    <w:rsid w:val="00783A71"/>
    <w:rsid w:val="00784702"/>
    <w:rsid w:val="00785721"/>
    <w:rsid w:val="00786549"/>
    <w:rsid w:val="00786C7A"/>
    <w:rsid w:val="00790CE1"/>
    <w:rsid w:val="007917BB"/>
    <w:rsid w:val="00793A19"/>
    <w:rsid w:val="00793BC5"/>
    <w:rsid w:val="0079461B"/>
    <w:rsid w:val="0079569D"/>
    <w:rsid w:val="00795A78"/>
    <w:rsid w:val="00796700"/>
    <w:rsid w:val="00797F27"/>
    <w:rsid w:val="007A0999"/>
    <w:rsid w:val="007A486F"/>
    <w:rsid w:val="007A4C34"/>
    <w:rsid w:val="007A6FCA"/>
    <w:rsid w:val="007B0F07"/>
    <w:rsid w:val="007B1786"/>
    <w:rsid w:val="007B1C7F"/>
    <w:rsid w:val="007B27AF"/>
    <w:rsid w:val="007B37C0"/>
    <w:rsid w:val="007B5E47"/>
    <w:rsid w:val="007B5F6B"/>
    <w:rsid w:val="007B6035"/>
    <w:rsid w:val="007B672E"/>
    <w:rsid w:val="007B675E"/>
    <w:rsid w:val="007B7148"/>
    <w:rsid w:val="007C0F35"/>
    <w:rsid w:val="007C1931"/>
    <w:rsid w:val="007C3632"/>
    <w:rsid w:val="007C3E07"/>
    <w:rsid w:val="007C3E47"/>
    <w:rsid w:val="007C55F2"/>
    <w:rsid w:val="007C62B6"/>
    <w:rsid w:val="007D2916"/>
    <w:rsid w:val="007D4534"/>
    <w:rsid w:val="007E104C"/>
    <w:rsid w:val="007E10F0"/>
    <w:rsid w:val="007E2133"/>
    <w:rsid w:val="007E318D"/>
    <w:rsid w:val="007E5734"/>
    <w:rsid w:val="007E7E70"/>
    <w:rsid w:val="007F1125"/>
    <w:rsid w:val="007F2DF1"/>
    <w:rsid w:val="007F3A01"/>
    <w:rsid w:val="007F43DF"/>
    <w:rsid w:val="007F522E"/>
    <w:rsid w:val="007F57CF"/>
    <w:rsid w:val="007F5F69"/>
    <w:rsid w:val="007F7D9F"/>
    <w:rsid w:val="00800051"/>
    <w:rsid w:val="0080154B"/>
    <w:rsid w:val="008037FD"/>
    <w:rsid w:val="00806DCD"/>
    <w:rsid w:val="00806FA6"/>
    <w:rsid w:val="008070DD"/>
    <w:rsid w:val="0080798B"/>
    <w:rsid w:val="0081056C"/>
    <w:rsid w:val="008132C0"/>
    <w:rsid w:val="0081548A"/>
    <w:rsid w:val="00816BC5"/>
    <w:rsid w:val="00820065"/>
    <w:rsid w:val="0082042A"/>
    <w:rsid w:val="008238E8"/>
    <w:rsid w:val="00825463"/>
    <w:rsid w:val="008255BA"/>
    <w:rsid w:val="00826CAC"/>
    <w:rsid w:val="00830049"/>
    <w:rsid w:val="00830635"/>
    <w:rsid w:val="008307B0"/>
    <w:rsid w:val="008316B4"/>
    <w:rsid w:val="00833D48"/>
    <w:rsid w:val="00834718"/>
    <w:rsid w:val="00836CEA"/>
    <w:rsid w:val="008425D3"/>
    <w:rsid w:val="00842AD0"/>
    <w:rsid w:val="0084333C"/>
    <w:rsid w:val="008444DD"/>
    <w:rsid w:val="0084503C"/>
    <w:rsid w:val="00847D28"/>
    <w:rsid w:val="00852656"/>
    <w:rsid w:val="00852F25"/>
    <w:rsid w:val="00853156"/>
    <w:rsid w:val="008552F8"/>
    <w:rsid w:val="0085656F"/>
    <w:rsid w:val="00856B9F"/>
    <w:rsid w:val="00857ABB"/>
    <w:rsid w:val="00857B58"/>
    <w:rsid w:val="00860459"/>
    <w:rsid w:val="00860945"/>
    <w:rsid w:val="00860C1B"/>
    <w:rsid w:val="0086141F"/>
    <w:rsid w:val="00861E0A"/>
    <w:rsid w:val="008623A7"/>
    <w:rsid w:val="0086250C"/>
    <w:rsid w:val="00862C21"/>
    <w:rsid w:val="00865A63"/>
    <w:rsid w:val="00865E9C"/>
    <w:rsid w:val="008662F5"/>
    <w:rsid w:val="00866A36"/>
    <w:rsid w:val="00866AA5"/>
    <w:rsid w:val="0086736C"/>
    <w:rsid w:val="008675E7"/>
    <w:rsid w:val="00870F43"/>
    <w:rsid w:val="00871A66"/>
    <w:rsid w:val="00872356"/>
    <w:rsid w:val="00872F65"/>
    <w:rsid w:val="008739EC"/>
    <w:rsid w:val="00875B1E"/>
    <w:rsid w:val="00875F19"/>
    <w:rsid w:val="00876734"/>
    <w:rsid w:val="008773EC"/>
    <w:rsid w:val="008802EC"/>
    <w:rsid w:val="0088239E"/>
    <w:rsid w:val="00883C1D"/>
    <w:rsid w:val="008849D4"/>
    <w:rsid w:val="00890C1A"/>
    <w:rsid w:val="0089293F"/>
    <w:rsid w:val="00895690"/>
    <w:rsid w:val="00895C07"/>
    <w:rsid w:val="008963E3"/>
    <w:rsid w:val="00896FC1"/>
    <w:rsid w:val="00897B51"/>
    <w:rsid w:val="00897E2C"/>
    <w:rsid w:val="008A0990"/>
    <w:rsid w:val="008A0C7F"/>
    <w:rsid w:val="008A0E36"/>
    <w:rsid w:val="008A0EA4"/>
    <w:rsid w:val="008A29CE"/>
    <w:rsid w:val="008A33BE"/>
    <w:rsid w:val="008A3F4D"/>
    <w:rsid w:val="008A5BD4"/>
    <w:rsid w:val="008A72DA"/>
    <w:rsid w:val="008B060F"/>
    <w:rsid w:val="008B18E6"/>
    <w:rsid w:val="008B3D75"/>
    <w:rsid w:val="008C0478"/>
    <w:rsid w:val="008C2CF6"/>
    <w:rsid w:val="008C36A6"/>
    <w:rsid w:val="008C3868"/>
    <w:rsid w:val="008C3A2C"/>
    <w:rsid w:val="008C4D93"/>
    <w:rsid w:val="008C582F"/>
    <w:rsid w:val="008C58C2"/>
    <w:rsid w:val="008C5DE1"/>
    <w:rsid w:val="008C6452"/>
    <w:rsid w:val="008D0A1E"/>
    <w:rsid w:val="008D2CA1"/>
    <w:rsid w:val="008D475F"/>
    <w:rsid w:val="008D4B1D"/>
    <w:rsid w:val="008D5B87"/>
    <w:rsid w:val="008D62CE"/>
    <w:rsid w:val="008D6BFE"/>
    <w:rsid w:val="008D7D84"/>
    <w:rsid w:val="008E03A9"/>
    <w:rsid w:val="008E0C43"/>
    <w:rsid w:val="008E0D3B"/>
    <w:rsid w:val="008E3E03"/>
    <w:rsid w:val="008E527B"/>
    <w:rsid w:val="008E5B18"/>
    <w:rsid w:val="008E7DD1"/>
    <w:rsid w:val="008F0C64"/>
    <w:rsid w:val="008F101C"/>
    <w:rsid w:val="008F1920"/>
    <w:rsid w:val="008F3432"/>
    <w:rsid w:val="008F3B8C"/>
    <w:rsid w:val="008F3C17"/>
    <w:rsid w:val="008F438A"/>
    <w:rsid w:val="008F608A"/>
    <w:rsid w:val="008F73F5"/>
    <w:rsid w:val="009031E0"/>
    <w:rsid w:val="0090652D"/>
    <w:rsid w:val="00906FDC"/>
    <w:rsid w:val="00910632"/>
    <w:rsid w:val="009106DE"/>
    <w:rsid w:val="00910A91"/>
    <w:rsid w:val="00910BC6"/>
    <w:rsid w:val="00910D54"/>
    <w:rsid w:val="009115CB"/>
    <w:rsid w:val="0091277D"/>
    <w:rsid w:val="009127CA"/>
    <w:rsid w:val="00914BB0"/>
    <w:rsid w:val="009158EA"/>
    <w:rsid w:val="00920BBA"/>
    <w:rsid w:val="00920D01"/>
    <w:rsid w:val="00921709"/>
    <w:rsid w:val="009275B0"/>
    <w:rsid w:val="00927D32"/>
    <w:rsid w:val="00935CC1"/>
    <w:rsid w:val="0093743B"/>
    <w:rsid w:val="009421DE"/>
    <w:rsid w:val="0094252D"/>
    <w:rsid w:val="00942686"/>
    <w:rsid w:val="00945381"/>
    <w:rsid w:val="009468A0"/>
    <w:rsid w:val="00950234"/>
    <w:rsid w:val="00950E31"/>
    <w:rsid w:val="00952A14"/>
    <w:rsid w:val="0095407D"/>
    <w:rsid w:val="009560E5"/>
    <w:rsid w:val="00956756"/>
    <w:rsid w:val="00956D4B"/>
    <w:rsid w:val="00957AF7"/>
    <w:rsid w:val="0096425F"/>
    <w:rsid w:val="00964DB8"/>
    <w:rsid w:val="00966468"/>
    <w:rsid w:val="00966C4A"/>
    <w:rsid w:val="00971371"/>
    <w:rsid w:val="0097248E"/>
    <w:rsid w:val="00977317"/>
    <w:rsid w:val="00977F50"/>
    <w:rsid w:val="00980B3E"/>
    <w:rsid w:val="00980C37"/>
    <w:rsid w:val="00981C46"/>
    <w:rsid w:val="0098379B"/>
    <w:rsid w:val="009859D6"/>
    <w:rsid w:val="00985E9D"/>
    <w:rsid w:val="009909C7"/>
    <w:rsid w:val="009927EE"/>
    <w:rsid w:val="00993E83"/>
    <w:rsid w:val="00994C47"/>
    <w:rsid w:val="009969F1"/>
    <w:rsid w:val="009A0FB6"/>
    <w:rsid w:val="009A25CE"/>
    <w:rsid w:val="009A5E92"/>
    <w:rsid w:val="009B07A3"/>
    <w:rsid w:val="009B3146"/>
    <w:rsid w:val="009B384B"/>
    <w:rsid w:val="009B3998"/>
    <w:rsid w:val="009B4D8F"/>
    <w:rsid w:val="009B557E"/>
    <w:rsid w:val="009B5D17"/>
    <w:rsid w:val="009B61FD"/>
    <w:rsid w:val="009B6ADF"/>
    <w:rsid w:val="009C6E28"/>
    <w:rsid w:val="009C77C4"/>
    <w:rsid w:val="009C78D9"/>
    <w:rsid w:val="009C7E2A"/>
    <w:rsid w:val="009D162A"/>
    <w:rsid w:val="009D2974"/>
    <w:rsid w:val="009D4557"/>
    <w:rsid w:val="009D57D1"/>
    <w:rsid w:val="009E260F"/>
    <w:rsid w:val="009E3300"/>
    <w:rsid w:val="009E3E7F"/>
    <w:rsid w:val="009E4CE0"/>
    <w:rsid w:val="009E4DC4"/>
    <w:rsid w:val="009E5C5C"/>
    <w:rsid w:val="009E630C"/>
    <w:rsid w:val="009E70C3"/>
    <w:rsid w:val="009E77C9"/>
    <w:rsid w:val="009F3E4D"/>
    <w:rsid w:val="009F3E80"/>
    <w:rsid w:val="009F4FB7"/>
    <w:rsid w:val="009F529E"/>
    <w:rsid w:val="009F5D7A"/>
    <w:rsid w:val="00A00B07"/>
    <w:rsid w:val="00A0125A"/>
    <w:rsid w:val="00A04284"/>
    <w:rsid w:val="00A0567F"/>
    <w:rsid w:val="00A05EBB"/>
    <w:rsid w:val="00A05F56"/>
    <w:rsid w:val="00A060AE"/>
    <w:rsid w:val="00A06555"/>
    <w:rsid w:val="00A06C8C"/>
    <w:rsid w:val="00A101C2"/>
    <w:rsid w:val="00A1043C"/>
    <w:rsid w:val="00A104C3"/>
    <w:rsid w:val="00A10A52"/>
    <w:rsid w:val="00A1143E"/>
    <w:rsid w:val="00A12953"/>
    <w:rsid w:val="00A12E30"/>
    <w:rsid w:val="00A14DB9"/>
    <w:rsid w:val="00A17765"/>
    <w:rsid w:val="00A2020D"/>
    <w:rsid w:val="00A2137C"/>
    <w:rsid w:val="00A216FE"/>
    <w:rsid w:val="00A21A09"/>
    <w:rsid w:val="00A22D8B"/>
    <w:rsid w:val="00A22E8D"/>
    <w:rsid w:val="00A23673"/>
    <w:rsid w:val="00A24682"/>
    <w:rsid w:val="00A2476A"/>
    <w:rsid w:val="00A24D02"/>
    <w:rsid w:val="00A27EF0"/>
    <w:rsid w:val="00A3054A"/>
    <w:rsid w:val="00A35435"/>
    <w:rsid w:val="00A35454"/>
    <w:rsid w:val="00A35682"/>
    <w:rsid w:val="00A37A0A"/>
    <w:rsid w:val="00A43897"/>
    <w:rsid w:val="00A44C50"/>
    <w:rsid w:val="00A4616B"/>
    <w:rsid w:val="00A46CF5"/>
    <w:rsid w:val="00A47511"/>
    <w:rsid w:val="00A47984"/>
    <w:rsid w:val="00A47CC9"/>
    <w:rsid w:val="00A509A0"/>
    <w:rsid w:val="00A50D6B"/>
    <w:rsid w:val="00A5107D"/>
    <w:rsid w:val="00A51152"/>
    <w:rsid w:val="00A53545"/>
    <w:rsid w:val="00A53C8C"/>
    <w:rsid w:val="00A60CE4"/>
    <w:rsid w:val="00A61E62"/>
    <w:rsid w:val="00A62D08"/>
    <w:rsid w:val="00A63C94"/>
    <w:rsid w:val="00A64354"/>
    <w:rsid w:val="00A664C0"/>
    <w:rsid w:val="00A70864"/>
    <w:rsid w:val="00A70E68"/>
    <w:rsid w:val="00A72BE1"/>
    <w:rsid w:val="00A72D95"/>
    <w:rsid w:val="00A742DE"/>
    <w:rsid w:val="00A743EE"/>
    <w:rsid w:val="00A74745"/>
    <w:rsid w:val="00A74EE7"/>
    <w:rsid w:val="00A74F2A"/>
    <w:rsid w:val="00A82685"/>
    <w:rsid w:val="00A83764"/>
    <w:rsid w:val="00A83C59"/>
    <w:rsid w:val="00A856CE"/>
    <w:rsid w:val="00A86510"/>
    <w:rsid w:val="00A866AB"/>
    <w:rsid w:val="00A86EB4"/>
    <w:rsid w:val="00A87283"/>
    <w:rsid w:val="00A91EAB"/>
    <w:rsid w:val="00A921F0"/>
    <w:rsid w:val="00A94C4A"/>
    <w:rsid w:val="00A977F5"/>
    <w:rsid w:val="00A97A4A"/>
    <w:rsid w:val="00AA1C08"/>
    <w:rsid w:val="00AA3409"/>
    <w:rsid w:val="00AA3579"/>
    <w:rsid w:val="00AA4B8D"/>
    <w:rsid w:val="00AA616D"/>
    <w:rsid w:val="00AA66F8"/>
    <w:rsid w:val="00AA7403"/>
    <w:rsid w:val="00AB0562"/>
    <w:rsid w:val="00AB0777"/>
    <w:rsid w:val="00AB187D"/>
    <w:rsid w:val="00AB2266"/>
    <w:rsid w:val="00AB53AF"/>
    <w:rsid w:val="00AB6E18"/>
    <w:rsid w:val="00AB725C"/>
    <w:rsid w:val="00AB7DD0"/>
    <w:rsid w:val="00AC043B"/>
    <w:rsid w:val="00AC0785"/>
    <w:rsid w:val="00AC21FC"/>
    <w:rsid w:val="00AC4101"/>
    <w:rsid w:val="00AC547D"/>
    <w:rsid w:val="00AD1230"/>
    <w:rsid w:val="00AD3088"/>
    <w:rsid w:val="00AD3604"/>
    <w:rsid w:val="00AD4C40"/>
    <w:rsid w:val="00AD5A88"/>
    <w:rsid w:val="00AD72B1"/>
    <w:rsid w:val="00AE0A2C"/>
    <w:rsid w:val="00AE1C55"/>
    <w:rsid w:val="00AE3D1C"/>
    <w:rsid w:val="00AE65E0"/>
    <w:rsid w:val="00AE7AA5"/>
    <w:rsid w:val="00AE7EDF"/>
    <w:rsid w:val="00AF0C6E"/>
    <w:rsid w:val="00AF1AD5"/>
    <w:rsid w:val="00AF2CAE"/>
    <w:rsid w:val="00AF3345"/>
    <w:rsid w:val="00AF435A"/>
    <w:rsid w:val="00AF58AA"/>
    <w:rsid w:val="00AF6C35"/>
    <w:rsid w:val="00B0023D"/>
    <w:rsid w:val="00B018B8"/>
    <w:rsid w:val="00B02312"/>
    <w:rsid w:val="00B05E41"/>
    <w:rsid w:val="00B07845"/>
    <w:rsid w:val="00B12CC5"/>
    <w:rsid w:val="00B2308E"/>
    <w:rsid w:val="00B26121"/>
    <w:rsid w:val="00B261CE"/>
    <w:rsid w:val="00B26769"/>
    <w:rsid w:val="00B26960"/>
    <w:rsid w:val="00B2709E"/>
    <w:rsid w:val="00B274FE"/>
    <w:rsid w:val="00B31BF6"/>
    <w:rsid w:val="00B341A0"/>
    <w:rsid w:val="00B355BE"/>
    <w:rsid w:val="00B35682"/>
    <w:rsid w:val="00B35A02"/>
    <w:rsid w:val="00B364F2"/>
    <w:rsid w:val="00B36557"/>
    <w:rsid w:val="00B37B7D"/>
    <w:rsid w:val="00B4164F"/>
    <w:rsid w:val="00B41951"/>
    <w:rsid w:val="00B42F72"/>
    <w:rsid w:val="00B446E0"/>
    <w:rsid w:val="00B45E64"/>
    <w:rsid w:val="00B45F97"/>
    <w:rsid w:val="00B461A7"/>
    <w:rsid w:val="00B50668"/>
    <w:rsid w:val="00B52F54"/>
    <w:rsid w:val="00B53912"/>
    <w:rsid w:val="00B544E8"/>
    <w:rsid w:val="00B55980"/>
    <w:rsid w:val="00B55FE5"/>
    <w:rsid w:val="00B560EA"/>
    <w:rsid w:val="00B5615D"/>
    <w:rsid w:val="00B56687"/>
    <w:rsid w:val="00B5745C"/>
    <w:rsid w:val="00B62D4B"/>
    <w:rsid w:val="00B643C6"/>
    <w:rsid w:val="00B65289"/>
    <w:rsid w:val="00B65EFC"/>
    <w:rsid w:val="00B67D7F"/>
    <w:rsid w:val="00B70DFC"/>
    <w:rsid w:val="00B72245"/>
    <w:rsid w:val="00B72A94"/>
    <w:rsid w:val="00B72E8D"/>
    <w:rsid w:val="00B736A9"/>
    <w:rsid w:val="00B743E1"/>
    <w:rsid w:val="00B754AF"/>
    <w:rsid w:val="00B769EA"/>
    <w:rsid w:val="00B837BB"/>
    <w:rsid w:val="00B840F4"/>
    <w:rsid w:val="00B858AB"/>
    <w:rsid w:val="00B8685A"/>
    <w:rsid w:val="00B8754F"/>
    <w:rsid w:val="00B87FF9"/>
    <w:rsid w:val="00B90728"/>
    <w:rsid w:val="00B90976"/>
    <w:rsid w:val="00B92D9B"/>
    <w:rsid w:val="00B932FE"/>
    <w:rsid w:val="00B9470A"/>
    <w:rsid w:val="00B94BA1"/>
    <w:rsid w:val="00B94E13"/>
    <w:rsid w:val="00B95940"/>
    <w:rsid w:val="00BA010C"/>
    <w:rsid w:val="00BA056B"/>
    <w:rsid w:val="00BA14B9"/>
    <w:rsid w:val="00BA1555"/>
    <w:rsid w:val="00BA21C6"/>
    <w:rsid w:val="00BA2D18"/>
    <w:rsid w:val="00BA2DE8"/>
    <w:rsid w:val="00BA3751"/>
    <w:rsid w:val="00BA4AEF"/>
    <w:rsid w:val="00BA59D3"/>
    <w:rsid w:val="00BA6421"/>
    <w:rsid w:val="00BA6A4A"/>
    <w:rsid w:val="00BA6B0E"/>
    <w:rsid w:val="00BB2D73"/>
    <w:rsid w:val="00BB2F37"/>
    <w:rsid w:val="00BB4129"/>
    <w:rsid w:val="00BB478A"/>
    <w:rsid w:val="00BB6A6A"/>
    <w:rsid w:val="00BB7362"/>
    <w:rsid w:val="00BB73D6"/>
    <w:rsid w:val="00BC1CBD"/>
    <w:rsid w:val="00BC2380"/>
    <w:rsid w:val="00BC4872"/>
    <w:rsid w:val="00BC5429"/>
    <w:rsid w:val="00BC5FEC"/>
    <w:rsid w:val="00BD434C"/>
    <w:rsid w:val="00BD46BE"/>
    <w:rsid w:val="00BD564B"/>
    <w:rsid w:val="00BD5F79"/>
    <w:rsid w:val="00BD6B64"/>
    <w:rsid w:val="00BE0418"/>
    <w:rsid w:val="00BE1793"/>
    <w:rsid w:val="00BE377B"/>
    <w:rsid w:val="00BE5A3E"/>
    <w:rsid w:val="00BE608A"/>
    <w:rsid w:val="00BF144C"/>
    <w:rsid w:val="00BF6628"/>
    <w:rsid w:val="00BF6FA6"/>
    <w:rsid w:val="00C014D2"/>
    <w:rsid w:val="00C03BF7"/>
    <w:rsid w:val="00C05F04"/>
    <w:rsid w:val="00C10BC4"/>
    <w:rsid w:val="00C1142B"/>
    <w:rsid w:val="00C151F3"/>
    <w:rsid w:val="00C15CBE"/>
    <w:rsid w:val="00C17343"/>
    <w:rsid w:val="00C175DC"/>
    <w:rsid w:val="00C1780F"/>
    <w:rsid w:val="00C2424A"/>
    <w:rsid w:val="00C25379"/>
    <w:rsid w:val="00C257F0"/>
    <w:rsid w:val="00C32BA2"/>
    <w:rsid w:val="00C3541B"/>
    <w:rsid w:val="00C35653"/>
    <w:rsid w:val="00C3752B"/>
    <w:rsid w:val="00C37A5E"/>
    <w:rsid w:val="00C37F50"/>
    <w:rsid w:val="00C41563"/>
    <w:rsid w:val="00C43BA1"/>
    <w:rsid w:val="00C45082"/>
    <w:rsid w:val="00C45418"/>
    <w:rsid w:val="00C46B67"/>
    <w:rsid w:val="00C46DE7"/>
    <w:rsid w:val="00C50E65"/>
    <w:rsid w:val="00C539D0"/>
    <w:rsid w:val="00C53FB6"/>
    <w:rsid w:val="00C54190"/>
    <w:rsid w:val="00C54F32"/>
    <w:rsid w:val="00C5671D"/>
    <w:rsid w:val="00C575DF"/>
    <w:rsid w:val="00C60A98"/>
    <w:rsid w:val="00C63A42"/>
    <w:rsid w:val="00C654BE"/>
    <w:rsid w:val="00C67725"/>
    <w:rsid w:val="00C7039E"/>
    <w:rsid w:val="00C70EB1"/>
    <w:rsid w:val="00C71279"/>
    <w:rsid w:val="00C72166"/>
    <w:rsid w:val="00C72A95"/>
    <w:rsid w:val="00C72DAA"/>
    <w:rsid w:val="00C73428"/>
    <w:rsid w:val="00C80C0E"/>
    <w:rsid w:val="00C82B56"/>
    <w:rsid w:val="00C83819"/>
    <w:rsid w:val="00C85638"/>
    <w:rsid w:val="00C867A5"/>
    <w:rsid w:val="00C86826"/>
    <w:rsid w:val="00C86B5F"/>
    <w:rsid w:val="00C876DE"/>
    <w:rsid w:val="00C90386"/>
    <w:rsid w:val="00C914F8"/>
    <w:rsid w:val="00C94938"/>
    <w:rsid w:val="00C94A46"/>
    <w:rsid w:val="00C94B13"/>
    <w:rsid w:val="00C9706D"/>
    <w:rsid w:val="00C9754E"/>
    <w:rsid w:val="00CA0F6B"/>
    <w:rsid w:val="00CA148F"/>
    <w:rsid w:val="00CA7A0F"/>
    <w:rsid w:val="00CB1070"/>
    <w:rsid w:val="00CB13CC"/>
    <w:rsid w:val="00CB460E"/>
    <w:rsid w:val="00CB4B40"/>
    <w:rsid w:val="00CB60BB"/>
    <w:rsid w:val="00CB62C2"/>
    <w:rsid w:val="00CB640A"/>
    <w:rsid w:val="00CB6B1D"/>
    <w:rsid w:val="00CB7CB2"/>
    <w:rsid w:val="00CB7FFD"/>
    <w:rsid w:val="00CC05BD"/>
    <w:rsid w:val="00CC3519"/>
    <w:rsid w:val="00CC3AC9"/>
    <w:rsid w:val="00CC3F74"/>
    <w:rsid w:val="00CC4F6A"/>
    <w:rsid w:val="00CC59C1"/>
    <w:rsid w:val="00CC74A7"/>
    <w:rsid w:val="00CD012F"/>
    <w:rsid w:val="00CD031C"/>
    <w:rsid w:val="00CD0332"/>
    <w:rsid w:val="00CD2890"/>
    <w:rsid w:val="00CD4869"/>
    <w:rsid w:val="00CD6A96"/>
    <w:rsid w:val="00CE16AF"/>
    <w:rsid w:val="00CE1B06"/>
    <w:rsid w:val="00CE2714"/>
    <w:rsid w:val="00CE781B"/>
    <w:rsid w:val="00CF13F9"/>
    <w:rsid w:val="00CF2E12"/>
    <w:rsid w:val="00CF4BE8"/>
    <w:rsid w:val="00CF5080"/>
    <w:rsid w:val="00CF6243"/>
    <w:rsid w:val="00D04825"/>
    <w:rsid w:val="00D10232"/>
    <w:rsid w:val="00D10689"/>
    <w:rsid w:val="00D11CF9"/>
    <w:rsid w:val="00D11F4C"/>
    <w:rsid w:val="00D120BC"/>
    <w:rsid w:val="00D13EFA"/>
    <w:rsid w:val="00D143BD"/>
    <w:rsid w:val="00D163D3"/>
    <w:rsid w:val="00D16E7D"/>
    <w:rsid w:val="00D1766D"/>
    <w:rsid w:val="00D20086"/>
    <w:rsid w:val="00D20AF0"/>
    <w:rsid w:val="00D20B47"/>
    <w:rsid w:val="00D22767"/>
    <w:rsid w:val="00D23632"/>
    <w:rsid w:val="00D24029"/>
    <w:rsid w:val="00D2509A"/>
    <w:rsid w:val="00D3063A"/>
    <w:rsid w:val="00D32467"/>
    <w:rsid w:val="00D32534"/>
    <w:rsid w:val="00D32F3A"/>
    <w:rsid w:val="00D33747"/>
    <w:rsid w:val="00D33859"/>
    <w:rsid w:val="00D34374"/>
    <w:rsid w:val="00D345FF"/>
    <w:rsid w:val="00D34773"/>
    <w:rsid w:val="00D36F84"/>
    <w:rsid w:val="00D36FD9"/>
    <w:rsid w:val="00D372FB"/>
    <w:rsid w:val="00D41A0E"/>
    <w:rsid w:val="00D41CB2"/>
    <w:rsid w:val="00D42D7C"/>
    <w:rsid w:val="00D4366D"/>
    <w:rsid w:val="00D43D23"/>
    <w:rsid w:val="00D43DE5"/>
    <w:rsid w:val="00D46C5C"/>
    <w:rsid w:val="00D4775E"/>
    <w:rsid w:val="00D502F7"/>
    <w:rsid w:val="00D515B4"/>
    <w:rsid w:val="00D51B69"/>
    <w:rsid w:val="00D52326"/>
    <w:rsid w:val="00D52F30"/>
    <w:rsid w:val="00D54CB2"/>
    <w:rsid w:val="00D5578D"/>
    <w:rsid w:val="00D560E6"/>
    <w:rsid w:val="00D56809"/>
    <w:rsid w:val="00D57377"/>
    <w:rsid w:val="00D65649"/>
    <w:rsid w:val="00D66075"/>
    <w:rsid w:val="00D660EC"/>
    <w:rsid w:val="00D66B64"/>
    <w:rsid w:val="00D66F6A"/>
    <w:rsid w:val="00D70544"/>
    <w:rsid w:val="00D73B15"/>
    <w:rsid w:val="00D75017"/>
    <w:rsid w:val="00D77380"/>
    <w:rsid w:val="00D77E1E"/>
    <w:rsid w:val="00D82D7A"/>
    <w:rsid w:val="00D83CC3"/>
    <w:rsid w:val="00D843FE"/>
    <w:rsid w:val="00D8482C"/>
    <w:rsid w:val="00D8539F"/>
    <w:rsid w:val="00D85547"/>
    <w:rsid w:val="00D859BE"/>
    <w:rsid w:val="00D85B8A"/>
    <w:rsid w:val="00D86899"/>
    <w:rsid w:val="00D872F6"/>
    <w:rsid w:val="00D901D4"/>
    <w:rsid w:val="00D90453"/>
    <w:rsid w:val="00D914EB"/>
    <w:rsid w:val="00D94865"/>
    <w:rsid w:val="00D954CB"/>
    <w:rsid w:val="00D971B5"/>
    <w:rsid w:val="00DA06EB"/>
    <w:rsid w:val="00DA1A7E"/>
    <w:rsid w:val="00DA3E00"/>
    <w:rsid w:val="00DA404B"/>
    <w:rsid w:val="00DA551A"/>
    <w:rsid w:val="00DA5A3F"/>
    <w:rsid w:val="00DA65C8"/>
    <w:rsid w:val="00DA7584"/>
    <w:rsid w:val="00DA797A"/>
    <w:rsid w:val="00DB0471"/>
    <w:rsid w:val="00DB0BEC"/>
    <w:rsid w:val="00DB1B24"/>
    <w:rsid w:val="00DB2A1C"/>
    <w:rsid w:val="00DB2E09"/>
    <w:rsid w:val="00DB314D"/>
    <w:rsid w:val="00DB3BBC"/>
    <w:rsid w:val="00DB5857"/>
    <w:rsid w:val="00DB6804"/>
    <w:rsid w:val="00DB6D1C"/>
    <w:rsid w:val="00DB7565"/>
    <w:rsid w:val="00DB7820"/>
    <w:rsid w:val="00DC3CBD"/>
    <w:rsid w:val="00DC4ADA"/>
    <w:rsid w:val="00DC50A3"/>
    <w:rsid w:val="00DC5A6B"/>
    <w:rsid w:val="00DC66C3"/>
    <w:rsid w:val="00DD3305"/>
    <w:rsid w:val="00DD4302"/>
    <w:rsid w:val="00DD5AFD"/>
    <w:rsid w:val="00DD6C47"/>
    <w:rsid w:val="00DD6E0A"/>
    <w:rsid w:val="00DD7A06"/>
    <w:rsid w:val="00DD7AB9"/>
    <w:rsid w:val="00DE0D23"/>
    <w:rsid w:val="00DE1CB2"/>
    <w:rsid w:val="00DE1D69"/>
    <w:rsid w:val="00DE3955"/>
    <w:rsid w:val="00DE56D1"/>
    <w:rsid w:val="00DF24BD"/>
    <w:rsid w:val="00DF2A79"/>
    <w:rsid w:val="00DF3055"/>
    <w:rsid w:val="00DF60CA"/>
    <w:rsid w:val="00DF68CB"/>
    <w:rsid w:val="00E01783"/>
    <w:rsid w:val="00E01F71"/>
    <w:rsid w:val="00E03065"/>
    <w:rsid w:val="00E04FFC"/>
    <w:rsid w:val="00E075D2"/>
    <w:rsid w:val="00E143CC"/>
    <w:rsid w:val="00E146B6"/>
    <w:rsid w:val="00E15347"/>
    <w:rsid w:val="00E1548C"/>
    <w:rsid w:val="00E20110"/>
    <w:rsid w:val="00E20BA5"/>
    <w:rsid w:val="00E21F64"/>
    <w:rsid w:val="00E221AF"/>
    <w:rsid w:val="00E257CD"/>
    <w:rsid w:val="00E260E2"/>
    <w:rsid w:val="00E269E7"/>
    <w:rsid w:val="00E27FDA"/>
    <w:rsid w:val="00E31150"/>
    <w:rsid w:val="00E31DC5"/>
    <w:rsid w:val="00E3225D"/>
    <w:rsid w:val="00E33652"/>
    <w:rsid w:val="00E358D9"/>
    <w:rsid w:val="00E370D0"/>
    <w:rsid w:val="00E37C6B"/>
    <w:rsid w:val="00E37ED8"/>
    <w:rsid w:val="00E419FA"/>
    <w:rsid w:val="00E41BB6"/>
    <w:rsid w:val="00E43172"/>
    <w:rsid w:val="00E431BB"/>
    <w:rsid w:val="00E43795"/>
    <w:rsid w:val="00E43CC4"/>
    <w:rsid w:val="00E4435F"/>
    <w:rsid w:val="00E46946"/>
    <w:rsid w:val="00E474F4"/>
    <w:rsid w:val="00E501E2"/>
    <w:rsid w:val="00E50EB7"/>
    <w:rsid w:val="00E523AC"/>
    <w:rsid w:val="00E52711"/>
    <w:rsid w:val="00E53284"/>
    <w:rsid w:val="00E5436D"/>
    <w:rsid w:val="00E551B8"/>
    <w:rsid w:val="00E61AA1"/>
    <w:rsid w:val="00E647BE"/>
    <w:rsid w:val="00E64E72"/>
    <w:rsid w:val="00E652A5"/>
    <w:rsid w:val="00E65336"/>
    <w:rsid w:val="00E66A5E"/>
    <w:rsid w:val="00E67F63"/>
    <w:rsid w:val="00E73F61"/>
    <w:rsid w:val="00E7502E"/>
    <w:rsid w:val="00E76089"/>
    <w:rsid w:val="00E77906"/>
    <w:rsid w:val="00E77E9B"/>
    <w:rsid w:val="00E800F0"/>
    <w:rsid w:val="00E80A8D"/>
    <w:rsid w:val="00E812A4"/>
    <w:rsid w:val="00E81759"/>
    <w:rsid w:val="00E819A1"/>
    <w:rsid w:val="00E844F6"/>
    <w:rsid w:val="00E85942"/>
    <w:rsid w:val="00E861D5"/>
    <w:rsid w:val="00E86F1F"/>
    <w:rsid w:val="00E87926"/>
    <w:rsid w:val="00E90DC6"/>
    <w:rsid w:val="00E91108"/>
    <w:rsid w:val="00E94C66"/>
    <w:rsid w:val="00E94DE7"/>
    <w:rsid w:val="00EA0C73"/>
    <w:rsid w:val="00EA0F42"/>
    <w:rsid w:val="00EA2A41"/>
    <w:rsid w:val="00EA307D"/>
    <w:rsid w:val="00EA3872"/>
    <w:rsid w:val="00EA6BBE"/>
    <w:rsid w:val="00EA7E52"/>
    <w:rsid w:val="00EA7E89"/>
    <w:rsid w:val="00EB0305"/>
    <w:rsid w:val="00EB1436"/>
    <w:rsid w:val="00EB4885"/>
    <w:rsid w:val="00EB5BD5"/>
    <w:rsid w:val="00EB6D7E"/>
    <w:rsid w:val="00EB78AD"/>
    <w:rsid w:val="00EB7F9C"/>
    <w:rsid w:val="00EC1336"/>
    <w:rsid w:val="00EC1914"/>
    <w:rsid w:val="00EC4459"/>
    <w:rsid w:val="00EC7937"/>
    <w:rsid w:val="00ED02E4"/>
    <w:rsid w:val="00ED105C"/>
    <w:rsid w:val="00ED13E7"/>
    <w:rsid w:val="00ED2032"/>
    <w:rsid w:val="00ED2084"/>
    <w:rsid w:val="00ED3040"/>
    <w:rsid w:val="00ED3826"/>
    <w:rsid w:val="00ED63EA"/>
    <w:rsid w:val="00ED791C"/>
    <w:rsid w:val="00EE241A"/>
    <w:rsid w:val="00EE4C7E"/>
    <w:rsid w:val="00EE57CB"/>
    <w:rsid w:val="00EE59B4"/>
    <w:rsid w:val="00EE7073"/>
    <w:rsid w:val="00EE7693"/>
    <w:rsid w:val="00EF1CD2"/>
    <w:rsid w:val="00EF32B8"/>
    <w:rsid w:val="00EF3DA7"/>
    <w:rsid w:val="00EF4007"/>
    <w:rsid w:val="00EF465B"/>
    <w:rsid w:val="00EF4D7F"/>
    <w:rsid w:val="00EF7424"/>
    <w:rsid w:val="00EF7DAA"/>
    <w:rsid w:val="00F0105A"/>
    <w:rsid w:val="00F02FC7"/>
    <w:rsid w:val="00F035F8"/>
    <w:rsid w:val="00F04FF0"/>
    <w:rsid w:val="00F0527A"/>
    <w:rsid w:val="00F05F32"/>
    <w:rsid w:val="00F062A0"/>
    <w:rsid w:val="00F13FF0"/>
    <w:rsid w:val="00F14577"/>
    <w:rsid w:val="00F1489A"/>
    <w:rsid w:val="00F17FC6"/>
    <w:rsid w:val="00F2109A"/>
    <w:rsid w:val="00F21362"/>
    <w:rsid w:val="00F21F5B"/>
    <w:rsid w:val="00F23BBA"/>
    <w:rsid w:val="00F25B8B"/>
    <w:rsid w:val="00F26514"/>
    <w:rsid w:val="00F304A9"/>
    <w:rsid w:val="00F3128B"/>
    <w:rsid w:val="00F3260F"/>
    <w:rsid w:val="00F32D24"/>
    <w:rsid w:val="00F33792"/>
    <w:rsid w:val="00F33E0A"/>
    <w:rsid w:val="00F3461B"/>
    <w:rsid w:val="00F36CE2"/>
    <w:rsid w:val="00F3722C"/>
    <w:rsid w:val="00F41967"/>
    <w:rsid w:val="00F4305F"/>
    <w:rsid w:val="00F43BCA"/>
    <w:rsid w:val="00F446F3"/>
    <w:rsid w:val="00F46206"/>
    <w:rsid w:val="00F46DE4"/>
    <w:rsid w:val="00F479EA"/>
    <w:rsid w:val="00F5283A"/>
    <w:rsid w:val="00F53AA4"/>
    <w:rsid w:val="00F53F3B"/>
    <w:rsid w:val="00F54149"/>
    <w:rsid w:val="00F542B7"/>
    <w:rsid w:val="00F545CE"/>
    <w:rsid w:val="00F55217"/>
    <w:rsid w:val="00F6022E"/>
    <w:rsid w:val="00F60C2F"/>
    <w:rsid w:val="00F639FC"/>
    <w:rsid w:val="00F63DF4"/>
    <w:rsid w:val="00F64160"/>
    <w:rsid w:val="00F675B8"/>
    <w:rsid w:val="00F70714"/>
    <w:rsid w:val="00F719F7"/>
    <w:rsid w:val="00F72819"/>
    <w:rsid w:val="00F72EFC"/>
    <w:rsid w:val="00F752D8"/>
    <w:rsid w:val="00F75F84"/>
    <w:rsid w:val="00F808A0"/>
    <w:rsid w:val="00F80FB8"/>
    <w:rsid w:val="00F81A34"/>
    <w:rsid w:val="00F831F3"/>
    <w:rsid w:val="00F8330B"/>
    <w:rsid w:val="00F854A1"/>
    <w:rsid w:val="00F85CF2"/>
    <w:rsid w:val="00F86BEA"/>
    <w:rsid w:val="00F903FB"/>
    <w:rsid w:val="00F912B9"/>
    <w:rsid w:val="00F91A45"/>
    <w:rsid w:val="00F95600"/>
    <w:rsid w:val="00F969B4"/>
    <w:rsid w:val="00FA0D37"/>
    <w:rsid w:val="00FA0E37"/>
    <w:rsid w:val="00FA51DB"/>
    <w:rsid w:val="00FA59E0"/>
    <w:rsid w:val="00FA6404"/>
    <w:rsid w:val="00FB16CF"/>
    <w:rsid w:val="00FB3580"/>
    <w:rsid w:val="00FB4543"/>
    <w:rsid w:val="00FB5772"/>
    <w:rsid w:val="00FC0042"/>
    <w:rsid w:val="00FC2557"/>
    <w:rsid w:val="00FC2B91"/>
    <w:rsid w:val="00FC301D"/>
    <w:rsid w:val="00FC46D2"/>
    <w:rsid w:val="00FD0674"/>
    <w:rsid w:val="00FD0FF0"/>
    <w:rsid w:val="00FD193D"/>
    <w:rsid w:val="00FD44E0"/>
    <w:rsid w:val="00FD5D2B"/>
    <w:rsid w:val="00FD5D35"/>
    <w:rsid w:val="00FD5FC9"/>
    <w:rsid w:val="00FD6DD1"/>
    <w:rsid w:val="00FD6DF3"/>
    <w:rsid w:val="00FE1197"/>
    <w:rsid w:val="00FE2EAA"/>
    <w:rsid w:val="00FE3817"/>
    <w:rsid w:val="00FE4166"/>
    <w:rsid w:val="00FE4B6F"/>
    <w:rsid w:val="00FE66E5"/>
    <w:rsid w:val="00FF053B"/>
    <w:rsid w:val="00FF0912"/>
    <w:rsid w:val="00FF0D6B"/>
    <w:rsid w:val="00FF0EF4"/>
    <w:rsid w:val="00FF2847"/>
    <w:rsid w:val="00FF3578"/>
    <w:rsid w:val="00FF46C2"/>
    <w:rsid w:val="00FF77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0105B8F8"/>
  <w14:defaultImageDpi w14:val="0"/>
  <w15:docId w15:val="{FB7A0668-B7E8-42AA-910D-4E147C609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uiPriority="0"/>
    <w:lsdException w:name="footer"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1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uiPriority="0"/>
    <w:lsdException w:name="Strong" w:locked="1" w:qFormat="1"/>
    <w:lsdException w:name="Emphasis" w:locked="1" w:uiPriority="0" w:qFormat="1"/>
    <w:lsdException w:name="Normal (Web)" w:qFormat="1"/>
    <w:lsdException w:name="Normal Table" w:semiHidden="1" w:unhideWhenUsed="1"/>
    <w:lsdException w:name="No List" w:uiPriority="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1"/>
    <w:basedOn w:val="a"/>
    <w:uiPriority w:val="99"/>
    <w:rsid w:val="00795A78"/>
    <w:rPr>
      <w:rFonts w:ascii="Verdana" w:hAnsi="Verdana" w:cs="Verdana"/>
      <w:sz w:val="20"/>
      <w:szCs w:val="20"/>
      <w:lang w:val="en-US" w:eastAsia="en-US"/>
    </w:rPr>
  </w:style>
  <w:style w:type="paragraph" w:styleId="a3">
    <w:name w:val="footer"/>
    <w:basedOn w:val="a"/>
    <w:link w:val="a4"/>
    <w:rsid w:val="00A27EF0"/>
    <w:pPr>
      <w:tabs>
        <w:tab w:val="center" w:pos="4677"/>
        <w:tab w:val="right" w:pos="9355"/>
      </w:tabs>
    </w:pPr>
  </w:style>
  <w:style w:type="character" w:customStyle="1" w:styleId="a4">
    <w:name w:val="Нижний колонтитул Знак"/>
    <w:basedOn w:val="a0"/>
    <w:link w:val="a3"/>
    <w:locked/>
    <w:rPr>
      <w:rFonts w:cs="Times New Roman"/>
      <w:sz w:val="24"/>
      <w:szCs w:val="24"/>
    </w:rPr>
  </w:style>
  <w:style w:type="character" w:styleId="a5">
    <w:name w:val="page number"/>
    <w:basedOn w:val="a0"/>
    <w:uiPriority w:val="99"/>
    <w:rsid w:val="00A27EF0"/>
    <w:rPr>
      <w:rFonts w:cs="Times New Roman"/>
    </w:rPr>
  </w:style>
  <w:style w:type="paragraph" w:styleId="a6">
    <w:name w:val="Document Map"/>
    <w:basedOn w:val="a"/>
    <w:link w:val="a7"/>
    <w:uiPriority w:val="99"/>
    <w:semiHidden/>
    <w:rsid w:val="00D52326"/>
    <w:pPr>
      <w:shd w:val="clear" w:color="auto" w:fill="000080"/>
    </w:pPr>
    <w:rPr>
      <w:rFonts w:ascii="Tahoma" w:hAnsi="Tahoma" w:cs="Tahoma"/>
      <w:sz w:val="20"/>
      <w:szCs w:val="20"/>
    </w:rPr>
  </w:style>
  <w:style w:type="character" w:customStyle="1" w:styleId="a7">
    <w:name w:val="Схема документа Знак"/>
    <w:basedOn w:val="a0"/>
    <w:link w:val="a6"/>
    <w:uiPriority w:val="99"/>
    <w:semiHidden/>
    <w:locked/>
    <w:rPr>
      <w:rFonts w:ascii="Tahoma" w:hAnsi="Tahoma" w:cs="Tahoma"/>
      <w:sz w:val="16"/>
      <w:szCs w:val="16"/>
    </w:rPr>
  </w:style>
  <w:style w:type="paragraph" w:styleId="a8">
    <w:name w:val="No Spacing"/>
    <w:link w:val="a9"/>
    <w:uiPriority w:val="99"/>
    <w:qFormat/>
    <w:rsid w:val="00993E83"/>
    <w:pPr>
      <w:spacing w:after="0" w:line="240" w:lineRule="auto"/>
    </w:pPr>
    <w:rPr>
      <w:rFonts w:ascii="Calibri" w:hAnsi="Calibri"/>
      <w:lang w:eastAsia="en-US"/>
    </w:rPr>
  </w:style>
  <w:style w:type="paragraph" w:customStyle="1" w:styleId="Standard">
    <w:name w:val="Standard"/>
    <w:rsid w:val="009927EE"/>
    <w:pPr>
      <w:suppressAutoHyphens/>
      <w:autoSpaceDN w:val="0"/>
      <w:textAlignment w:val="baseline"/>
    </w:pPr>
    <w:rPr>
      <w:rFonts w:ascii="Calibri" w:eastAsia="SimSun" w:hAnsi="Calibri" w:cs="Calibri"/>
      <w:kern w:val="3"/>
      <w:lang w:eastAsia="en-US"/>
    </w:rPr>
  </w:style>
  <w:style w:type="character" w:styleId="aa">
    <w:name w:val="Hyperlink"/>
    <w:basedOn w:val="a0"/>
    <w:uiPriority w:val="99"/>
    <w:semiHidden/>
    <w:rsid w:val="00A83C59"/>
    <w:rPr>
      <w:rFonts w:cs="Times New Roman"/>
      <w:color w:val="0000FF"/>
      <w:u w:val="single"/>
    </w:rPr>
  </w:style>
  <w:style w:type="paragraph" w:customStyle="1" w:styleId="11">
    <w:name w:val="Знак11"/>
    <w:basedOn w:val="a"/>
    <w:uiPriority w:val="99"/>
    <w:rsid w:val="0098379B"/>
    <w:rPr>
      <w:rFonts w:ascii="Verdana" w:hAnsi="Verdana" w:cs="Verdana"/>
      <w:sz w:val="20"/>
      <w:szCs w:val="20"/>
      <w:lang w:val="en-US" w:eastAsia="en-US"/>
    </w:rPr>
  </w:style>
  <w:style w:type="character" w:customStyle="1" w:styleId="apple-converted-space">
    <w:name w:val="apple-converted-space"/>
    <w:basedOn w:val="a0"/>
    <w:uiPriority w:val="99"/>
    <w:rsid w:val="0017449F"/>
    <w:rPr>
      <w:rFonts w:cs="Times New Roman"/>
    </w:rPr>
  </w:style>
  <w:style w:type="character" w:customStyle="1" w:styleId="fontstyle98">
    <w:name w:val="fontstyle98"/>
    <w:basedOn w:val="a0"/>
    <w:uiPriority w:val="99"/>
    <w:rsid w:val="0017449F"/>
    <w:rPr>
      <w:rFonts w:cs="Times New Roman"/>
    </w:rPr>
  </w:style>
  <w:style w:type="paragraph" w:styleId="ab">
    <w:name w:val="Normal (Web)"/>
    <w:basedOn w:val="a"/>
    <w:uiPriority w:val="99"/>
    <w:qFormat/>
    <w:rsid w:val="00DB7565"/>
    <w:pPr>
      <w:spacing w:before="100" w:beforeAutospacing="1" w:after="100" w:afterAutospacing="1"/>
    </w:pPr>
  </w:style>
  <w:style w:type="paragraph" w:customStyle="1" w:styleId="CharChar1CharChar1CharChar">
    <w:name w:val="Char Char Знак Знак1 Char Char1 Знак Знак Char Char"/>
    <w:basedOn w:val="a"/>
    <w:uiPriority w:val="99"/>
    <w:rsid w:val="00C80C0E"/>
    <w:pPr>
      <w:spacing w:before="100" w:beforeAutospacing="1" w:after="100" w:afterAutospacing="1"/>
    </w:pPr>
    <w:rPr>
      <w:rFonts w:ascii="Tahoma" w:hAnsi="Tahoma" w:cs="Tahoma"/>
      <w:sz w:val="20"/>
      <w:szCs w:val="20"/>
      <w:lang w:val="en-US" w:eastAsia="en-US"/>
    </w:rPr>
  </w:style>
  <w:style w:type="paragraph" w:styleId="ac">
    <w:name w:val="header"/>
    <w:basedOn w:val="a"/>
    <w:link w:val="ad"/>
    <w:rsid w:val="006B34C2"/>
    <w:pPr>
      <w:tabs>
        <w:tab w:val="center" w:pos="4677"/>
        <w:tab w:val="right" w:pos="9355"/>
      </w:tabs>
    </w:pPr>
  </w:style>
  <w:style w:type="character" w:customStyle="1" w:styleId="ad">
    <w:name w:val="Верхний колонтитул Знак"/>
    <w:basedOn w:val="a0"/>
    <w:link w:val="ac"/>
    <w:locked/>
    <w:rPr>
      <w:rFonts w:cs="Times New Roman"/>
      <w:sz w:val="24"/>
      <w:szCs w:val="24"/>
    </w:rPr>
  </w:style>
  <w:style w:type="paragraph" w:customStyle="1" w:styleId="12">
    <w:name w:val="Знак12"/>
    <w:basedOn w:val="a"/>
    <w:uiPriority w:val="99"/>
    <w:rsid w:val="007B27AF"/>
    <w:rPr>
      <w:rFonts w:ascii="Verdana" w:hAnsi="Verdana" w:cs="Verdana"/>
      <w:sz w:val="20"/>
      <w:szCs w:val="20"/>
      <w:lang w:val="en-US" w:eastAsia="en-US"/>
    </w:rPr>
  </w:style>
  <w:style w:type="paragraph" w:styleId="ae">
    <w:name w:val="List Paragraph"/>
    <w:basedOn w:val="a"/>
    <w:qFormat/>
    <w:rsid w:val="00B45E64"/>
    <w:pPr>
      <w:spacing w:after="200" w:line="276" w:lineRule="auto"/>
      <w:ind w:left="720"/>
      <w:contextualSpacing/>
    </w:pPr>
    <w:rPr>
      <w:rFonts w:ascii="Calibri" w:hAnsi="Calibri"/>
      <w:sz w:val="22"/>
      <w:szCs w:val="22"/>
      <w:lang w:eastAsia="en-US"/>
    </w:rPr>
  </w:style>
  <w:style w:type="character" w:styleId="af">
    <w:name w:val="Strong"/>
    <w:basedOn w:val="a0"/>
    <w:uiPriority w:val="99"/>
    <w:qFormat/>
    <w:locked/>
    <w:rsid w:val="00024B70"/>
    <w:rPr>
      <w:rFonts w:cs="Times New Roman"/>
      <w:b/>
      <w:bCs/>
    </w:rPr>
  </w:style>
  <w:style w:type="table" w:styleId="af0">
    <w:name w:val="Table Grid"/>
    <w:basedOn w:val="a1"/>
    <w:locked/>
    <w:rsid w:val="00A22D8B"/>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Знак Знак Знак Знак Знак Знак Знак"/>
    <w:basedOn w:val="a"/>
    <w:uiPriority w:val="99"/>
    <w:rsid w:val="00FE66E5"/>
    <w:rPr>
      <w:rFonts w:ascii="Verdana" w:hAnsi="Verdana" w:cs="Verdana"/>
      <w:sz w:val="20"/>
      <w:szCs w:val="20"/>
      <w:lang w:val="en-US" w:eastAsia="en-US"/>
    </w:rPr>
  </w:style>
  <w:style w:type="paragraph" w:customStyle="1" w:styleId="af2">
    <w:name w:val="Знак"/>
    <w:basedOn w:val="a"/>
    <w:uiPriority w:val="99"/>
    <w:rsid w:val="00DE0D23"/>
    <w:rPr>
      <w:rFonts w:ascii="Verdana" w:hAnsi="Verdana" w:cs="Verdana"/>
      <w:sz w:val="20"/>
      <w:szCs w:val="20"/>
      <w:lang w:val="en-US" w:eastAsia="en-US"/>
    </w:rPr>
  </w:style>
  <w:style w:type="paragraph" w:customStyle="1" w:styleId="13">
    <w:name w:val="Знак13"/>
    <w:basedOn w:val="a"/>
    <w:rsid w:val="00C37A5E"/>
    <w:rPr>
      <w:rFonts w:ascii="Verdana" w:hAnsi="Verdana" w:cs="Verdana"/>
      <w:sz w:val="20"/>
      <w:szCs w:val="20"/>
      <w:lang w:val="en-US" w:eastAsia="en-US"/>
    </w:rPr>
  </w:style>
  <w:style w:type="paragraph" w:styleId="af3">
    <w:name w:val="Title"/>
    <w:basedOn w:val="a"/>
    <w:link w:val="af4"/>
    <w:uiPriority w:val="10"/>
    <w:qFormat/>
    <w:locked/>
    <w:rsid w:val="00F63DF4"/>
    <w:pPr>
      <w:jc w:val="center"/>
    </w:pPr>
    <w:rPr>
      <w:sz w:val="32"/>
    </w:rPr>
  </w:style>
  <w:style w:type="character" w:customStyle="1" w:styleId="af4">
    <w:name w:val="Заголовок Знак"/>
    <w:basedOn w:val="a0"/>
    <w:link w:val="af3"/>
    <w:uiPriority w:val="10"/>
    <w:locked/>
    <w:rsid w:val="00F63DF4"/>
    <w:rPr>
      <w:rFonts w:cs="Times New Roman"/>
      <w:sz w:val="24"/>
      <w:szCs w:val="24"/>
    </w:rPr>
  </w:style>
  <w:style w:type="paragraph" w:styleId="af5">
    <w:name w:val="Balloon Text"/>
    <w:basedOn w:val="a"/>
    <w:link w:val="af6"/>
    <w:unhideWhenUsed/>
    <w:rsid w:val="000534E4"/>
    <w:rPr>
      <w:rFonts w:ascii="Tahoma" w:hAnsi="Tahoma" w:cs="Tahoma"/>
      <w:sz w:val="16"/>
      <w:szCs w:val="16"/>
    </w:rPr>
  </w:style>
  <w:style w:type="character" w:customStyle="1" w:styleId="af6">
    <w:name w:val="Текст выноски Знак"/>
    <w:basedOn w:val="a0"/>
    <w:link w:val="af5"/>
    <w:locked/>
    <w:rsid w:val="000534E4"/>
    <w:rPr>
      <w:rFonts w:ascii="Tahoma" w:hAnsi="Tahoma" w:cs="Tahoma"/>
      <w:sz w:val="16"/>
      <w:szCs w:val="16"/>
    </w:rPr>
  </w:style>
  <w:style w:type="paragraph" w:styleId="2">
    <w:name w:val="Body Text Indent 2"/>
    <w:basedOn w:val="a"/>
    <w:link w:val="20"/>
    <w:uiPriority w:val="99"/>
    <w:rsid w:val="00FB5772"/>
    <w:pPr>
      <w:spacing w:after="120" w:line="480" w:lineRule="auto"/>
      <w:ind w:left="283"/>
    </w:pPr>
  </w:style>
  <w:style w:type="character" w:customStyle="1" w:styleId="20">
    <w:name w:val="Основной текст с отступом 2 Знак"/>
    <w:basedOn w:val="a0"/>
    <w:link w:val="2"/>
    <w:uiPriority w:val="99"/>
    <w:locked/>
    <w:rsid w:val="00FB5772"/>
    <w:rPr>
      <w:rFonts w:cs="Times New Roman"/>
      <w:sz w:val="24"/>
      <w:szCs w:val="24"/>
    </w:rPr>
  </w:style>
  <w:style w:type="character" w:customStyle="1" w:styleId="a9">
    <w:name w:val="Без интервала Знак"/>
    <w:link w:val="a8"/>
    <w:uiPriority w:val="99"/>
    <w:locked/>
    <w:rsid w:val="00FB5772"/>
    <w:rPr>
      <w:rFonts w:ascii="Calibri" w:hAnsi="Calibri"/>
      <w:lang w:val="x-none" w:eastAsia="en-US"/>
    </w:rPr>
  </w:style>
  <w:style w:type="paragraph" w:customStyle="1" w:styleId="3">
    <w:name w:val="Без интервала3"/>
    <w:rsid w:val="00E221AF"/>
    <w:pPr>
      <w:spacing w:after="0" w:line="240" w:lineRule="auto"/>
    </w:pPr>
    <w:rPr>
      <w:rFonts w:ascii="Calibri" w:hAnsi="Calibri"/>
      <w:lang w:eastAsia="en-US"/>
    </w:rPr>
  </w:style>
  <w:style w:type="paragraph" w:customStyle="1" w:styleId="14">
    <w:name w:val="Знак14"/>
    <w:basedOn w:val="a"/>
    <w:rsid w:val="00AB0562"/>
    <w:rPr>
      <w:rFonts w:ascii="Verdana" w:hAnsi="Verdana" w:cs="Verdana"/>
      <w:sz w:val="20"/>
      <w:szCs w:val="20"/>
      <w:lang w:val="en-US" w:eastAsia="en-US"/>
    </w:rPr>
  </w:style>
  <w:style w:type="paragraph" w:customStyle="1" w:styleId="Default">
    <w:name w:val="Default"/>
    <w:rsid w:val="00110C4C"/>
    <w:pPr>
      <w:autoSpaceDE w:val="0"/>
      <w:autoSpaceDN w:val="0"/>
      <w:adjustRightInd w:val="0"/>
      <w:spacing w:after="0" w:line="240" w:lineRule="auto"/>
    </w:pPr>
    <w:rPr>
      <w:rFonts w:ascii="PF Square Sans Pro" w:hAnsi="PF Square Sans Pro" w:cs="PF Square Sans Pro"/>
      <w:color w:val="000000"/>
      <w:sz w:val="24"/>
      <w:szCs w:val="24"/>
      <w:lang w:eastAsia="en-US"/>
    </w:rPr>
  </w:style>
  <w:style w:type="paragraph" w:customStyle="1" w:styleId="msonormalbullet3gif">
    <w:name w:val="msonormalbullet3.gif"/>
    <w:basedOn w:val="a"/>
    <w:uiPriority w:val="99"/>
    <w:rsid w:val="0062225A"/>
    <w:pPr>
      <w:spacing w:before="100" w:beforeAutospacing="1" w:after="100" w:afterAutospacing="1"/>
    </w:pPr>
  </w:style>
  <w:style w:type="paragraph" w:customStyle="1" w:styleId="paragraph">
    <w:name w:val="paragraph"/>
    <w:basedOn w:val="a"/>
    <w:rsid w:val="00980B3E"/>
  </w:style>
  <w:style w:type="paragraph" w:styleId="af7">
    <w:name w:val="Body Text"/>
    <w:basedOn w:val="a"/>
    <w:link w:val="af8"/>
    <w:uiPriority w:val="99"/>
    <w:rsid w:val="006E3BDB"/>
    <w:pPr>
      <w:spacing w:after="120"/>
    </w:pPr>
  </w:style>
  <w:style w:type="character" w:customStyle="1" w:styleId="af8">
    <w:name w:val="Основной текст Знак"/>
    <w:basedOn w:val="a0"/>
    <w:link w:val="af7"/>
    <w:uiPriority w:val="99"/>
    <w:locked/>
    <w:rsid w:val="006E3BDB"/>
    <w:rPr>
      <w:rFonts w:cs="Times New Roman"/>
      <w:sz w:val="24"/>
      <w:szCs w:val="24"/>
    </w:rPr>
  </w:style>
  <w:style w:type="paragraph" w:customStyle="1" w:styleId="af9">
    <w:name w:val="Нормальный (таблица)"/>
    <w:basedOn w:val="a"/>
    <w:next w:val="a"/>
    <w:uiPriority w:val="99"/>
    <w:rsid w:val="00E647BE"/>
    <w:pPr>
      <w:widowControl w:val="0"/>
      <w:autoSpaceDE w:val="0"/>
      <w:autoSpaceDN w:val="0"/>
      <w:adjustRightInd w:val="0"/>
      <w:jc w:val="both"/>
    </w:pPr>
    <w:rPr>
      <w:rFonts w:ascii="Arial" w:hAnsi="Arial"/>
    </w:rPr>
  </w:style>
  <w:style w:type="paragraph" w:customStyle="1" w:styleId="afa">
    <w:name w:val="Прижатый влево"/>
    <w:basedOn w:val="a"/>
    <w:next w:val="a"/>
    <w:uiPriority w:val="99"/>
    <w:rsid w:val="00E647BE"/>
    <w:pPr>
      <w:widowControl w:val="0"/>
      <w:autoSpaceDE w:val="0"/>
      <w:autoSpaceDN w:val="0"/>
      <w:adjustRightInd w:val="0"/>
    </w:pPr>
    <w:rPr>
      <w:rFonts w:ascii="Arial" w:hAnsi="Arial"/>
    </w:rPr>
  </w:style>
  <w:style w:type="paragraph" w:customStyle="1" w:styleId="msonospacing0">
    <w:name w:val="msonospacing"/>
    <w:uiPriority w:val="99"/>
    <w:rsid w:val="00141BCE"/>
    <w:pPr>
      <w:spacing w:after="0" w:line="240" w:lineRule="auto"/>
    </w:pPr>
    <w:rPr>
      <w:rFonts w:ascii="Calibri" w:hAnsi="Calibri"/>
      <w:lang w:eastAsia="en-US"/>
    </w:rPr>
  </w:style>
  <w:style w:type="paragraph" w:customStyle="1" w:styleId="10">
    <w:name w:val="Без интервала1"/>
    <w:link w:val="NoSpacingChar"/>
    <w:uiPriority w:val="99"/>
    <w:rsid w:val="00D43DE5"/>
    <w:pPr>
      <w:spacing w:after="0" w:line="240" w:lineRule="auto"/>
    </w:pPr>
    <w:rPr>
      <w:rFonts w:ascii="Calibri" w:hAnsi="Calibri" w:cs="Calibri"/>
      <w:lang w:eastAsia="en-US"/>
    </w:rPr>
  </w:style>
  <w:style w:type="character" w:customStyle="1" w:styleId="NoSpacingChar">
    <w:name w:val="No Spacing Char"/>
    <w:link w:val="10"/>
    <w:uiPriority w:val="99"/>
    <w:locked/>
    <w:rsid w:val="00D43DE5"/>
    <w:rPr>
      <w:rFonts w:ascii="Calibri" w:hAnsi="Calibri" w:cs="Calibri"/>
      <w:lang w:eastAsia="en-US"/>
    </w:rPr>
  </w:style>
  <w:style w:type="paragraph" w:customStyle="1" w:styleId="15">
    <w:name w:val="Обычный1"/>
    <w:uiPriority w:val="99"/>
    <w:qFormat/>
    <w:rsid w:val="00FE1197"/>
    <w:pPr>
      <w:tabs>
        <w:tab w:val="left" w:pos="709"/>
      </w:tabs>
      <w:suppressAutoHyphens/>
      <w:spacing w:after="0" w:line="100" w:lineRule="atLeast"/>
    </w:pPr>
    <w:rPr>
      <w:sz w:val="24"/>
      <w:szCs w:val="24"/>
    </w:rPr>
  </w:style>
  <w:style w:type="paragraph" w:customStyle="1" w:styleId="Style15">
    <w:name w:val="Style15"/>
    <w:basedOn w:val="a"/>
    <w:rsid w:val="00BE608A"/>
    <w:pPr>
      <w:widowControl w:val="0"/>
      <w:autoSpaceDE w:val="0"/>
      <w:autoSpaceDN w:val="0"/>
      <w:adjustRightInd w:val="0"/>
    </w:pPr>
    <w:rPr>
      <w:rFonts w:ascii="Arial" w:hAnsi="Arial" w:cs="Arial"/>
    </w:rPr>
  </w:style>
  <w:style w:type="character" w:customStyle="1" w:styleId="FontStyle13">
    <w:name w:val="Font Style13"/>
    <w:rsid w:val="00BE608A"/>
    <w:rPr>
      <w:rFonts w:ascii="Times New Roman" w:hAnsi="Times New Roman" w:cs="Times New Roman" w:hint="default"/>
      <w:sz w:val="28"/>
      <w:szCs w:val="28"/>
    </w:rPr>
  </w:style>
  <w:style w:type="character" w:customStyle="1" w:styleId="FontStyle234">
    <w:name w:val="Font Style234"/>
    <w:rsid w:val="00BE608A"/>
    <w:rPr>
      <w:rFonts w:ascii="Arial" w:hAnsi="Arial" w:cs="Arial" w:hint="default"/>
      <w:sz w:val="18"/>
      <w:szCs w:val="18"/>
    </w:rPr>
  </w:style>
  <w:style w:type="character" w:customStyle="1" w:styleId="21">
    <w:name w:val="Основной текст 2 Знак"/>
    <w:link w:val="22"/>
    <w:locked/>
    <w:rsid w:val="00BE608A"/>
    <w:rPr>
      <w:sz w:val="24"/>
      <w:szCs w:val="24"/>
    </w:rPr>
  </w:style>
  <w:style w:type="paragraph" w:styleId="22">
    <w:name w:val="Body Text 2"/>
    <w:basedOn w:val="a"/>
    <w:link w:val="21"/>
    <w:rsid w:val="00BE608A"/>
    <w:pPr>
      <w:spacing w:after="120" w:line="480" w:lineRule="auto"/>
    </w:pPr>
  </w:style>
  <w:style w:type="character" w:customStyle="1" w:styleId="210">
    <w:name w:val="Основной текст 2 Знак1"/>
    <w:basedOn w:val="a0"/>
    <w:uiPriority w:val="99"/>
    <w:rsid w:val="00BE608A"/>
    <w:rPr>
      <w:sz w:val="24"/>
      <w:szCs w:val="24"/>
    </w:rPr>
  </w:style>
  <w:style w:type="paragraph" w:customStyle="1" w:styleId="Style89">
    <w:name w:val="Style89"/>
    <w:basedOn w:val="a"/>
    <w:rsid w:val="00BE608A"/>
    <w:pPr>
      <w:widowControl w:val="0"/>
      <w:autoSpaceDE w:val="0"/>
      <w:autoSpaceDN w:val="0"/>
      <w:adjustRightInd w:val="0"/>
    </w:pPr>
    <w:rPr>
      <w:rFonts w:ascii="Arial" w:hAnsi="Arial" w:cs="Arial"/>
    </w:rPr>
  </w:style>
  <w:style w:type="paragraph" w:customStyle="1" w:styleId="Style108">
    <w:name w:val="Style108"/>
    <w:basedOn w:val="a"/>
    <w:rsid w:val="00BE608A"/>
    <w:pPr>
      <w:widowControl w:val="0"/>
      <w:autoSpaceDE w:val="0"/>
      <w:autoSpaceDN w:val="0"/>
      <w:adjustRightInd w:val="0"/>
    </w:pPr>
    <w:rPr>
      <w:rFonts w:ascii="Arial" w:hAnsi="Arial" w:cs="Arial"/>
    </w:rPr>
  </w:style>
  <w:style w:type="paragraph" w:customStyle="1" w:styleId="ConsPlusCell">
    <w:name w:val="ConsPlusCell"/>
    <w:rsid w:val="00BE608A"/>
    <w:pPr>
      <w:widowControl w:val="0"/>
      <w:autoSpaceDE w:val="0"/>
      <w:autoSpaceDN w:val="0"/>
      <w:adjustRightInd w:val="0"/>
      <w:spacing w:after="0" w:line="240" w:lineRule="auto"/>
    </w:pPr>
    <w:rPr>
      <w:rFonts w:ascii="Arial" w:hAnsi="Arial" w:cs="Arial"/>
      <w:sz w:val="20"/>
      <w:szCs w:val="20"/>
    </w:rPr>
  </w:style>
  <w:style w:type="paragraph" w:styleId="afb">
    <w:name w:val="caption"/>
    <w:basedOn w:val="a"/>
    <w:next w:val="a"/>
    <w:unhideWhenUsed/>
    <w:qFormat/>
    <w:locked/>
    <w:rsid w:val="00BE608A"/>
    <w:rPr>
      <w:b/>
      <w:bCs/>
      <w:sz w:val="20"/>
      <w:szCs w:val="20"/>
    </w:rPr>
  </w:style>
  <w:style w:type="character" w:customStyle="1" w:styleId="normaltextrun">
    <w:name w:val="normaltextrun"/>
    <w:basedOn w:val="a0"/>
    <w:rsid w:val="007F5F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861956">
      <w:bodyDiv w:val="1"/>
      <w:marLeft w:val="0"/>
      <w:marRight w:val="0"/>
      <w:marTop w:val="0"/>
      <w:marBottom w:val="0"/>
      <w:divBdr>
        <w:top w:val="none" w:sz="0" w:space="0" w:color="auto"/>
        <w:left w:val="none" w:sz="0" w:space="0" w:color="auto"/>
        <w:bottom w:val="none" w:sz="0" w:space="0" w:color="auto"/>
        <w:right w:val="none" w:sz="0" w:space="0" w:color="auto"/>
      </w:divBdr>
    </w:div>
    <w:div w:id="963270186">
      <w:bodyDiv w:val="1"/>
      <w:marLeft w:val="0"/>
      <w:marRight w:val="0"/>
      <w:marTop w:val="0"/>
      <w:marBottom w:val="0"/>
      <w:divBdr>
        <w:top w:val="none" w:sz="0" w:space="0" w:color="auto"/>
        <w:left w:val="none" w:sz="0" w:space="0" w:color="auto"/>
        <w:bottom w:val="none" w:sz="0" w:space="0" w:color="auto"/>
        <w:right w:val="none" w:sz="0" w:space="0" w:color="auto"/>
      </w:divBdr>
    </w:div>
    <w:div w:id="1279023643">
      <w:marLeft w:val="0"/>
      <w:marRight w:val="0"/>
      <w:marTop w:val="0"/>
      <w:marBottom w:val="0"/>
      <w:divBdr>
        <w:top w:val="none" w:sz="0" w:space="0" w:color="auto"/>
        <w:left w:val="none" w:sz="0" w:space="0" w:color="auto"/>
        <w:bottom w:val="none" w:sz="0" w:space="0" w:color="auto"/>
        <w:right w:val="none" w:sz="0" w:space="0" w:color="auto"/>
      </w:divBdr>
    </w:div>
    <w:div w:id="1279023644">
      <w:marLeft w:val="0"/>
      <w:marRight w:val="0"/>
      <w:marTop w:val="0"/>
      <w:marBottom w:val="0"/>
      <w:divBdr>
        <w:top w:val="none" w:sz="0" w:space="0" w:color="auto"/>
        <w:left w:val="none" w:sz="0" w:space="0" w:color="auto"/>
        <w:bottom w:val="none" w:sz="0" w:space="0" w:color="auto"/>
        <w:right w:val="none" w:sz="0" w:space="0" w:color="auto"/>
      </w:divBdr>
    </w:div>
    <w:div w:id="1279023645">
      <w:marLeft w:val="0"/>
      <w:marRight w:val="0"/>
      <w:marTop w:val="0"/>
      <w:marBottom w:val="0"/>
      <w:divBdr>
        <w:top w:val="none" w:sz="0" w:space="0" w:color="auto"/>
        <w:left w:val="none" w:sz="0" w:space="0" w:color="auto"/>
        <w:bottom w:val="none" w:sz="0" w:space="0" w:color="auto"/>
        <w:right w:val="none" w:sz="0" w:space="0" w:color="auto"/>
      </w:divBdr>
    </w:div>
    <w:div w:id="1279023646">
      <w:marLeft w:val="0"/>
      <w:marRight w:val="0"/>
      <w:marTop w:val="0"/>
      <w:marBottom w:val="0"/>
      <w:divBdr>
        <w:top w:val="none" w:sz="0" w:space="0" w:color="auto"/>
        <w:left w:val="none" w:sz="0" w:space="0" w:color="auto"/>
        <w:bottom w:val="none" w:sz="0" w:space="0" w:color="auto"/>
        <w:right w:val="none" w:sz="0" w:space="0" w:color="auto"/>
      </w:divBdr>
    </w:div>
    <w:div w:id="1279023647">
      <w:marLeft w:val="0"/>
      <w:marRight w:val="0"/>
      <w:marTop w:val="0"/>
      <w:marBottom w:val="0"/>
      <w:divBdr>
        <w:top w:val="none" w:sz="0" w:space="0" w:color="auto"/>
        <w:left w:val="none" w:sz="0" w:space="0" w:color="auto"/>
        <w:bottom w:val="none" w:sz="0" w:space="0" w:color="auto"/>
        <w:right w:val="none" w:sz="0" w:space="0" w:color="auto"/>
      </w:divBdr>
    </w:div>
    <w:div w:id="1279023648">
      <w:marLeft w:val="0"/>
      <w:marRight w:val="0"/>
      <w:marTop w:val="0"/>
      <w:marBottom w:val="0"/>
      <w:divBdr>
        <w:top w:val="none" w:sz="0" w:space="0" w:color="auto"/>
        <w:left w:val="none" w:sz="0" w:space="0" w:color="auto"/>
        <w:bottom w:val="none" w:sz="0" w:space="0" w:color="auto"/>
        <w:right w:val="none" w:sz="0" w:space="0" w:color="auto"/>
      </w:divBdr>
    </w:div>
    <w:div w:id="1279023649">
      <w:marLeft w:val="0"/>
      <w:marRight w:val="0"/>
      <w:marTop w:val="0"/>
      <w:marBottom w:val="0"/>
      <w:divBdr>
        <w:top w:val="none" w:sz="0" w:space="0" w:color="auto"/>
        <w:left w:val="none" w:sz="0" w:space="0" w:color="auto"/>
        <w:bottom w:val="none" w:sz="0" w:space="0" w:color="auto"/>
        <w:right w:val="none" w:sz="0" w:space="0" w:color="auto"/>
      </w:divBdr>
    </w:div>
    <w:div w:id="168381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66058-9658-4DE2-8E63-2966AB645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2884</TotalTime>
  <Pages>41</Pages>
  <Words>9666</Words>
  <Characters>55102</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ПОЯСНИТЕЛЬНАЯ ЗАПИСКА К ДОКЛАДУ ГЛАВЫ АДМИНИСТРАЦИИ</vt:lpstr>
    </vt:vector>
  </TitlesOfParts>
  <Company>Администрация Атяшевского муниципального района</Company>
  <LinksUpToDate>false</LinksUpToDate>
  <CharactersWithSpaces>64639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 К ДОКЛАДУ ГЛАВЫ АДМИНИСТРАЦИИ</dc:title>
  <dc:subject/>
  <dc:creator>Любовь Васильевна</dc:creator>
  <cp:keywords/>
  <dc:description/>
  <cp:lastModifiedBy>Admin</cp:lastModifiedBy>
  <cp:revision>110</cp:revision>
  <cp:lastPrinted>2022-04-25T13:42:00Z</cp:lastPrinted>
  <dcterms:created xsi:type="dcterms:W3CDTF">2021-04-20T13:26:00Z</dcterms:created>
  <dcterms:modified xsi:type="dcterms:W3CDTF">2022-05-06T13:11:00Z</dcterms:modified>
</cp:coreProperties>
</file>