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1872" w:rsidRDefault="00DE1872" w:rsidP="006C6EF6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5B16E2" w:rsidRPr="005B16E2" w:rsidRDefault="005B16E2" w:rsidP="005B16E2">
      <w:pPr>
        <w:keepNext/>
        <w:widowControl/>
        <w:autoSpaceDE/>
        <w:autoSpaceDN/>
        <w:adjustRightInd/>
        <w:outlineLvl w:val="2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</w:t>
      </w:r>
      <w:r w:rsidRPr="005B16E2">
        <w:rPr>
          <w:rFonts w:ascii="Times New Roman" w:hAnsi="Times New Roman" w:cs="Times New Roman"/>
          <w:b/>
          <w:sz w:val="48"/>
          <w:szCs w:val="20"/>
        </w:rPr>
        <w:t>П О С Т А Н О В Л Е Н И Е</w:t>
      </w:r>
      <w:r>
        <w:rPr>
          <w:rFonts w:ascii="Times New Roman" w:hAnsi="Times New Roman" w:cs="Times New Roman"/>
          <w:b/>
          <w:sz w:val="48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  </w:t>
      </w:r>
    </w:p>
    <w:p w:rsidR="005B16E2" w:rsidRPr="005B16E2" w:rsidRDefault="005B16E2" w:rsidP="005B16E2">
      <w:pPr>
        <w:keepNext/>
        <w:widowControl/>
        <w:autoSpaceDE/>
        <w:autoSpaceDN/>
        <w:adjustRightInd/>
        <w:jc w:val="center"/>
        <w:outlineLvl w:val="4"/>
        <w:rPr>
          <w:rFonts w:ascii="Times New Roman" w:hAnsi="Times New Roman" w:cs="Times New Roman"/>
          <w:sz w:val="36"/>
          <w:szCs w:val="20"/>
        </w:rPr>
      </w:pPr>
    </w:p>
    <w:p w:rsidR="005B16E2" w:rsidRPr="005B16E2" w:rsidRDefault="005B16E2" w:rsidP="005B16E2">
      <w:pPr>
        <w:keepNext/>
        <w:widowControl/>
        <w:autoSpaceDE/>
        <w:autoSpaceDN/>
        <w:adjustRightInd/>
        <w:jc w:val="center"/>
        <w:outlineLvl w:val="4"/>
        <w:rPr>
          <w:rFonts w:ascii="Times New Roman" w:hAnsi="Times New Roman" w:cs="Times New Roman"/>
          <w:sz w:val="36"/>
          <w:szCs w:val="20"/>
        </w:rPr>
      </w:pPr>
      <w:r w:rsidRPr="005B16E2">
        <w:rPr>
          <w:rFonts w:ascii="Times New Roman" w:hAnsi="Times New Roman" w:cs="Times New Roman"/>
          <w:sz w:val="36"/>
          <w:szCs w:val="20"/>
        </w:rPr>
        <w:t xml:space="preserve">АДМИНИСТРАЦИИ АТЯШЕВСКОГО </w:t>
      </w:r>
    </w:p>
    <w:p w:rsidR="005B16E2" w:rsidRPr="005B16E2" w:rsidRDefault="005B16E2" w:rsidP="005B16E2">
      <w:pPr>
        <w:keepNext/>
        <w:widowControl/>
        <w:autoSpaceDE/>
        <w:autoSpaceDN/>
        <w:adjustRightInd/>
        <w:jc w:val="center"/>
        <w:outlineLvl w:val="4"/>
        <w:rPr>
          <w:rFonts w:ascii="Times New Roman" w:hAnsi="Times New Roman" w:cs="Times New Roman"/>
          <w:sz w:val="36"/>
          <w:szCs w:val="20"/>
        </w:rPr>
      </w:pPr>
      <w:r w:rsidRPr="005B16E2">
        <w:rPr>
          <w:rFonts w:ascii="Times New Roman" w:hAnsi="Times New Roman" w:cs="Times New Roman"/>
          <w:sz w:val="36"/>
          <w:szCs w:val="20"/>
        </w:rPr>
        <w:t>МУНИЦИПАЛЬНОГО РАЙОНА</w:t>
      </w:r>
    </w:p>
    <w:p w:rsidR="005B16E2" w:rsidRPr="005B16E2" w:rsidRDefault="005B16E2" w:rsidP="005B16E2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36"/>
          <w:szCs w:val="36"/>
        </w:rPr>
      </w:pPr>
      <w:r w:rsidRPr="005B16E2">
        <w:rPr>
          <w:rFonts w:ascii="Times New Roman" w:hAnsi="Times New Roman" w:cs="Times New Roman"/>
          <w:sz w:val="36"/>
          <w:szCs w:val="36"/>
        </w:rPr>
        <w:t>РЕСПУБЛИКИ МОРДОВИЯ</w:t>
      </w:r>
    </w:p>
    <w:p w:rsidR="00153847" w:rsidRDefault="00153847" w:rsidP="005B16E2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0"/>
        </w:rPr>
      </w:pPr>
    </w:p>
    <w:p w:rsidR="005B16E2" w:rsidRPr="005B16E2" w:rsidRDefault="00153847" w:rsidP="005B16E2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0"/>
        </w:rPr>
        <w:t xml:space="preserve">22.07.2022       </w:t>
      </w:r>
      <w:r w:rsidR="005B16E2" w:rsidRPr="005B16E2">
        <w:rPr>
          <w:rFonts w:ascii="Times New Roman" w:hAnsi="Times New Roman" w:cs="Times New Roman"/>
          <w:sz w:val="28"/>
          <w:szCs w:val="20"/>
        </w:rPr>
        <w:t xml:space="preserve">                                              </w:t>
      </w:r>
      <w:r w:rsidR="00122547">
        <w:rPr>
          <w:rFonts w:ascii="Times New Roman" w:hAnsi="Times New Roman" w:cs="Times New Roman"/>
          <w:sz w:val="28"/>
          <w:szCs w:val="20"/>
        </w:rPr>
        <w:t xml:space="preserve">                            </w:t>
      </w:r>
      <w:r w:rsidR="00471B92">
        <w:rPr>
          <w:rFonts w:ascii="Times New Roman" w:hAnsi="Times New Roman" w:cs="Times New Roman"/>
          <w:sz w:val="28"/>
          <w:szCs w:val="20"/>
        </w:rPr>
        <w:t xml:space="preserve">                   </w:t>
      </w:r>
      <w:r w:rsidR="00122547">
        <w:rPr>
          <w:rFonts w:ascii="Times New Roman" w:hAnsi="Times New Roman" w:cs="Times New Roman"/>
          <w:sz w:val="28"/>
          <w:szCs w:val="20"/>
        </w:rPr>
        <w:t>№</w:t>
      </w:r>
      <w:r>
        <w:rPr>
          <w:rFonts w:ascii="Times New Roman" w:hAnsi="Times New Roman" w:cs="Times New Roman"/>
          <w:sz w:val="28"/>
          <w:szCs w:val="20"/>
        </w:rPr>
        <w:t xml:space="preserve"> 378</w:t>
      </w:r>
      <w:r w:rsidR="005B16E2" w:rsidRPr="005B16E2">
        <w:rPr>
          <w:rFonts w:ascii="Times New Roman" w:hAnsi="Times New Roman" w:cs="Times New Roman"/>
          <w:sz w:val="28"/>
          <w:szCs w:val="20"/>
        </w:rPr>
        <w:t xml:space="preserve">    </w:t>
      </w:r>
    </w:p>
    <w:p w:rsidR="005B16E2" w:rsidRPr="005B16E2" w:rsidRDefault="005B16E2" w:rsidP="005B16E2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Cs w:val="20"/>
        </w:rPr>
      </w:pPr>
      <w:proofErr w:type="spellStart"/>
      <w:r w:rsidRPr="005B16E2">
        <w:rPr>
          <w:rFonts w:ascii="Times New Roman" w:hAnsi="Times New Roman" w:cs="Times New Roman"/>
          <w:szCs w:val="20"/>
        </w:rPr>
        <w:t>рп.Атяшево</w:t>
      </w:r>
      <w:proofErr w:type="spellEnd"/>
    </w:p>
    <w:p w:rsidR="00A21F1A" w:rsidRDefault="00A21F1A" w:rsidP="006C6EF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DE1872" w:rsidRDefault="00DE1872" w:rsidP="00471B9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76373870"/>
      <w:r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Постановлени</w:t>
      </w:r>
      <w:r w:rsidR="00471B92">
        <w:rPr>
          <w:rFonts w:ascii="Times New Roman" w:hAnsi="Times New Roman" w:cs="Times New Roman"/>
          <w:b/>
          <w:bCs/>
          <w:sz w:val="28"/>
          <w:szCs w:val="28"/>
        </w:rPr>
        <w:t>е</w:t>
      </w:r>
    </w:p>
    <w:p w:rsidR="00DE1872" w:rsidRDefault="00DE1872" w:rsidP="00471B9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Администрации Атяшевского муниципального района</w:t>
      </w:r>
    </w:p>
    <w:p w:rsidR="00AD4371" w:rsidRDefault="00972AE5" w:rsidP="00471B9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от </w:t>
      </w:r>
      <w:r w:rsidR="00471B92">
        <w:rPr>
          <w:rFonts w:ascii="Times New Roman" w:hAnsi="Times New Roman" w:cs="Times New Roman"/>
          <w:b/>
          <w:bCs/>
          <w:sz w:val="28"/>
          <w:szCs w:val="28"/>
        </w:rPr>
        <w:t>28</w:t>
      </w:r>
      <w:r w:rsidR="00DE187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71B92">
        <w:rPr>
          <w:rFonts w:ascii="Times New Roman" w:hAnsi="Times New Roman" w:cs="Times New Roman"/>
          <w:b/>
          <w:bCs/>
          <w:sz w:val="28"/>
          <w:szCs w:val="28"/>
        </w:rPr>
        <w:t>июня</w:t>
      </w:r>
      <w:r w:rsidR="00DE1872">
        <w:rPr>
          <w:rFonts w:ascii="Times New Roman" w:hAnsi="Times New Roman" w:cs="Times New Roman"/>
          <w:b/>
          <w:bCs/>
          <w:sz w:val="28"/>
          <w:szCs w:val="28"/>
        </w:rPr>
        <w:t xml:space="preserve"> 201</w:t>
      </w:r>
      <w:r w:rsidR="00471B92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DE1872">
        <w:rPr>
          <w:rFonts w:ascii="Times New Roman" w:hAnsi="Times New Roman" w:cs="Times New Roman"/>
          <w:b/>
          <w:bCs/>
          <w:sz w:val="28"/>
          <w:szCs w:val="28"/>
        </w:rPr>
        <w:t xml:space="preserve"> года №</w:t>
      </w:r>
      <w:r w:rsidR="00471B92">
        <w:rPr>
          <w:rFonts w:ascii="Times New Roman" w:hAnsi="Times New Roman" w:cs="Times New Roman"/>
          <w:b/>
          <w:bCs/>
          <w:sz w:val="28"/>
          <w:szCs w:val="28"/>
        </w:rPr>
        <w:t xml:space="preserve">316 </w:t>
      </w:r>
      <w:r w:rsidR="00A21F1A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471B92" w:rsidRPr="00471B92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Административного регламента предоставления Администрацией Атяшевского муниципального района муниципальной услуги </w:t>
      </w:r>
      <w:r w:rsidR="00A21F1A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471B92" w:rsidRPr="00471B92">
        <w:rPr>
          <w:rFonts w:ascii="Times New Roman" w:hAnsi="Times New Roman" w:cs="Times New Roman"/>
          <w:b/>
          <w:bCs/>
          <w:sz w:val="28"/>
          <w:szCs w:val="28"/>
        </w:rPr>
        <w:t xml:space="preserve">Выдача разрешения </w:t>
      </w:r>
    </w:p>
    <w:p w:rsidR="00DE1872" w:rsidRDefault="00471B92" w:rsidP="00471B9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71B92">
        <w:rPr>
          <w:rFonts w:ascii="Times New Roman" w:hAnsi="Times New Roman" w:cs="Times New Roman"/>
          <w:b/>
          <w:bCs/>
          <w:sz w:val="28"/>
          <w:szCs w:val="28"/>
        </w:rPr>
        <w:t>на ввод объекта в эксплуатацию</w:t>
      </w:r>
      <w:r w:rsidR="00A21F1A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bookmarkEnd w:id="0"/>
    <w:p w:rsidR="00DE1872" w:rsidRDefault="00DE1872" w:rsidP="00DE1872">
      <w:pPr>
        <w:rPr>
          <w:rFonts w:ascii="Times New Roman" w:hAnsi="Times New Roman" w:cs="Times New Roman"/>
          <w:sz w:val="28"/>
          <w:szCs w:val="28"/>
        </w:rPr>
      </w:pPr>
    </w:p>
    <w:p w:rsidR="00E50AF4" w:rsidRPr="00E50AF4" w:rsidRDefault="00E50AF4" w:rsidP="00E50AF4">
      <w:pPr>
        <w:ind w:left="-5" w:firstLine="730"/>
        <w:jc w:val="both"/>
        <w:rPr>
          <w:rFonts w:ascii="Times New Roman" w:hAnsi="Times New Roman" w:cs="Times New Roman"/>
          <w:sz w:val="28"/>
          <w:szCs w:val="28"/>
        </w:rPr>
      </w:pPr>
      <w:r w:rsidRPr="00E50AF4">
        <w:rPr>
          <w:rFonts w:ascii="Times New Roman" w:hAnsi="Times New Roman" w:cs="Times New Roman"/>
          <w:sz w:val="28"/>
          <w:szCs w:val="28"/>
        </w:rPr>
        <w:t>1.</w:t>
      </w:r>
      <w:r w:rsidR="00E75710">
        <w:rPr>
          <w:rFonts w:ascii="Times New Roman" w:hAnsi="Times New Roman" w:cs="Times New Roman"/>
          <w:sz w:val="28"/>
          <w:szCs w:val="28"/>
        </w:rPr>
        <w:t xml:space="preserve"> </w:t>
      </w:r>
      <w:r w:rsidRPr="00E50AF4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Pr="00E50A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Административный регламент</w:t>
      </w:r>
      <w:r w:rsidRPr="00E50AF4">
        <w:rPr>
          <w:rFonts w:ascii="Times New Roman" w:hAnsi="Times New Roman" w:cs="Times New Roman"/>
          <w:color w:val="22272F"/>
          <w:sz w:val="28"/>
          <w:szCs w:val="28"/>
        </w:rPr>
        <w:br/>
      </w:r>
      <w:r w:rsidRPr="00E50A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предоставления Администрацией Атяшевского муниципального района муниципальной услуги</w:t>
      </w:r>
      <w:r w:rsidR="00091C79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«Выдача разрешения на ввод </w:t>
      </w:r>
      <w:r w:rsidRPr="00E50AF4">
        <w:rPr>
          <w:rStyle w:val="20"/>
          <w:rFonts w:ascii="Times New Roman" w:hAnsi="Times New Roman"/>
          <w:b w:val="0"/>
          <w:i w:val="0"/>
          <w:lang w:val="ru-RU"/>
        </w:rPr>
        <w:t>объекта</w:t>
      </w:r>
      <w:r w:rsidRPr="00E50AF4">
        <w:rPr>
          <w:rStyle w:val="20"/>
          <w:rFonts w:ascii="Times New Roman" w:hAnsi="Times New Roman"/>
          <w:b w:val="0"/>
          <w:i w:val="0"/>
        </w:rPr>
        <w:t> </w:t>
      </w:r>
      <w:r w:rsidRPr="00E50AF4">
        <w:rPr>
          <w:rStyle w:val="20"/>
          <w:rFonts w:ascii="Times New Roman" w:hAnsi="Times New Roman"/>
          <w:b w:val="0"/>
          <w:i w:val="0"/>
          <w:lang w:val="ru-RU"/>
        </w:rPr>
        <w:t>в</w:t>
      </w:r>
      <w:r w:rsidRPr="00E50AF4">
        <w:rPr>
          <w:rStyle w:val="20"/>
          <w:rFonts w:ascii="Times New Roman" w:hAnsi="Times New Roman"/>
          <w:b w:val="0"/>
          <w:i w:val="0"/>
        </w:rPr>
        <w:t> </w:t>
      </w:r>
      <w:r w:rsidRPr="00E50AF4">
        <w:rPr>
          <w:rStyle w:val="20"/>
          <w:rFonts w:ascii="Times New Roman" w:hAnsi="Times New Roman"/>
          <w:b w:val="0"/>
          <w:i w:val="0"/>
          <w:lang w:val="ru-RU"/>
        </w:rPr>
        <w:t>эксплуатацию</w:t>
      </w:r>
      <w:r w:rsidRPr="00E50A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</w:t>
      </w:r>
      <w:r w:rsidRPr="00E50A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утвержденный </w:t>
      </w:r>
      <w:r w:rsidRPr="00E50AF4">
        <w:rPr>
          <w:rFonts w:ascii="Times New Roman" w:hAnsi="Times New Roman" w:cs="Times New Roman"/>
          <w:sz w:val="28"/>
          <w:szCs w:val="28"/>
        </w:rPr>
        <w:t>Постановлением Администрации Атяшевского муниципального района Республики Мордовия от 28 июня 2016 года № 316 «Об утверждении Административного регламента предоставления Администрацией Атяшевского муниципального района муниципальной услуги «Выдача разрешения на ввод объекта в эксплуатацию» следующие изменения:</w:t>
      </w:r>
    </w:p>
    <w:p w:rsidR="00E50AF4" w:rsidRPr="00E50AF4" w:rsidRDefault="00E50AF4" w:rsidP="00E50AF4">
      <w:pPr>
        <w:ind w:left="-5" w:firstLine="730"/>
        <w:jc w:val="both"/>
        <w:rPr>
          <w:rFonts w:ascii="Times New Roman" w:hAnsi="Times New Roman" w:cs="Times New Roman"/>
          <w:sz w:val="28"/>
          <w:szCs w:val="28"/>
        </w:rPr>
      </w:pPr>
      <w:r w:rsidRPr="00E50AF4">
        <w:rPr>
          <w:rFonts w:ascii="Times New Roman" w:hAnsi="Times New Roman" w:cs="Times New Roman"/>
          <w:sz w:val="28"/>
          <w:szCs w:val="28"/>
        </w:rPr>
        <w:t xml:space="preserve">1) </w:t>
      </w:r>
      <w:r w:rsidR="00600332">
        <w:rPr>
          <w:rFonts w:ascii="Times New Roman" w:hAnsi="Times New Roman" w:cs="Times New Roman"/>
          <w:sz w:val="28"/>
          <w:szCs w:val="28"/>
        </w:rPr>
        <w:t>дополнить пунктом 88.1.</w:t>
      </w:r>
      <w:r w:rsidRPr="00E50AF4">
        <w:rPr>
          <w:rFonts w:ascii="Times New Roman" w:hAnsi="Times New Roman" w:cs="Times New Roman"/>
          <w:sz w:val="28"/>
          <w:szCs w:val="28"/>
        </w:rPr>
        <w:t xml:space="preserve">  следующ</w:t>
      </w:r>
      <w:r w:rsidR="00941008">
        <w:rPr>
          <w:rFonts w:ascii="Times New Roman" w:hAnsi="Times New Roman" w:cs="Times New Roman"/>
          <w:sz w:val="28"/>
          <w:szCs w:val="28"/>
        </w:rPr>
        <w:t>его содержания</w:t>
      </w:r>
      <w:r w:rsidRPr="00E50AF4">
        <w:rPr>
          <w:rFonts w:ascii="Times New Roman" w:hAnsi="Times New Roman" w:cs="Times New Roman"/>
          <w:sz w:val="28"/>
          <w:szCs w:val="28"/>
        </w:rPr>
        <w:t>:</w:t>
      </w:r>
    </w:p>
    <w:p w:rsidR="00E50AF4" w:rsidRDefault="00E50AF4" w:rsidP="000B5CC7">
      <w:pPr>
        <w:jc w:val="both"/>
        <w:rPr>
          <w:rFonts w:ascii="Times New Roman" w:hAnsi="Times New Roman" w:cs="Times New Roman"/>
          <w:sz w:val="28"/>
          <w:szCs w:val="28"/>
        </w:rPr>
      </w:pPr>
      <w:r w:rsidRPr="00E50AF4">
        <w:rPr>
          <w:rFonts w:ascii="Times New Roman" w:hAnsi="Times New Roman" w:cs="Times New Roman"/>
          <w:sz w:val="28"/>
          <w:szCs w:val="28"/>
        </w:rPr>
        <w:t xml:space="preserve"> «</w:t>
      </w:r>
      <w:r w:rsidR="00600332">
        <w:rPr>
          <w:rFonts w:ascii="Times New Roman" w:hAnsi="Times New Roman" w:cs="Times New Roman"/>
          <w:sz w:val="28"/>
          <w:szCs w:val="28"/>
        </w:rPr>
        <w:t xml:space="preserve">88.1. </w:t>
      </w:r>
      <w:r w:rsidR="000B5C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</w:t>
      </w:r>
      <w:r w:rsidR="00D9277F" w:rsidRPr="00D9277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случае</w:t>
      </w:r>
      <w:r w:rsidR="00C038A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в</w:t>
      </w:r>
      <w:r w:rsidR="00D9277F" w:rsidRPr="00D9277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ыда</w:t>
      </w:r>
      <w:r w:rsidR="00C038A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чи</w:t>
      </w:r>
      <w:r w:rsidR="00D9277F" w:rsidRPr="00D9277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разрешени</w:t>
      </w:r>
      <w:r w:rsidR="00C038A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я</w:t>
      </w:r>
      <w:r w:rsidR="00D9277F" w:rsidRPr="00D9277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на ввод в эксплуатацию </w:t>
      </w:r>
      <w:r w:rsidR="00D9277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многоквартирного дома, </w:t>
      </w:r>
      <w:r w:rsidR="00600332" w:rsidRPr="003B4A1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Администрация </w:t>
      </w:r>
      <w:r w:rsidR="000B5C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в течение десяти дней </w:t>
      </w:r>
      <w:r w:rsidR="00600332" w:rsidRPr="003B4A1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направляет </w:t>
      </w:r>
      <w:r w:rsidR="000B5CC7" w:rsidRPr="003B4A1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 орган исполнительной власти субъекта Российской Федерации, уполномоченный на  принятие решений о внесении изменений в региональную программу капитального ремонта общего имущества в многоквартирных домах, расположенных на территории Республики Мордовия</w:t>
      </w:r>
      <w:r w:rsidR="000B5C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, сведения о введенных в эксплуатацию многоквартирных домах после завершения строительства или реконструкции </w:t>
      </w:r>
      <w:r w:rsidR="00600332" w:rsidRPr="003B4A1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0B5C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с приложением копий </w:t>
      </w:r>
      <w:r w:rsidR="00A25980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разрешения на ввод</w:t>
      </w:r>
      <w:r w:rsidR="000B5C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в эксплуатацию </w:t>
      </w:r>
      <w:r w:rsidR="0094100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объекта капитального строительства </w:t>
      </w:r>
      <w:r w:rsidR="000B5C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и  технического плана</w:t>
      </w:r>
      <w:r w:rsidR="0094100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</w:t>
      </w:r>
      <w:r w:rsidR="000B5C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.</w:t>
      </w:r>
    </w:p>
    <w:p w:rsidR="00941008" w:rsidRDefault="00941008" w:rsidP="00941008">
      <w:pPr>
        <w:spacing w:line="259" w:lineRule="auto"/>
        <w:ind w:right="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1008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после его официального опубликования.</w:t>
      </w:r>
    </w:p>
    <w:p w:rsidR="00941008" w:rsidRDefault="00941008" w:rsidP="00941008">
      <w:pPr>
        <w:spacing w:line="259" w:lineRule="auto"/>
        <w:ind w:right="5"/>
        <w:jc w:val="both"/>
        <w:rPr>
          <w:rFonts w:ascii="Times New Roman" w:hAnsi="Times New Roman" w:cs="Times New Roman"/>
          <w:sz w:val="28"/>
          <w:szCs w:val="28"/>
        </w:rPr>
      </w:pPr>
    </w:p>
    <w:p w:rsidR="00941008" w:rsidRPr="006C6EF6" w:rsidRDefault="00941008" w:rsidP="00941008">
      <w:r>
        <w:rPr>
          <w:rFonts w:ascii="Times New Roman" w:hAnsi="Times New Roman" w:cs="Times New Roman"/>
          <w:sz w:val="28"/>
          <w:szCs w:val="28"/>
        </w:rPr>
        <w:t xml:space="preserve">Глава Атяшевского </w:t>
      </w:r>
    </w:p>
    <w:p w:rsidR="00941008" w:rsidRDefault="00941008" w:rsidP="009410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              В.Г. Прокин</w:t>
      </w:r>
    </w:p>
    <w:p w:rsidR="00941008" w:rsidRDefault="00941008" w:rsidP="00941008">
      <w:pPr>
        <w:rPr>
          <w:rFonts w:ascii="Times New Roman" w:hAnsi="Times New Roman" w:cs="Times New Roman"/>
          <w:sz w:val="28"/>
          <w:szCs w:val="28"/>
        </w:rPr>
      </w:pPr>
    </w:p>
    <w:p w:rsidR="00941008" w:rsidRPr="00941008" w:rsidRDefault="00941008" w:rsidP="00153847">
      <w:pPr>
        <w:spacing w:line="259" w:lineRule="auto"/>
        <w:ind w:right="5"/>
        <w:jc w:val="both"/>
        <w:rPr>
          <w:rFonts w:ascii="Times New Roman" w:hAnsi="Times New Roman" w:cs="Times New Roman"/>
          <w:sz w:val="28"/>
          <w:szCs w:val="28"/>
        </w:rPr>
        <w:sectPr w:rsidR="00941008" w:rsidRPr="00941008" w:rsidSect="00941008">
          <w:pgSz w:w="11904" w:h="16834"/>
          <w:pgMar w:top="1138" w:right="696" w:bottom="567" w:left="1805" w:header="720" w:footer="720" w:gutter="0"/>
          <w:cols w:space="720"/>
        </w:sectPr>
      </w:pPr>
      <w:bookmarkStart w:id="1" w:name="_GoBack"/>
      <w:bookmarkEnd w:id="1"/>
    </w:p>
    <w:p w:rsidR="00A21F1A" w:rsidRPr="006D1AB9" w:rsidRDefault="00A21F1A">
      <w:pPr>
        <w:rPr>
          <w:rFonts w:ascii="Times New Roman" w:hAnsi="Times New Roman" w:cs="Times New Roman"/>
          <w:sz w:val="28"/>
          <w:szCs w:val="28"/>
        </w:rPr>
      </w:pPr>
    </w:p>
    <w:sectPr w:rsidR="00A21F1A" w:rsidRPr="006D1A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1872"/>
    <w:rsid w:val="00004244"/>
    <w:rsid w:val="00091C79"/>
    <w:rsid w:val="000B5CC7"/>
    <w:rsid w:val="00122547"/>
    <w:rsid w:val="00153847"/>
    <w:rsid w:val="002A3E73"/>
    <w:rsid w:val="00382A58"/>
    <w:rsid w:val="003A0A0E"/>
    <w:rsid w:val="003B4A18"/>
    <w:rsid w:val="003F4581"/>
    <w:rsid w:val="00434D94"/>
    <w:rsid w:val="00471B92"/>
    <w:rsid w:val="005B16E2"/>
    <w:rsid w:val="00600332"/>
    <w:rsid w:val="00647669"/>
    <w:rsid w:val="006C6EF6"/>
    <w:rsid w:val="006D1AB9"/>
    <w:rsid w:val="006F4CC2"/>
    <w:rsid w:val="00724FF5"/>
    <w:rsid w:val="00941008"/>
    <w:rsid w:val="00972AE5"/>
    <w:rsid w:val="009C42EE"/>
    <w:rsid w:val="00A132BE"/>
    <w:rsid w:val="00A21F1A"/>
    <w:rsid w:val="00A25980"/>
    <w:rsid w:val="00AD4371"/>
    <w:rsid w:val="00B01867"/>
    <w:rsid w:val="00C038A1"/>
    <w:rsid w:val="00C05EF4"/>
    <w:rsid w:val="00D71ADE"/>
    <w:rsid w:val="00D9277F"/>
    <w:rsid w:val="00DE1872"/>
    <w:rsid w:val="00E50AF4"/>
    <w:rsid w:val="00E75710"/>
    <w:rsid w:val="00F168FE"/>
    <w:rsid w:val="00F620DE"/>
    <w:rsid w:val="00F63F41"/>
    <w:rsid w:val="00FD6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D223B"/>
  <w15:docId w15:val="{B2A71B07-B6E4-4CE5-90DE-7643BBEF6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18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E50AF4"/>
    <w:pPr>
      <w:keepNext/>
      <w:widowControl/>
      <w:autoSpaceDE/>
      <w:autoSpaceDN/>
      <w:adjustRightInd/>
      <w:spacing w:before="240" w:after="60" w:line="255" w:lineRule="auto"/>
      <w:ind w:left="10" w:right="14" w:hanging="10"/>
      <w:jc w:val="both"/>
      <w:outlineLvl w:val="1"/>
    </w:pPr>
    <w:rPr>
      <w:rFonts w:ascii="Cambria" w:hAnsi="Cambria" w:cs="Times New Roman"/>
      <w:b/>
      <w:bCs/>
      <w:i/>
      <w:iCs/>
      <w:color w:val="000000"/>
      <w:sz w:val="28"/>
      <w:szCs w:val="28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16E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B16E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50AF4"/>
    <w:rPr>
      <w:rFonts w:ascii="Cambria" w:eastAsia="Times New Roman" w:hAnsi="Cambria" w:cs="Times New Roman"/>
      <w:b/>
      <w:bCs/>
      <w:i/>
      <w:iCs/>
      <w:color w:val="000000"/>
      <w:sz w:val="28"/>
      <w:szCs w:val="28"/>
      <w:lang w:val="en-US"/>
    </w:rPr>
  </w:style>
  <w:style w:type="paragraph" w:customStyle="1" w:styleId="s1">
    <w:name w:val="s_1"/>
    <w:basedOn w:val="a"/>
    <w:rsid w:val="002A3E7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5">
    <w:name w:val="Hyperlink"/>
    <w:basedOn w:val="a0"/>
    <w:uiPriority w:val="99"/>
    <w:semiHidden/>
    <w:unhideWhenUsed/>
    <w:rsid w:val="002A3E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84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2022-07-22T08:18:00Z</cp:lastPrinted>
  <dcterms:created xsi:type="dcterms:W3CDTF">2022-07-19T11:25:00Z</dcterms:created>
  <dcterms:modified xsi:type="dcterms:W3CDTF">2022-07-26T09:01:00Z</dcterms:modified>
</cp:coreProperties>
</file>