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EC2880" w14:textId="77777777" w:rsidR="002412E0" w:rsidRPr="00533955" w:rsidRDefault="002412E0" w:rsidP="002412E0">
      <w:pPr>
        <w:pStyle w:val="a7"/>
        <w:tabs>
          <w:tab w:val="center" w:pos="4676"/>
          <w:tab w:val="left" w:pos="8610"/>
        </w:tabs>
        <w:ind w:firstLine="0"/>
        <w:jc w:val="center"/>
        <w:rPr>
          <w:b/>
          <w:bCs/>
          <w:sz w:val="22"/>
          <w:szCs w:val="12"/>
        </w:rPr>
      </w:pPr>
      <w:r>
        <w:rPr>
          <w:b/>
          <w:bCs/>
          <w:sz w:val="48"/>
          <w:szCs w:val="28"/>
        </w:rPr>
        <w:t>Р Е Ш Е Н И Е</w:t>
      </w:r>
    </w:p>
    <w:p w14:paraId="36DA7EE2" w14:textId="77777777" w:rsidR="002412E0" w:rsidRDefault="002412E0" w:rsidP="002412E0">
      <w:pPr>
        <w:pStyle w:val="a7"/>
        <w:ind w:firstLine="0"/>
        <w:jc w:val="center"/>
        <w:rPr>
          <w:b/>
          <w:bCs/>
          <w:sz w:val="40"/>
          <w:szCs w:val="28"/>
        </w:rPr>
      </w:pPr>
    </w:p>
    <w:p w14:paraId="77426968" w14:textId="77777777" w:rsidR="002412E0" w:rsidRDefault="002412E0" w:rsidP="002412E0">
      <w:pPr>
        <w:pStyle w:val="a7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49D2BBA8" w14:textId="77777777" w:rsidR="002412E0" w:rsidRDefault="002412E0" w:rsidP="002412E0">
      <w:pPr>
        <w:pStyle w:val="a7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 РЕСПУБЛИКИ МОРДОВИЯ</w:t>
      </w:r>
    </w:p>
    <w:p w14:paraId="3476060E" w14:textId="36F73E50" w:rsidR="002412E0" w:rsidRDefault="001B3D4E" w:rsidP="001B3D4E">
      <w:pPr>
        <w:pStyle w:val="a7"/>
        <w:tabs>
          <w:tab w:val="left" w:pos="814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19.08.2022</w:t>
      </w:r>
      <w:r>
        <w:rPr>
          <w:sz w:val="36"/>
          <w:szCs w:val="28"/>
        </w:rPr>
        <w:tab/>
        <w:t>28</w:t>
      </w:r>
    </w:p>
    <w:p w14:paraId="2ED321C0" w14:textId="77777777" w:rsidR="002412E0" w:rsidRPr="00E40744" w:rsidRDefault="002412E0" w:rsidP="002412E0">
      <w:pPr>
        <w:pStyle w:val="a7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A47A76" wp14:editId="61FACC3E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6985" r="5715" b="1206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10C971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7A5C62" wp14:editId="0A371118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6985" r="5715" b="1206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BD2E46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74C29458" w14:textId="77777777" w:rsidR="002412E0" w:rsidRDefault="002412E0" w:rsidP="002412E0">
      <w:pPr>
        <w:pStyle w:val="a7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14:paraId="2772427F" w14:textId="656DCBCA" w:rsidR="006B635B" w:rsidRDefault="006B635B" w:rsidP="002412E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8975A8E" w14:textId="77777777" w:rsidR="006B635B" w:rsidRPr="00FA7F95" w:rsidRDefault="006B635B" w:rsidP="002412E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16021F7" w14:textId="77777777" w:rsidR="006B635B" w:rsidRPr="006B635B" w:rsidRDefault="00FA7F95" w:rsidP="00FA7F95">
      <w:pPr>
        <w:spacing w:after="0"/>
        <w:jc w:val="center"/>
        <w:rPr>
          <w:rFonts w:ascii="Times New Roman" w:hAnsi="Times New Roman" w:cs="Times New Roman"/>
          <w:b/>
          <w:color w:val="22272F"/>
          <w:sz w:val="28"/>
          <w:szCs w:val="28"/>
        </w:rPr>
      </w:pPr>
      <w:r w:rsidRPr="006B635B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О передаче Счетной палате Республики Мордовия полномочий по осуществлению внешнего муниципального финансового контроля </w:t>
      </w:r>
    </w:p>
    <w:p w14:paraId="0C3359E6" w14:textId="51F14E92" w:rsidR="00FA7F95" w:rsidRPr="006B635B" w:rsidRDefault="006B635B" w:rsidP="00FA7F95">
      <w:pPr>
        <w:spacing w:after="0"/>
        <w:jc w:val="center"/>
        <w:rPr>
          <w:rFonts w:ascii="Times New Roman" w:hAnsi="Times New Roman" w:cs="Times New Roman"/>
          <w:b/>
          <w:szCs w:val="28"/>
        </w:rPr>
      </w:pPr>
      <w:r w:rsidRPr="006B635B">
        <w:rPr>
          <w:rFonts w:ascii="Times New Roman" w:hAnsi="Times New Roman" w:cs="Times New Roman"/>
          <w:b/>
          <w:color w:val="22272F"/>
          <w:sz w:val="28"/>
          <w:szCs w:val="28"/>
        </w:rPr>
        <w:t xml:space="preserve">в Атяшевском муниципальном </w:t>
      </w:r>
      <w:r w:rsidR="00FA7F95" w:rsidRPr="006B635B">
        <w:rPr>
          <w:rFonts w:ascii="Times New Roman" w:hAnsi="Times New Roman" w:cs="Times New Roman"/>
          <w:b/>
          <w:color w:val="22272F"/>
          <w:sz w:val="28"/>
          <w:szCs w:val="28"/>
        </w:rPr>
        <w:t>районе Республики Мордовия</w:t>
      </w:r>
      <w:r w:rsidR="00FA7F95" w:rsidRPr="006B635B">
        <w:rPr>
          <w:rFonts w:ascii="Times New Roman" w:hAnsi="Times New Roman" w:cs="Times New Roman"/>
          <w:b/>
          <w:szCs w:val="28"/>
        </w:rPr>
        <w:t xml:space="preserve"> </w:t>
      </w:r>
    </w:p>
    <w:p w14:paraId="60701AE1" w14:textId="77777777" w:rsidR="00FA7F95" w:rsidRPr="00FA7F95" w:rsidRDefault="00FA7F95" w:rsidP="00FA7F95">
      <w:pPr>
        <w:widowControl w:val="0"/>
        <w:autoSpaceDE w:val="0"/>
        <w:autoSpaceDN w:val="0"/>
        <w:adjustRightInd w:val="0"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5657AF7" w14:textId="1A15ECDB" w:rsidR="00934006" w:rsidRPr="006B635B" w:rsidRDefault="00934006" w:rsidP="006B635B">
      <w:pPr>
        <w:pStyle w:val="s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BA0149">
        <w:rPr>
          <w:color w:val="000000" w:themeColor="text1"/>
          <w:sz w:val="28"/>
          <w:szCs w:val="28"/>
        </w:rPr>
        <w:t>В соответствии с</w:t>
      </w:r>
      <w:r w:rsidR="00CB01C2" w:rsidRPr="00BA0149">
        <w:rPr>
          <w:color w:val="000000" w:themeColor="text1"/>
          <w:sz w:val="28"/>
          <w:szCs w:val="28"/>
        </w:rPr>
        <w:t xml:space="preserve"> </w:t>
      </w:r>
      <w:hyperlink r:id="rId5" w:anchor="/document/12182695/entry/312" w:history="1">
        <w:r w:rsidRPr="00BA0149">
          <w:rPr>
            <w:color w:val="000000" w:themeColor="text1"/>
            <w:sz w:val="28"/>
            <w:szCs w:val="28"/>
          </w:rPr>
          <w:t>частью 12 статьи 3</w:t>
        </w:r>
      </w:hyperlink>
      <w:r w:rsidR="00CB01C2" w:rsidRPr="00BA0149">
        <w:rPr>
          <w:color w:val="000000" w:themeColor="text1"/>
          <w:sz w:val="28"/>
          <w:szCs w:val="28"/>
        </w:rPr>
        <w:t xml:space="preserve"> </w:t>
      </w:r>
      <w:r w:rsidRPr="00BA0149">
        <w:rPr>
          <w:color w:val="000000" w:themeColor="text1"/>
          <w:sz w:val="28"/>
          <w:szCs w:val="28"/>
        </w:rPr>
        <w:t>Федерального закона от 07</w:t>
      </w:r>
      <w:r w:rsidR="00CB01C2" w:rsidRPr="00BA0149">
        <w:rPr>
          <w:color w:val="000000" w:themeColor="text1"/>
          <w:sz w:val="28"/>
          <w:szCs w:val="28"/>
        </w:rPr>
        <w:t>.02.</w:t>
      </w:r>
      <w:r w:rsidRPr="00BA0149">
        <w:rPr>
          <w:color w:val="000000" w:themeColor="text1"/>
          <w:sz w:val="28"/>
          <w:szCs w:val="28"/>
        </w:rPr>
        <w:t>2011</w:t>
      </w:r>
      <w:r w:rsidR="006B635B">
        <w:rPr>
          <w:color w:val="000000" w:themeColor="text1"/>
          <w:sz w:val="28"/>
          <w:szCs w:val="28"/>
        </w:rPr>
        <w:t xml:space="preserve"> года</w:t>
      </w:r>
      <w:r w:rsidRPr="00BA0149">
        <w:rPr>
          <w:color w:val="000000" w:themeColor="text1"/>
          <w:sz w:val="28"/>
          <w:szCs w:val="28"/>
        </w:rPr>
        <w:t xml:space="preserve"> </w:t>
      </w:r>
      <w:r w:rsidR="00474B5D" w:rsidRPr="00BA0149">
        <w:rPr>
          <w:color w:val="000000" w:themeColor="text1"/>
          <w:sz w:val="28"/>
          <w:szCs w:val="28"/>
        </w:rPr>
        <w:br/>
        <w:t>№</w:t>
      </w:r>
      <w:r w:rsidRPr="00BA0149">
        <w:rPr>
          <w:color w:val="000000" w:themeColor="text1"/>
          <w:sz w:val="28"/>
          <w:szCs w:val="28"/>
        </w:rPr>
        <w:t xml:space="preserve"> 6-ФЗ </w:t>
      </w:r>
      <w:r w:rsidR="00474B5D" w:rsidRPr="00BA0149">
        <w:rPr>
          <w:color w:val="000000" w:themeColor="text1"/>
          <w:sz w:val="28"/>
          <w:szCs w:val="28"/>
        </w:rPr>
        <w:t>«</w:t>
      </w:r>
      <w:r w:rsidRPr="00BA0149">
        <w:rPr>
          <w:color w:val="000000" w:themeColor="text1"/>
          <w:sz w:val="28"/>
          <w:szCs w:val="28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="00474B5D" w:rsidRPr="00BA0149">
        <w:rPr>
          <w:color w:val="000000" w:themeColor="text1"/>
          <w:sz w:val="28"/>
          <w:szCs w:val="28"/>
        </w:rPr>
        <w:t>»</w:t>
      </w:r>
      <w:r w:rsidRPr="00BA0149">
        <w:rPr>
          <w:color w:val="000000" w:themeColor="text1"/>
          <w:sz w:val="28"/>
          <w:szCs w:val="28"/>
        </w:rPr>
        <w:t>,</w:t>
      </w:r>
      <w:r w:rsidR="008D0691" w:rsidRPr="00BA0149">
        <w:rPr>
          <w:color w:val="000000" w:themeColor="text1"/>
          <w:sz w:val="28"/>
          <w:szCs w:val="28"/>
        </w:rPr>
        <w:t xml:space="preserve"> пунктом 14 статьи 16</w:t>
      </w:r>
      <w:r w:rsidR="00CB22BF">
        <w:rPr>
          <w:color w:val="000000" w:themeColor="text1"/>
          <w:sz w:val="28"/>
          <w:szCs w:val="28"/>
        </w:rPr>
        <w:t>,</w:t>
      </w:r>
      <w:r w:rsidR="008D0691" w:rsidRPr="00BA0149">
        <w:rPr>
          <w:color w:val="000000" w:themeColor="text1"/>
          <w:sz w:val="28"/>
          <w:szCs w:val="28"/>
        </w:rPr>
        <w:t xml:space="preserve"> статьей 18</w:t>
      </w:r>
      <w:r w:rsidR="006C074C" w:rsidRPr="00BA0149">
        <w:rPr>
          <w:color w:val="000000" w:themeColor="text1"/>
          <w:sz w:val="28"/>
          <w:szCs w:val="28"/>
        </w:rPr>
        <w:t>.1</w:t>
      </w:r>
      <w:r w:rsidR="008D0691" w:rsidRPr="00BA0149">
        <w:rPr>
          <w:color w:val="000000" w:themeColor="text1"/>
          <w:sz w:val="28"/>
          <w:szCs w:val="28"/>
        </w:rPr>
        <w:t xml:space="preserve"> </w:t>
      </w:r>
      <w:r w:rsidRPr="00BA0149">
        <w:rPr>
          <w:color w:val="000000" w:themeColor="text1"/>
          <w:sz w:val="28"/>
          <w:szCs w:val="28"/>
        </w:rPr>
        <w:t xml:space="preserve">Закона Республики </w:t>
      </w:r>
      <w:r w:rsidR="008D0691" w:rsidRPr="00BA0149">
        <w:rPr>
          <w:color w:val="000000" w:themeColor="text1"/>
          <w:sz w:val="28"/>
          <w:szCs w:val="28"/>
        </w:rPr>
        <w:t xml:space="preserve">Мордовия </w:t>
      </w:r>
      <w:r w:rsidRPr="00BA0149">
        <w:rPr>
          <w:color w:val="000000" w:themeColor="text1"/>
          <w:sz w:val="28"/>
          <w:szCs w:val="28"/>
        </w:rPr>
        <w:t xml:space="preserve">от </w:t>
      </w:r>
      <w:r w:rsidR="008D0691" w:rsidRPr="00BA0149">
        <w:rPr>
          <w:color w:val="000000" w:themeColor="text1"/>
          <w:sz w:val="28"/>
          <w:szCs w:val="28"/>
        </w:rPr>
        <w:t>28.12.2011</w:t>
      </w:r>
      <w:r w:rsidR="00BB69CE">
        <w:rPr>
          <w:color w:val="000000" w:themeColor="text1"/>
          <w:sz w:val="28"/>
          <w:szCs w:val="28"/>
        </w:rPr>
        <w:t xml:space="preserve"> года</w:t>
      </w:r>
      <w:r w:rsidR="008D0691" w:rsidRPr="00BA0149">
        <w:rPr>
          <w:color w:val="000000" w:themeColor="text1"/>
          <w:sz w:val="28"/>
          <w:szCs w:val="28"/>
        </w:rPr>
        <w:t xml:space="preserve"> №</w:t>
      </w:r>
      <w:r w:rsidRPr="00BA0149">
        <w:rPr>
          <w:color w:val="000000" w:themeColor="text1"/>
          <w:sz w:val="28"/>
          <w:szCs w:val="28"/>
        </w:rPr>
        <w:t> </w:t>
      </w:r>
      <w:r w:rsidR="008D0691" w:rsidRPr="00BA0149">
        <w:rPr>
          <w:color w:val="000000" w:themeColor="text1"/>
          <w:sz w:val="28"/>
          <w:szCs w:val="28"/>
        </w:rPr>
        <w:t>82-З</w:t>
      </w:r>
      <w:r w:rsidRPr="00BA0149">
        <w:rPr>
          <w:color w:val="000000" w:themeColor="text1"/>
          <w:sz w:val="28"/>
          <w:szCs w:val="28"/>
        </w:rPr>
        <w:t xml:space="preserve"> </w:t>
      </w:r>
      <w:r w:rsidR="008D0691" w:rsidRPr="00BA0149">
        <w:rPr>
          <w:color w:val="000000" w:themeColor="text1"/>
          <w:sz w:val="28"/>
          <w:szCs w:val="28"/>
        </w:rPr>
        <w:t>«</w:t>
      </w:r>
      <w:r w:rsidRPr="00BA0149">
        <w:rPr>
          <w:color w:val="000000" w:themeColor="text1"/>
          <w:sz w:val="28"/>
          <w:szCs w:val="28"/>
        </w:rPr>
        <w:t xml:space="preserve">О </w:t>
      </w:r>
      <w:r w:rsidR="008D0691" w:rsidRPr="00BA0149">
        <w:rPr>
          <w:color w:val="000000" w:themeColor="text1"/>
          <w:sz w:val="28"/>
          <w:szCs w:val="28"/>
        </w:rPr>
        <w:t>С</w:t>
      </w:r>
      <w:r w:rsidRPr="00BA0149">
        <w:rPr>
          <w:color w:val="000000" w:themeColor="text1"/>
          <w:sz w:val="28"/>
          <w:szCs w:val="28"/>
        </w:rPr>
        <w:t>четной палате Республики</w:t>
      </w:r>
      <w:r w:rsidR="008D0691" w:rsidRPr="00BA0149">
        <w:rPr>
          <w:color w:val="000000" w:themeColor="text1"/>
          <w:sz w:val="28"/>
          <w:szCs w:val="28"/>
        </w:rPr>
        <w:t xml:space="preserve"> Мордовия</w:t>
      </w:r>
      <w:r w:rsidR="00581A9C" w:rsidRPr="00BA0149">
        <w:rPr>
          <w:color w:val="000000" w:themeColor="text1"/>
          <w:sz w:val="28"/>
          <w:szCs w:val="28"/>
        </w:rPr>
        <w:t>»</w:t>
      </w:r>
      <w:r w:rsidRPr="00BA0149">
        <w:rPr>
          <w:color w:val="000000" w:themeColor="text1"/>
          <w:sz w:val="28"/>
          <w:szCs w:val="28"/>
        </w:rPr>
        <w:t xml:space="preserve">, </w:t>
      </w:r>
      <w:r w:rsidRPr="006B635B">
        <w:rPr>
          <w:color w:val="000000" w:themeColor="text1"/>
          <w:sz w:val="28"/>
          <w:szCs w:val="28"/>
        </w:rPr>
        <w:t>С</w:t>
      </w:r>
      <w:r w:rsidR="00FA7F95" w:rsidRPr="006B635B">
        <w:rPr>
          <w:color w:val="000000" w:themeColor="text1"/>
          <w:sz w:val="28"/>
          <w:szCs w:val="28"/>
        </w:rPr>
        <w:t>овет</w:t>
      </w:r>
      <w:r w:rsidRPr="006B635B">
        <w:rPr>
          <w:color w:val="000000" w:themeColor="text1"/>
          <w:sz w:val="28"/>
          <w:szCs w:val="28"/>
        </w:rPr>
        <w:t xml:space="preserve"> депутатов </w:t>
      </w:r>
      <w:r w:rsidR="006B635B" w:rsidRPr="006B635B">
        <w:rPr>
          <w:color w:val="000000" w:themeColor="text1"/>
          <w:sz w:val="28"/>
          <w:szCs w:val="28"/>
        </w:rPr>
        <w:t>Атяшевского</w:t>
      </w:r>
      <w:r w:rsidR="00FA7F95" w:rsidRPr="006B635B">
        <w:rPr>
          <w:color w:val="000000" w:themeColor="text1"/>
          <w:sz w:val="28"/>
          <w:szCs w:val="28"/>
        </w:rPr>
        <w:t xml:space="preserve"> муниципального района </w:t>
      </w:r>
      <w:r w:rsidRPr="006B635B">
        <w:rPr>
          <w:color w:val="000000" w:themeColor="text1"/>
          <w:sz w:val="28"/>
          <w:szCs w:val="28"/>
        </w:rPr>
        <w:t>Республики</w:t>
      </w:r>
      <w:r w:rsidR="008D0691" w:rsidRPr="006B635B">
        <w:rPr>
          <w:color w:val="000000" w:themeColor="text1"/>
          <w:sz w:val="28"/>
          <w:szCs w:val="28"/>
        </w:rPr>
        <w:t xml:space="preserve"> Мордовия</w:t>
      </w:r>
      <w:r w:rsidR="00FA7F95" w:rsidRPr="006B635B">
        <w:rPr>
          <w:color w:val="000000" w:themeColor="text1"/>
          <w:sz w:val="28"/>
          <w:szCs w:val="28"/>
        </w:rPr>
        <w:t xml:space="preserve"> </w:t>
      </w:r>
      <w:r w:rsidR="006B635B" w:rsidRPr="006B635B">
        <w:rPr>
          <w:color w:val="000000" w:themeColor="text1"/>
          <w:sz w:val="28"/>
          <w:szCs w:val="28"/>
        </w:rPr>
        <w:t>решил</w:t>
      </w:r>
      <w:r w:rsidR="006C074C" w:rsidRPr="006B635B">
        <w:rPr>
          <w:color w:val="000000" w:themeColor="text1"/>
          <w:sz w:val="28"/>
          <w:szCs w:val="28"/>
        </w:rPr>
        <w:t>:</w:t>
      </w:r>
    </w:p>
    <w:p w14:paraId="612B25E7" w14:textId="7E59DED0" w:rsidR="008D0691" w:rsidRPr="00FA7F95" w:rsidRDefault="00420729" w:rsidP="00A20A63">
      <w:pPr>
        <w:pStyle w:val="a5"/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Передать </w:t>
      </w:r>
      <w:r w:rsidR="008D0691" w:rsidRPr="00BA0149">
        <w:rPr>
          <w:rFonts w:ascii="Times New Roman" w:hAnsi="Times New Roman" w:cs="Times New Roman"/>
          <w:color w:val="000000" w:themeColor="text1"/>
          <w:sz w:val="28"/>
          <w:szCs w:val="28"/>
        </w:rPr>
        <w:t>Счетн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</w:t>
      </w:r>
      <w:r w:rsidR="00934006" w:rsidRPr="00BA01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палат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934006" w:rsidRPr="00BA01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</w:t>
      </w:r>
      <w:r w:rsidR="008D0691" w:rsidRPr="00BA01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</w:t>
      </w:r>
      <w:r w:rsidR="00934006" w:rsidRPr="00BA01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D0691" w:rsidRPr="00FA7F95">
        <w:rPr>
          <w:rFonts w:ascii="Times New Roman" w:hAnsi="Times New Roman" w:cs="Times New Roman"/>
          <w:bCs/>
          <w:sz w:val="28"/>
          <w:szCs w:val="28"/>
        </w:rPr>
        <w:t>полномочи</w:t>
      </w:r>
      <w:r w:rsidR="002B1E54">
        <w:rPr>
          <w:rFonts w:ascii="Times New Roman" w:hAnsi="Times New Roman" w:cs="Times New Roman"/>
          <w:bCs/>
          <w:sz w:val="28"/>
          <w:szCs w:val="28"/>
        </w:rPr>
        <w:t>я</w:t>
      </w:r>
      <w:r w:rsidR="008D0691" w:rsidRPr="00FA7F95">
        <w:rPr>
          <w:rFonts w:ascii="Times New Roman" w:hAnsi="Times New Roman" w:cs="Times New Roman"/>
          <w:bCs/>
          <w:sz w:val="28"/>
          <w:szCs w:val="28"/>
        </w:rPr>
        <w:t xml:space="preserve"> по осуществлению внешнего муниципального финансового контроля</w:t>
      </w:r>
      <w:r w:rsidR="006B635B">
        <w:rPr>
          <w:rFonts w:ascii="Times New Roman" w:hAnsi="Times New Roman" w:cs="Times New Roman"/>
          <w:bCs/>
          <w:sz w:val="28"/>
          <w:szCs w:val="28"/>
        </w:rPr>
        <w:t xml:space="preserve"> в Атяшевском муниципальном районе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 w:rsidR="006C074C" w:rsidRPr="00FA7F95">
        <w:rPr>
          <w:rFonts w:ascii="Times New Roman" w:hAnsi="Times New Roman" w:cs="Times New Roman"/>
          <w:bCs/>
          <w:sz w:val="28"/>
          <w:szCs w:val="28"/>
        </w:rPr>
        <w:t>.</w:t>
      </w:r>
    </w:p>
    <w:p w14:paraId="4F59F665" w14:textId="37102955" w:rsidR="008D0691" w:rsidRDefault="008D0691" w:rsidP="00A20A63">
      <w:pPr>
        <w:pStyle w:val="a5"/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A7F95">
        <w:rPr>
          <w:rFonts w:ascii="Times New Roman" w:hAnsi="Times New Roman" w:cs="Times New Roman"/>
          <w:bCs/>
          <w:sz w:val="28"/>
          <w:szCs w:val="28"/>
        </w:rPr>
        <w:t>Для заключения с</w:t>
      </w:r>
      <w:r w:rsidRPr="00FA7F95">
        <w:rPr>
          <w:rFonts w:ascii="Times New Roman" w:hAnsi="Times New Roman" w:cs="Times New Roman"/>
          <w:color w:val="22272F"/>
          <w:sz w:val="28"/>
          <w:szCs w:val="28"/>
        </w:rPr>
        <w:t xml:space="preserve">оглашения о передаче </w:t>
      </w:r>
      <w:r w:rsidRPr="00FA7F95">
        <w:rPr>
          <w:rFonts w:ascii="Times New Roman" w:hAnsi="Times New Roman" w:cs="Times New Roman"/>
          <w:bCs/>
          <w:sz w:val="28"/>
          <w:szCs w:val="28"/>
        </w:rPr>
        <w:t>полномочий по осуществлению внешнего муниципального финансового контроля напр</w:t>
      </w:r>
      <w:r w:rsidR="00932E39" w:rsidRPr="00FA7F95">
        <w:rPr>
          <w:rFonts w:ascii="Times New Roman" w:hAnsi="Times New Roman" w:cs="Times New Roman"/>
          <w:bCs/>
          <w:sz w:val="28"/>
          <w:szCs w:val="28"/>
        </w:rPr>
        <w:t>а</w:t>
      </w:r>
      <w:r w:rsidRPr="00FA7F95">
        <w:rPr>
          <w:rFonts w:ascii="Times New Roman" w:hAnsi="Times New Roman" w:cs="Times New Roman"/>
          <w:bCs/>
          <w:sz w:val="28"/>
          <w:szCs w:val="28"/>
        </w:rPr>
        <w:t>вить</w:t>
      </w:r>
      <w:r w:rsidR="00932E39" w:rsidRPr="00FA7F95">
        <w:rPr>
          <w:rFonts w:ascii="Times New Roman" w:hAnsi="Times New Roman" w:cs="Times New Roman"/>
          <w:bCs/>
          <w:sz w:val="28"/>
          <w:szCs w:val="28"/>
        </w:rPr>
        <w:t xml:space="preserve"> копию данного </w:t>
      </w:r>
      <w:r w:rsidR="002B1E54">
        <w:rPr>
          <w:rFonts w:ascii="Times New Roman" w:hAnsi="Times New Roman" w:cs="Times New Roman"/>
          <w:bCs/>
          <w:sz w:val="28"/>
          <w:szCs w:val="28"/>
        </w:rPr>
        <w:t>Р</w:t>
      </w:r>
      <w:r w:rsidR="00932E39" w:rsidRPr="00FA7F95">
        <w:rPr>
          <w:rFonts w:ascii="Times New Roman" w:hAnsi="Times New Roman" w:cs="Times New Roman"/>
          <w:bCs/>
          <w:sz w:val="28"/>
          <w:szCs w:val="28"/>
        </w:rPr>
        <w:t>ешения в Счетную палату в течение 5 рабочих дней после его принятия.</w:t>
      </w:r>
    </w:p>
    <w:p w14:paraId="494E549C" w14:textId="7E824C79" w:rsidR="0011145D" w:rsidRDefault="0011145D" w:rsidP="00A20A63">
      <w:pPr>
        <w:pStyle w:val="ConsNormal"/>
        <w:numPr>
          <w:ilvl w:val="0"/>
          <w:numId w:val="2"/>
        </w:numPr>
        <w:ind w:left="0"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1EA7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2B1E54"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AB1EA7">
        <w:rPr>
          <w:rFonts w:ascii="Times New Roman" w:hAnsi="Times New Roman" w:cs="Times New Roman"/>
          <w:sz w:val="28"/>
          <w:szCs w:val="28"/>
          <w:lang w:eastAsia="ru-RU"/>
        </w:rPr>
        <w:t xml:space="preserve">ешение вступает в силу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после </w:t>
      </w:r>
      <w:hyperlink r:id="rId6" w:history="1">
        <w:r w:rsidRPr="00AB1EA7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AB1EA7">
        <w:rPr>
          <w:rFonts w:ascii="Times New Roman" w:hAnsi="Times New Roman" w:cs="Times New Roman"/>
          <w:sz w:val="28"/>
          <w:szCs w:val="28"/>
        </w:rPr>
        <w:t>.</w:t>
      </w:r>
    </w:p>
    <w:p w14:paraId="5D10CF4B" w14:textId="77777777" w:rsidR="0011145D" w:rsidRPr="00ED41F4" w:rsidRDefault="0011145D" w:rsidP="00A20A63">
      <w:pPr>
        <w:pStyle w:val="ConsNormal"/>
        <w:ind w:right="0" w:firstLine="709"/>
        <w:jc w:val="both"/>
        <w:rPr>
          <w:rFonts w:ascii="Times New Roman" w:hAnsi="Times New Roman" w:cs="Times New Roman"/>
          <w:sz w:val="22"/>
          <w:szCs w:val="28"/>
        </w:rPr>
      </w:pPr>
    </w:p>
    <w:tbl>
      <w:tblPr>
        <w:tblStyle w:val="a6"/>
        <w:tblW w:w="1015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051"/>
      </w:tblGrid>
      <w:tr w:rsidR="0011145D" w:rsidRPr="00A20A63" w14:paraId="5CB4E340" w14:textId="77777777" w:rsidTr="00A20A63">
        <w:tc>
          <w:tcPr>
            <w:tcW w:w="5103" w:type="dxa"/>
          </w:tcPr>
          <w:p w14:paraId="49167994" w14:textId="6C229183" w:rsidR="0011145D" w:rsidRPr="00A20A63" w:rsidRDefault="0011145D" w:rsidP="00A20A63">
            <w:pPr>
              <w:pStyle w:val="a5"/>
              <w:spacing w:line="360" w:lineRule="auto"/>
              <w:ind w:left="0" w:firstLine="3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051" w:type="dxa"/>
          </w:tcPr>
          <w:p w14:paraId="115749BF" w14:textId="52ED13EF" w:rsidR="0011145D" w:rsidRPr="00A20A63" w:rsidRDefault="0011145D" w:rsidP="00A20A63">
            <w:pPr>
              <w:pStyle w:val="a5"/>
              <w:spacing w:line="360" w:lineRule="auto"/>
              <w:ind w:left="0" w:firstLine="3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1C33AE91" w14:textId="77777777" w:rsidR="006B635B" w:rsidRPr="006B635B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05BCC4AD" w14:textId="0FDCDC75" w:rsidR="006B635B" w:rsidRPr="006B635B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А.Н. Чугунов</w:t>
      </w:r>
    </w:p>
    <w:p w14:paraId="35D1C5B7" w14:textId="77777777" w:rsidR="006B635B" w:rsidRPr="006B635B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9ABF0B" w14:textId="77777777" w:rsidR="006B635B" w:rsidRPr="006B635B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9FE05E" w14:textId="77777777" w:rsidR="006B635B" w:rsidRPr="006B635B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14:paraId="326F21AF" w14:textId="18D6F567" w:rsidR="006B635B" w:rsidRPr="006B635B" w:rsidRDefault="006B635B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B63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В.Г. Прокин   </w:t>
      </w:r>
    </w:p>
    <w:p w14:paraId="227EF74D" w14:textId="77777777" w:rsidR="006C074C" w:rsidRPr="006B635B" w:rsidRDefault="006C074C" w:rsidP="006B635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C074C" w:rsidRPr="006B635B" w:rsidSect="00ED41F4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51CB8"/>
    <w:multiLevelType w:val="hybridMultilevel"/>
    <w:tmpl w:val="2BD86B5C"/>
    <w:lvl w:ilvl="0" w:tplc="292847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8363A"/>
    <w:multiLevelType w:val="hybridMultilevel"/>
    <w:tmpl w:val="E62E1ACA"/>
    <w:lvl w:ilvl="0" w:tplc="8C04E10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006"/>
    <w:rsid w:val="00097B50"/>
    <w:rsid w:val="000C46CD"/>
    <w:rsid w:val="0011145D"/>
    <w:rsid w:val="001134BD"/>
    <w:rsid w:val="001B3D4E"/>
    <w:rsid w:val="002412E0"/>
    <w:rsid w:val="002B1E54"/>
    <w:rsid w:val="003E4D16"/>
    <w:rsid w:val="00420729"/>
    <w:rsid w:val="00474B5D"/>
    <w:rsid w:val="00581A9C"/>
    <w:rsid w:val="006B635B"/>
    <w:rsid w:val="006C074C"/>
    <w:rsid w:val="008D0691"/>
    <w:rsid w:val="00932E39"/>
    <w:rsid w:val="00934006"/>
    <w:rsid w:val="00A20A63"/>
    <w:rsid w:val="00A22C58"/>
    <w:rsid w:val="00BA0149"/>
    <w:rsid w:val="00BB69CE"/>
    <w:rsid w:val="00CB01C2"/>
    <w:rsid w:val="00CB22BF"/>
    <w:rsid w:val="00ED41F4"/>
    <w:rsid w:val="00FA7F95"/>
    <w:rsid w:val="00FE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0B9BD"/>
  <w15:chartTrackingRefBased/>
  <w15:docId w15:val="{7EB63AC3-D3FD-4D83-9E4F-C6D84654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semiHidden/>
    <w:rsid w:val="002412E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2412E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9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44912033/0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Burkanova</dc:creator>
  <cp:keywords/>
  <dc:description/>
  <cp:lastModifiedBy>consultant2</cp:lastModifiedBy>
  <cp:revision>17</cp:revision>
  <cp:lastPrinted>2022-08-16T08:40:00Z</cp:lastPrinted>
  <dcterms:created xsi:type="dcterms:W3CDTF">2021-09-30T13:15:00Z</dcterms:created>
  <dcterms:modified xsi:type="dcterms:W3CDTF">2022-08-19T11:59:00Z</dcterms:modified>
</cp:coreProperties>
</file>