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523" w:rsidRDefault="009C5523" w:rsidP="009C5523">
      <w:pPr>
        <w:pStyle w:val="a3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9C5523" w:rsidRDefault="009C5523" w:rsidP="009C5523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 xml:space="preserve">АДМИНИСТРАЦИИ АТЯШЕВСКОГО </w:t>
      </w:r>
    </w:p>
    <w:p w:rsidR="009C5523" w:rsidRDefault="009C5523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МУНИЦИПАЛЬНОГО РАЙОНА</w:t>
      </w:r>
    </w:p>
    <w:p w:rsidR="00205E0B" w:rsidRDefault="00205E0B" w:rsidP="009C5523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РЕСПУБЛИКИ МОРДОВИЯ</w:t>
      </w:r>
    </w:p>
    <w:p w:rsidR="009C5523" w:rsidRDefault="001C5A9D" w:rsidP="001C5A9D">
      <w:pPr>
        <w:pStyle w:val="a3"/>
        <w:tabs>
          <w:tab w:val="left" w:pos="270"/>
          <w:tab w:val="left" w:pos="735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</w:p>
    <w:p w:rsidR="009C5523" w:rsidRDefault="00F679BF" w:rsidP="009C5523">
      <w:pPr>
        <w:pStyle w:val="a3"/>
        <w:tabs>
          <w:tab w:val="left" w:pos="330"/>
          <w:tab w:val="left" w:pos="748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30.08.2022</w:t>
      </w:r>
      <w:r w:rsidR="009C5523">
        <w:rPr>
          <w:sz w:val="36"/>
          <w:szCs w:val="28"/>
        </w:rPr>
        <w:tab/>
      </w:r>
      <w:r>
        <w:rPr>
          <w:sz w:val="36"/>
          <w:szCs w:val="28"/>
        </w:rPr>
        <w:t>445</w:t>
      </w:r>
      <w:r w:rsidR="009C5523">
        <w:rPr>
          <w:sz w:val="36"/>
          <w:szCs w:val="28"/>
        </w:rPr>
        <w:tab/>
      </w:r>
    </w:p>
    <w:p w:rsidR="009C5523" w:rsidRDefault="009C5523" w:rsidP="009C5523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9525" t="6350" r="9525" b="127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846D52A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9525" t="6350" r="9525" b="127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573CE6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</w:p>
    <w:p w:rsidR="009C5523" w:rsidRDefault="009C5523" w:rsidP="009C5523">
      <w:pPr>
        <w:pStyle w:val="a3"/>
        <w:ind w:firstLine="0"/>
        <w:jc w:val="center"/>
        <w:rPr>
          <w:sz w:val="24"/>
          <w:szCs w:val="28"/>
        </w:rPr>
      </w:pPr>
      <w:r>
        <w:rPr>
          <w:sz w:val="24"/>
          <w:szCs w:val="28"/>
        </w:rPr>
        <w:t>рп. Атяшево</w:t>
      </w:r>
    </w:p>
    <w:p w:rsidR="00FD339C" w:rsidRDefault="00FD339C" w:rsidP="00FD339C">
      <w:pPr>
        <w:jc w:val="center"/>
        <w:rPr>
          <w:b/>
          <w:sz w:val="28"/>
          <w:szCs w:val="28"/>
        </w:rPr>
      </w:pPr>
    </w:p>
    <w:p w:rsidR="00604A2A" w:rsidRDefault="00604A2A" w:rsidP="00FD339C">
      <w:pPr>
        <w:jc w:val="center"/>
        <w:rPr>
          <w:b/>
          <w:sz w:val="28"/>
          <w:szCs w:val="28"/>
        </w:rPr>
      </w:pPr>
    </w:p>
    <w:p w:rsidR="00FD339C" w:rsidRPr="00780897" w:rsidRDefault="00FD339C" w:rsidP="00FD339C">
      <w:pPr>
        <w:jc w:val="center"/>
        <w:rPr>
          <w:b/>
          <w:bCs/>
          <w:sz w:val="28"/>
          <w:szCs w:val="28"/>
        </w:rPr>
      </w:pPr>
      <w:r w:rsidRPr="00FA5B76">
        <w:rPr>
          <w:b/>
          <w:sz w:val="28"/>
          <w:szCs w:val="28"/>
        </w:rPr>
        <w:t xml:space="preserve">О внесении изменений в </w:t>
      </w:r>
      <w:r w:rsidR="00CC3404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 xml:space="preserve">униципальную </w:t>
      </w:r>
      <w:r w:rsidRPr="00FA5B76">
        <w:rPr>
          <w:b/>
          <w:sz w:val="28"/>
          <w:szCs w:val="28"/>
        </w:rPr>
        <w:t xml:space="preserve">программу Атяшевского муниципального района </w:t>
      </w:r>
      <w:r w:rsidRPr="00B37E6A">
        <w:rPr>
          <w:b/>
          <w:sz w:val="28"/>
          <w:szCs w:val="28"/>
        </w:rPr>
        <w:t>«Повышение эффективности управления муниципальными финансами</w:t>
      </w:r>
      <w:r w:rsidR="006D00FE">
        <w:rPr>
          <w:b/>
          <w:sz w:val="28"/>
          <w:szCs w:val="28"/>
        </w:rPr>
        <w:t xml:space="preserve"> в Атяшевском муниципальном районе</w:t>
      </w:r>
      <w:r w:rsidR="00A36558">
        <w:rPr>
          <w:b/>
          <w:sz w:val="28"/>
          <w:szCs w:val="28"/>
        </w:rPr>
        <w:t>»</w:t>
      </w:r>
      <w:r w:rsidR="00486F36">
        <w:rPr>
          <w:b/>
          <w:sz w:val="28"/>
          <w:szCs w:val="28"/>
        </w:rPr>
        <w:t xml:space="preserve"> </w:t>
      </w:r>
    </w:p>
    <w:p w:rsidR="00FD339C" w:rsidRPr="00780897" w:rsidRDefault="00FD339C" w:rsidP="00FD339C">
      <w:pPr>
        <w:ind w:firstLine="709"/>
        <w:jc w:val="center"/>
        <w:rPr>
          <w:b/>
          <w:bCs/>
          <w:sz w:val="28"/>
          <w:szCs w:val="28"/>
        </w:rPr>
      </w:pPr>
    </w:p>
    <w:p w:rsidR="00FD339C" w:rsidRDefault="00FD339C" w:rsidP="00486F36">
      <w:pPr>
        <w:ind w:firstLine="709"/>
        <w:jc w:val="center"/>
        <w:rPr>
          <w:b/>
          <w:sz w:val="28"/>
          <w:szCs w:val="28"/>
        </w:rPr>
      </w:pP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изменения</w:t>
      </w:r>
      <w:r w:rsidR="00486F36">
        <w:rPr>
          <w:sz w:val="28"/>
          <w:szCs w:val="28"/>
        </w:rPr>
        <w:t>, которые вносятся</w:t>
      </w:r>
      <w:r>
        <w:rPr>
          <w:sz w:val="28"/>
          <w:szCs w:val="28"/>
        </w:rPr>
        <w:t xml:space="preserve"> в </w:t>
      </w:r>
      <w:r w:rsidR="00CC3404">
        <w:rPr>
          <w:sz w:val="28"/>
          <w:szCs w:val="28"/>
        </w:rPr>
        <w:t>М</w:t>
      </w:r>
      <w:r w:rsidR="00486F36">
        <w:rPr>
          <w:sz w:val="28"/>
          <w:szCs w:val="28"/>
        </w:rPr>
        <w:t xml:space="preserve">униципальную </w:t>
      </w:r>
      <w:r>
        <w:rPr>
          <w:sz w:val="28"/>
          <w:szCs w:val="28"/>
        </w:rPr>
        <w:t xml:space="preserve">программу Атяшевского муниципального </w:t>
      </w:r>
      <w:r w:rsidRPr="00FA5B76">
        <w:rPr>
          <w:sz w:val="28"/>
          <w:szCs w:val="28"/>
        </w:rPr>
        <w:t>района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>
        <w:rPr>
          <w:sz w:val="28"/>
          <w:szCs w:val="28"/>
        </w:rPr>
        <w:t>», утвержденную постановлением Администрации Атяшевского муниципального района от 25 декабря 2013 года № 839 «Об утверждении муниципальной программы Атяшевского муниципального района «Повышение эффективности управления муниципальными финансами на 2014-2018 годы».</w:t>
      </w:r>
    </w:p>
    <w:p w:rsidR="00FD339C" w:rsidRDefault="00FD339C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Настоящее постановление вступает в силу </w:t>
      </w:r>
      <w:r w:rsidR="00F13B03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его официального опубликования.</w:t>
      </w:r>
    </w:p>
    <w:p w:rsidR="00486F36" w:rsidRDefault="00486F36" w:rsidP="00486F3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</w:t>
      </w:r>
      <w:r w:rsidR="00CC3404">
        <w:rPr>
          <w:sz w:val="28"/>
          <w:szCs w:val="28"/>
        </w:rPr>
        <w:t>П</w:t>
      </w:r>
      <w:r>
        <w:rPr>
          <w:sz w:val="28"/>
          <w:szCs w:val="28"/>
        </w:rPr>
        <w:t>остановления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М.С. Алешину.</w:t>
      </w:r>
    </w:p>
    <w:p w:rsidR="00FD339C" w:rsidRDefault="00FD339C" w:rsidP="00FD339C">
      <w:pPr>
        <w:ind w:firstLine="709"/>
        <w:jc w:val="both"/>
        <w:rPr>
          <w:sz w:val="28"/>
          <w:szCs w:val="28"/>
        </w:rPr>
      </w:pPr>
    </w:p>
    <w:p w:rsidR="00FF4A1C" w:rsidRDefault="00FF4A1C" w:rsidP="00FD339C">
      <w:pPr>
        <w:jc w:val="both"/>
        <w:rPr>
          <w:sz w:val="28"/>
          <w:szCs w:val="28"/>
        </w:rPr>
      </w:pPr>
    </w:p>
    <w:p w:rsidR="00FD339C" w:rsidRDefault="00FD339C" w:rsidP="00FD339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FF4A1C">
        <w:rPr>
          <w:sz w:val="28"/>
          <w:szCs w:val="28"/>
        </w:rPr>
        <w:t>а</w:t>
      </w:r>
      <w:r>
        <w:rPr>
          <w:sz w:val="28"/>
          <w:szCs w:val="28"/>
        </w:rPr>
        <w:t xml:space="preserve"> Атяшевского </w:t>
      </w:r>
    </w:p>
    <w:p w:rsidR="00FD339C" w:rsidRDefault="00FD339C" w:rsidP="00486F36">
      <w:pPr>
        <w:jc w:val="both"/>
      </w:pPr>
      <w:r>
        <w:rPr>
          <w:sz w:val="28"/>
          <w:szCs w:val="28"/>
        </w:rPr>
        <w:t xml:space="preserve">муниципального района                               </w:t>
      </w:r>
      <w:r w:rsidR="00113089">
        <w:rPr>
          <w:sz w:val="28"/>
          <w:szCs w:val="28"/>
        </w:rPr>
        <w:t xml:space="preserve">         </w:t>
      </w:r>
      <w:r w:rsidR="00113089">
        <w:rPr>
          <w:sz w:val="28"/>
          <w:szCs w:val="28"/>
        </w:rPr>
        <w:tab/>
        <w:t xml:space="preserve">                   </w:t>
      </w:r>
      <w:r w:rsidR="00AE3DE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</w:t>
      </w:r>
      <w:r w:rsidR="00FF4A1C">
        <w:rPr>
          <w:sz w:val="28"/>
          <w:szCs w:val="28"/>
        </w:rPr>
        <w:t>В.Г. Прокин</w:t>
      </w:r>
    </w:p>
    <w:p w:rsidR="00FD339C" w:rsidRDefault="00FD339C"/>
    <w:p w:rsidR="00604A2A" w:rsidRDefault="00604A2A">
      <w:r>
        <w:br w:type="page"/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lastRenderedPageBreak/>
        <w:t xml:space="preserve">Утверждены </w:t>
      </w:r>
    </w:p>
    <w:p w:rsidR="00FD339C" w:rsidRDefault="00FD339C" w:rsidP="00FD339C">
      <w:pPr>
        <w:ind w:left="4248" w:firstLine="708"/>
        <w:rPr>
          <w:sz w:val="28"/>
          <w:szCs w:val="28"/>
        </w:rPr>
      </w:pPr>
      <w:r w:rsidRPr="00FD339C">
        <w:rPr>
          <w:sz w:val="28"/>
          <w:szCs w:val="28"/>
        </w:rPr>
        <w:t xml:space="preserve">Постановлением Администрации </w:t>
      </w:r>
    </w:p>
    <w:p w:rsidR="00FD339C" w:rsidRDefault="00FD339C" w:rsidP="00FD339C">
      <w:pPr>
        <w:ind w:left="4956"/>
        <w:rPr>
          <w:sz w:val="28"/>
          <w:szCs w:val="28"/>
        </w:rPr>
      </w:pPr>
      <w:r w:rsidRPr="00FD339C">
        <w:rPr>
          <w:sz w:val="28"/>
          <w:szCs w:val="28"/>
        </w:rPr>
        <w:t xml:space="preserve">Атяшевского муниципального района </w:t>
      </w:r>
    </w:p>
    <w:p w:rsidR="00205E0B" w:rsidRDefault="00205E0B" w:rsidP="00FD339C">
      <w:pPr>
        <w:ind w:left="4956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D339C" w:rsidRDefault="009C4CD5" w:rsidP="009C5523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>о</w:t>
      </w:r>
      <w:r w:rsidR="00FD339C" w:rsidRPr="00FD339C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F679BF">
        <w:rPr>
          <w:sz w:val="28"/>
          <w:szCs w:val="28"/>
        </w:rPr>
        <w:t>30 августа</w:t>
      </w:r>
      <w:r>
        <w:rPr>
          <w:sz w:val="28"/>
          <w:szCs w:val="28"/>
        </w:rPr>
        <w:t xml:space="preserve"> 20</w:t>
      </w:r>
      <w:r w:rsidR="00FF4A1C">
        <w:rPr>
          <w:sz w:val="28"/>
          <w:szCs w:val="28"/>
        </w:rPr>
        <w:t>2</w:t>
      </w:r>
      <w:r w:rsidR="00F54964">
        <w:rPr>
          <w:sz w:val="28"/>
          <w:szCs w:val="28"/>
        </w:rPr>
        <w:t>2</w:t>
      </w:r>
      <w:r w:rsidR="00FD339C" w:rsidRPr="00FD339C">
        <w:rPr>
          <w:sz w:val="28"/>
          <w:szCs w:val="28"/>
        </w:rPr>
        <w:t xml:space="preserve">г. № </w:t>
      </w:r>
      <w:r w:rsidR="00F679BF">
        <w:rPr>
          <w:sz w:val="28"/>
          <w:szCs w:val="28"/>
        </w:rPr>
        <w:t>445</w:t>
      </w:r>
      <w:bookmarkStart w:id="0" w:name="_GoBack"/>
      <w:bookmarkEnd w:id="0"/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9C5523" w:rsidRDefault="009C5523" w:rsidP="009C5523">
      <w:pPr>
        <w:ind w:left="4248" w:firstLine="708"/>
        <w:rPr>
          <w:sz w:val="28"/>
          <w:szCs w:val="28"/>
        </w:rPr>
      </w:pPr>
    </w:p>
    <w:p w:rsidR="00FD339C" w:rsidRPr="00FD339C" w:rsidRDefault="00FD339C" w:rsidP="00FD339C">
      <w:pPr>
        <w:jc w:val="center"/>
        <w:rPr>
          <w:b/>
          <w:sz w:val="28"/>
          <w:szCs w:val="28"/>
        </w:rPr>
      </w:pPr>
      <w:r w:rsidRPr="00FD339C">
        <w:rPr>
          <w:b/>
          <w:sz w:val="28"/>
          <w:szCs w:val="28"/>
        </w:rPr>
        <w:t>Изменения, которые вносятся в муниципальную программу Атяшевского муниципального района «Повышение эффективности управления муниципальными финансами</w:t>
      </w:r>
      <w:r w:rsidR="006D00FE">
        <w:rPr>
          <w:b/>
          <w:sz w:val="28"/>
          <w:szCs w:val="28"/>
        </w:rPr>
        <w:t xml:space="preserve"> в Атяшевском муниципальном районе</w:t>
      </w:r>
      <w:r w:rsidRPr="00FD339C">
        <w:rPr>
          <w:b/>
          <w:sz w:val="28"/>
          <w:szCs w:val="28"/>
        </w:rPr>
        <w:t xml:space="preserve">» </w:t>
      </w:r>
    </w:p>
    <w:p w:rsidR="00162591" w:rsidRDefault="00162591">
      <w:pPr>
        <w:rPr>
          <w:sz w:val="28"/>
          <w:szCs w:val="28"/>
        </w:rPr>
      </w:pPr>
    </w:p>
    <w:p w:rsidR="0048760B" w:rsidRDefault="0048760B" w:rsidP="0048760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FF20E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F20EF">
        <w:rPr>
          <w:sz w:val="28"/>
          <w:szCs w:val="28"/>
        </w:rPr>
        <w:t>В паспорте Программы</w:t>
      </w:r>
      <w:r>
        <w:rPr>
          <w:sz w:val="28"/>
          <w:szCs w:val="28"/>
        </w:rPr>
        <w:t>:</w:t>
      </w:r>
      <w:r w:rsidRPr="00FF20EF">
        <w:rPr>
          <w:sz w:val="28"/>
          <w:szCs w:val="28"/>
        </w:rPr>
        <w:t xml:space="preserve"> </w:t>
      </w:r>
    </w:p>
    <w:p w:rsidR="00F54964" w:rsidRDefault="0048760B" w:rsidP="0048760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F54964">
        <w:rPr>
          <w:sz w:val="28"/>
          <w:szCs w:val="28"/>
        </w:rPr>
        <w:t xml:space="preserve"> в позиции «</w:t>
      </w:r>
      <w:r w:rsidR="00F54964" w:rsidRPr="0085073E">
        <w:rPr>
          <w:sz w:val="28"/>
          <w:szCs w:val="28"/>
        </w:rPr>
        <w:t>Этапы и сроки реализации Программы</w:t>
      </w:r>
      <w:r w:rsidR="00F54964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F54964">
        <w:rPr>
          <w:sz w:val="28"/>
          <w:szCs w:val="28"/>
        </w:rPr>
        <w:t>цифры «2024» заменить цифрами «2025»;</w:t>
      </w:r>
    </w:p>
    <w:p w:rsidR="0048760B" w:rsidRPr="00FF20EF" w:rsidRDefault="0048760B" w:rsidP="0048760B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F20EF">
        <w:rPr>
          <w:sz w:val="28"/>
          <w:szCs w:val="28"/>
        </w:rPr>
        <w:t>озицию «Объемы бюджетных ассигнований Программы» изложить в новой редакции:</w:t>
      </w:r>
    </w:p>
    <w:p w:rsidR="0048760B" w:rsidRDefault="0048760B" w:rsidP="0048760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>«</w:t>
      </w:r>
      <w:r w:rsidRPr="0055199C">
        <w:rPr>
          <w:rFonts w:ascii="Times New Roman" w:hAnsi="Times New Roman" w:cs="Times New Roman"/>
          <w:sz w:val="28"/>
          <w:szCs w:val="28"/>
        </w:rPr>
        <w:t>Объем</w:t>
      </w:r>
      <w:r>
        <w:rPr>
          <w:rFonts w:ascii="Times New Roman" w:hAnsi="Times New Roman" w:cs="Times New Roman"/>
          <w:sz w:val="28"/>
          <w:szCs w:val="28"/>
        </w:rPr>
        <w:t xml:space="preserve">ы бюджетных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63959">
        <w:rPr>
          <w:rFonts w:ascii="Times New Roman" w:hAnsi="Times New Roman" w:cs="Times New Roman"/>
          <w:sz w:val="28"/>
          <w:szCs w:val="28"/>
        </w:rPr>
        <w:t>объем бюджетных ассигнований на</w:t>
      </w:r>
    </w:p>
    <w:p w:rsidR="0048760B" w:rsidRDefault="0048760B" w:rsidP="0048760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ассигнований Программы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63959">
        <w:rPr>
          <w:sz w:val="28"/>
          <w:szCs w:val="28"/>
        </w:rPr>
        <w:t>реализацию программы составляет</w:t>
      </w:r>
    </w:p>
    <w:p w:rsidR="0048760B" w:rsidRDefault="00D74B5E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111125,73</w:t>
      </w:r>
      <w:r w:rsidR="0048760B" w:rsidRPr="008C740E">
        <w:rPr>
          <w:sz w:val="28"/>
          <w:szCs w:val="28"/>
        </w:rPr>
        <w:t xml:space="preserve"> тыс</w:t>
      </w:r>
      <w:r w:rsidR="0048760B">
        <w:rPr>
          <w:sz w:val="28"/>
          <w:szCs w:val="28"/>
        </w:rPr>
        <w:t>.рублей, в том числе: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2014 год – 3712,2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2015 год – 4930,0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2016 год – 4899,1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2017 год – 5071,7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2018 год – </w:t>
      </w:r>
      <w:r w:rsidR="00162591">
        <w:rPr>
          <w:sz w:val="28"/>
          <w:szCs w:val="28"/>
        </w:rPr>
        <w:t>6165,73</w:t>
      </w:r>
      <w:r>
        <w:rPr>
          <w:sz w:val="28"/>
          <w:szCs w:val="28"/>
        </w:rPr>
        <w:t xml:space="preserve"> тыс.рублей;</w:t>
      </w:r>
    </w:p>
    <w:p w:rsidR="0048760B" w:rsidRDefault="0048760B" w:rsidP="0048760B">
      <w:pPr>
        <w:widowControl w:val="0"/>
        <w:autoSpaceDE w:val="0"/>
        <w:autoSpaceDN w:val="0"/>
        <w:adjustRightInd w:val="0"/>
        <w:ind w:left="4813" w:firstLine="143"/>
        <w:jc w:val="both"/>
        <w:rPr>
          <w:sz w:val="28"/>
          <w:szCs w:val="28"/>
        </w:rPr>
      </w:pPr>
      <w:r>
        <w:rPr>
          <w:sz w:val="28"/>
          <w:szCs w:val="28"/>
        </w:rPr>
        <w:t>на 2019 год – 11</w:t>
      </w:r>
      <w:r w:rsidR="00162591">
        <w:rPr>
          <w:sz w:val="28"/>
          <w:szCs w:val="28"/>
        </w:rPr>
        <w:t>875,7</w:t>
      </w:r>
      <w:r>
        <w:rPr>
          <w:sz w:val="28"/>
          <w:szCs w:val="28"/>
        </w:rPr>
        <w:t xml:space="preserve">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2020 год </w:t>
      </w:r>
      <w:r w:rsidRPr="008C740E">
        <w:rPr>
          <w:sz w:val="28"/>
          <w:szCs w:val="28"/>
        </w:rPr>
        <w:t>– 11806,7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2021 год – 1</w:t>
      </w:r>
      <w:r w:rsidR="004C4ABB">
        <w:rPr>
          <w:sz w:val="28"/>
          <w:szCs w:val="28"/>
        </w:rPr>
        <w:t>0516,3</w:t>
      </w:r>
      <w:r w:rsidRPr="008C740E">
        <w:rPr>
          <w:sz w:val="28"/>
          <w:szCs w:val="28"/>
        </w:rPr>
        <w:t xml:space="preserve">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813" w:firstLine="143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2022 год – 1</w:t>
      </w:r>
      <w:r w:rsidR="004C4ABB">
        <w:rPr>
          <w:sz w:val="28"/>
          <w:szCs w:val="28"/>
        </w:rPr>
        <w:t>2919,2</w:t>
      </w:r>
      <w:r w:rsidRPr="008C740E">
        <w:rPr>
          <w:sz w:val="28"/>
          <w:szCs w:val="28"/>
        </w:rPr>
        <w:t xml:space="preserve"> тыс.рублей;</w:t>
      </w:r>
    </w:p>
    <w:p w:rsidR="0048760B" w:rsidRPr="008C740E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2023 год – 1</w:t>
      </w:r>
      <w:r w:rsidR="004C4ABB">
        <w:rPr>
          <w:sz w:val="28"/>
          <w:szCs w:val="28"/>
        </w:rPr>
        <w:t>2985,5</w:t>
      </w:r>
      <w:r w:rsidRPr="008C740E">
        <w:rPr>
          <w:sz w:val="28"/>
          <w:szCs w:val="28"/>
        </w:rPr>
        <w:t xml:space="preserve"> тыс.рублей;</w:t>
      </w:r>
    </w:p>
    <w:p w:rsidR="00D74B5E" w:rsidRDefault="0048760B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 xml:space="preserve">на 2024 год – </w:t>
      </w:r>
      <w:r w:rsidR="004C4ABB">
        <w:rPr>
          <w:sz w:val="28"/>
          <w:szCs w:val="28"/>
        </w:rPr>
        <w:t>13121,8</w:t>
      </w:r>
      <w:r>
        <w:rPr>
          <w:sz w:val="28"/>
          <w:szCs w:val="28"/>
        </w:rPr>
        <w:t xml:space="preserve"> тыс.рублей</w:t>
      </w:r>
      <w:r w:rsidR="00D74B5E">
        <w:rPr>
          <w:sz w:val="28"/>
          <w:szCs w:val="28"/>
        </w:rPr>
        <w:t>;</w:t>
      </w:r>
    </w:p>
    <w:p w:rsidR="0048760B" w:rsidRDefault="00D74B5E" w:rsidP="0048760B">
      <w:pPr>
        <w:widowControl w:val="0"/>
        <w:autoSpaceDE w:val="0"/>
        <w:autoSpaceDN w:val="0"/>
        <w:adjustRightInd w:val="0"/>
        <w:ind w:left="4105" w:firstLine="851"/>
        <w:jc w:val="both"/>
        <w:rPr>
          <w:sz w:val="28"/>
          <w:szCs w:val="28"/>
        </w:rPr>
      </w:pPr>
      <w:r w:rsidRPr="008C740E">
        <w:rPr>
          <w:sz w:val="28"/>
          <w:szCs w:val="28"/>
        </w:rPr>
        <w:t>на 202</w:t>
      </w:r>
      <w:r>
        <w:rPr>
          <w:sz w:val="28"/>
          <w:szCs w:val="28"/>
        </w:rPr>
        <w:t>5</w:t>
      </w:r>
      <w:r w:rsidRPr="008C740E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13121,8 тыс.рублей</w:t>
      </w:r>
      <w:r w:rsidR="0048760B">
        <w:rPr>
          <w:sz w:val="28"/>
          <w:szCs w:val="28"/>
        </w:rPr>
        <w:t>.»</w:t>
      </w:r>
      <w:r w:rsidR="005C154F">
        <w:rPr>
          <w:sz w:val="28"/>
          <w:szCs w:val="28"/>
        </w:rPr>
        <w:t>.</w:t>
      </w:r>
    </w:p>
    <w:p w:rsidR="00480162" w:rsidRDefault="00697AF2" w:rsidP="002B580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80162">
        <w:rPr>
          <w:sz w:val="28"/>
          <w:szCs w:val="28"/>
        </w:rPr>
        <w:t>В абзаце 4 раздела 2 Программы цифры «2024» заменить цифрами «2025»;</w:t>
      </w:r>
    </w:p>
    <w:p w:rsidR="00697AF2" w:rsidRDefault="00480162" w:rsidP="002B580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697AF2">
        <w:rPr>
          <w:sz w:val="28"/>
          <w:szCs w:val="28"/>
        </w:rPr>
        <w:t>В разделе 5 Программы:</w:t>
      </w:r>
    </w:p>
    <w:p w:rsidR="00697AF2" w:rsidRPr="00384A19" w:rsidRDefault="00697AF2" w:rsidP="002B580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в абзаце 5 цифры «</w:t>
      </w:r>
      <w:r w:rsidR="00D74B5E">
        <w:rPr>
          <w:sz w:val="28"/>
          <w:szCs w:val="28"/>
        </w:rPr>
        <w:t>98003,93</w:t>
      </w:r>
      <w:r w:rsidRPr="006F7B84">
        <w:rPr>
          <w:sz w:val="28"/>
          <w:szCs w:val="28"/>
        </w:rPr>
        <w:t>» заменить</w:t>
      </w:r>
      <w:r w:rsidRPr="00384A19">
        <w:rPr>
          <w:sz w:val="28"/>
          <w:szCs w:val="28"/>
        </w:rPr>
        <w:t xml:space="preserve"> цифрами «</w:t>
      </w:r>
      <w:r w:rsidR="00D74B5E">
        <w:rPr>
          <w:sz w:val="28"/>
          <w:szCs w:val="28"/>
        </w:rPr>
        <w:t>111125,73</w:t>
      </w:r>
      <w:r w:rsidRPr="00384A19">
        <w:rPr>
          <w:sz w:val="28"/>
          <w:szCs w:val="28"/>
        </w:rPr>
        <w:t>»;</w:t>
      </w:r>
    </w:p>
    <w:p w:rsidR="00D74B5E" w:rsidRDefault="00697AF2" w:rsidP="002B580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84A19">
        <w:rPr>
          <w:sz w:val="28"/>
          <w:szCs w:val="28"/>
        </w:rPr>
        <w:t>абзац 1</w:t>
      </w:r>
      <w:r w:rsidR="00D74B5E">
        <w:rPr>
          <w:sz w:val="28"/>
          <w:szCs w:val="28"/>
        </w:rPr>
        <w:t>6:</w:t>
      </w:r>
    </w:p>
    <w:p w:rsidR="002B5800" w:rsidRDefault="00D74B5E" w:rsidP="002B58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2B5800">
        <w:rPr>
          <w:sz w:val="28"/>
          <w:szCs w:val="28"/>
        </w:rPr>
        <w:t>изложить в следующей редакции:</w:t>
      </w:r>
      <w:r w:rsidR="002B5800" w:rsidRPr="002B5800">
        <w:rPr>
          <w:sz w:val="28"/>
          <w:szCs w:val="28"/>
        </w:rPr>
        <w:t xml:space="preserve"> </w:t>
      </w:r>
    </w:p>
    <w:p w:rsidR="002B5800" w:rsidRDefault="002B5800" w:rsidP="002B58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Pr="00A02570">
        <w:rPr>
          <w:sz w:val="28"/>
          <w:szCs w:val="28"/>
        </w:rPr>
        <w:t xml:space="preserve">2024 год – </w:t>
      </w:r>
      <w:r>
        <w:rPr>
          <w:sz w:val="28"/>
          <w:szCs w:val="28"/>
        </w:rPr>
        <w:t>13121,8</w:t>
      </w:r>
      <w:r w:rsidRPr="00A02570">
        <w:rPr>
          <w:sz w:val="28"/>
          <w:szCs w:val="28"/>
        </w:rPr>
        <w:t xml:space="preserve"> тыс.рублей</w:t>
      </w:r>
      <w:r>
        <w:rPr>
          <w:sz w:val="28"/>
          <w:szCs w:val="28"/>
        </w:rPr>
        <w:t>;»;</w:t>
      </w:r>
    </w:p>
    <w:p w:rsidR="00D74B5E" w:rsidRDefault="002B5800" w:rsidP="002B58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- дополнить</w:t>
      </w:r>
      <w:r w:rsidR="00D74B5E">
        <w:rPr>
          <w:sz w:val="28"/>
          <w:szCs w:val="28"/>
        </w:rPr>
        <w:t xml:space="preserve"> абзацем следующего содержания:</w:t>
      </w:r>
    </w:p>
    <w:p w:rsidR="002B5800" w:rsidRDefault="002B5800" w:rsidP="002B5800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Pr="00A02570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A02570">
        <w:rPr>
          <w:sz w:val="28"/>
          <w:szCs w:val="28"/>
        </w:rPr>
        <w:t xml:space="preserve"> год – </w:t>
      </w:r>
      <w:r>
        <w:rPr>
          <w:sz w:val="28"/>
          <w:szCs w:val="28"/>
        </w:rPr>
        <w:t>13121,8</w:t>
      </w:r>
      <w:r w:rsidRPr="00A02570">
        <w:rPr>
          <w:sz w:val="28"/>
          <w:szCs w:val="28"/>
        </w:rPr>
        <w:t xml:space="preserve"> тыс.рублей.</w:t>
      </w:r>
      <w:r>
        <w:rPr>
          <w:sz w:val="28"/>
          <w:szCs w:val="28"/>
        </w:rPr>
        <w:t>»</w:t>
      </w:r>
      <w:r w:rsidR="005C154F">
        <w:rPr>
          <w:sz w:val="28"/>
          <w:szCs w:val="28"/>
        </w:rPr>
        <w:t>.</w:t>
      </w:r>
    </w:p>
    <w:p w:rsidR="00EB7AF2" w:rsidRDefault="00480162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B7AF2">
        <w:rPr>
          <w:sz w:val="28"/>
          <w:szCs w:val="28"/>
        </w:rPr>
        <w:t>. Приложение 1 изложить в следующей редакции:</w:t>
      </w:r>
    </w:p>
    <w:p w:rsidR="00EB7AF2" w:rsidRDefault="00EB7AF2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EB7AF2" w:rsidRDefault="00EB7AF2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EB7AF2" w:rsidRDefault="00EB7AF2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EB7AF2" w:rsidRDefault="00EB7AF2" w:rsidP="006F7B84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  <w:sectPr w:rsidR="00EB7AF2" w:rsidSect="00FD339C">
          <w:pgSz w:w="11906" w:h="16838"/>
          <w:pgMar w:top="851" w:right="851" w:bottom="851" w:left="1134" w:header="709" w:footer="709" w:gutter="0"/>
          <w:cols w:space="708"/>
          <w:docGrid w:linePitch="360"/>
        </w:sectPr>
      </w:pPr>
    </w:p>
    <w:p w:rsidR="00EB7AF2" w:rsidRDefault="00EB7AF2" w:rsidP="00EB7AF2">
      <w:r>
        <w:rPr>
          <w:sz w:val="28"/>
          <w:szCs w:val="28"/>
        </w:rPr>
        <w:lastRenderedPageBreak/>
        <w:t xml:space="preserve">                     «                                                                                                           </w:t>
      </w:r>
      <w:r w:rsidR="005C154F">
        <w:rPr>
          <w:sz w:val="28"/>
          <w:szCs w:val="28"/>
        </w:rPr>
        <w:t xml:space="preserve">    </w:t>
      </w:r>
      <w:r w:rsidRPr="0022486D">
        <w:t>Приложение 1</w:t>
      </w:r>
    </w:p>
    <w:p w:rsidR="00EB7AF2" w:rsidRDefault="005C154F" w:rsidP="005C154F">
      <w:pPr>
        <w:autoSpaceDE w:val="0"/>
        <w:autoSpaceDN w:val="0"/>
        <w:adjustRightInd w:val="0"/>
        <w:ind w:left="8496"/>
        <w:jc w:val="center"/>
        <w:outlineLvl w:val="0"/>
      </w:pPr>
      <w:r>
        <w:t xml:space="preserve">          </w:t>
      </w:r>
      <w:r w:rsidR="00EB7AF2" w:rsidRPr="0022486D">
        <w:t>к муниципальной программе</w:t>
      </w:r>
      <w:r w:rsidR="00EB7AF2">
        <w:t xml:space="preserve"> </w:t>
      </w:r>
      <w:r w:rsidR="00EB7AF2" w:rsidRPr="0022486D">
        <w:t>«Повышение эффективности</w:t>
      </w:r>
    </w:p>
    <w:p w:rsidR="00EB7AF2" w:rsidRPr="0022486D" w:rsidRDefault="00EB7AF2" w:rsidP="00EB7AF2">
      <w:pPr>
        <w:autoSpaceDE w:val="0"/>
        <w:autoSpaceDN w:val="0"/>
        <w:adjustRightInd w:val="0"/>
        <w:ind w:left="8496"/>
        <w:jc w:val="center"/>
        <w:outlineLvl w:val="0"/>
      </w:pPr>
      <w:r>
        <w:t xml:space="preserve">       </w:t>
      </w:r>
      <w:r w:rsidRPr="0022486D">
        <w:t>управления муниципальными</w:t>
      </w:r>
      <w:r>
        <w:t xml:space="preserve"> </w:t>
      </w:r>
      <w:r w:rsidRPr="0022486D">
        <w:t>финансами в Атяшевском</w:t>
      </w:r>
    </w:p>
    <w:p w:rsidR="00EB7AF2" w:rsidRPr="0022486D" w:rsidRDefault="00EB7AF2" w:rsidP="00EB7AF2">
      <w:pPr>
        <w:autoSpaceDE w:val="0"/>
        <w:autoSpaceDN w:val="0"/>
        <w:adjustRightInd w:val="0"/>
        <w:ind w:left="4956" w:firstLine="708"/>
        <w:jc w:val="center"/>
        <w:outlineLvl w:val="0"/>
      </w:pPr>
      <w:r w:rsidRPr="0022486D">
        <w:t>муниципальном районе»</w:t>
      </w:r>
      <w:r>
        <w:t xml:space="preserve"> </w:t>
      </w:r>
    </w:p>
    <w:p w:rsidR="00EB7AF2" w:rsidRDefault="00EB7AF2" w:rsidP="00EB7AF2">
      <w:pPr>
        <w:tabs>
          <w:tab w:val="left" w:pos="2325"/>
          <w:tab w:val="right" w:pos="9355"/>
        </w:tabs>
        <w:jc w:val="center"/>
      </w:pPr>
    </w:p>
    <w:p w:rsidR="00EB7AF2" w:rsidRDefault="00EB7AF2" w:rsidP="00EB7AF2">
      <w:pPr>
        <w:tabs>
          <w:tab w:val="left" w:pos="2325"/>
          <w:tab w:val="right" w:pos="9355"/>
        </w:tabs>
        <w:jc w:val="center"/>
      </w:pPr>
      <w:r w:rsidRPr="0022486D">
        <w:t>Сведения о показателях (индикаторах) муниципальной программы «Повышение эффективности управления муниципальными финансами в Атяшевском муниципальном районе» и их значениях</w:t>
      </w:r>
    </w:p>
    <w:tbl>
      <w:tblPr>
        <w:tblW w:w="15519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897"/>
        <w:gridCol w:w="963"/>
        <w:gridCol w:w="794"/>
        <w:gridCol w:w="969"/>
        <w:gridCol w:w="817"/>
        <w:gridCol w:w="708"/>
        <w:gridCol w:w="851"/>
        <w:gridCol w:w="850"/>
        <w:gridCol w:w="851"/>
        <w:gridCol w:w="992"/>
        <w:gridCol w:w="992"/>
        <w:gridCol w:w="709"/>
        <w:gridCol w:w="709"/>
        <w:gridCol w:w="709"/>
        <w:gridCol w:w="850"/>
        <w:gridCol w:w="858"/>
      </w:tblGrid>
      <w:tr w:rsidR="001957C6" w:rsidRPr="0022486D" w:rsidTr="001957C6">
        <w:tc>
          <w:tcPr>
            <w:tcW w:w="2897" w:type="dxa"/>
            <w:vMerge w:val="restart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Показатель (индикатор) (наименование)</w:t>
            </w:r>
          </w:p>
        </w:tc>
        <w:tc>
          <w:tcPr>
            <w:tcW w:w="963" w:type="dxa"/>
            <w:vMerge w:val="restart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1659" w:type="dxa"/>
            <w:gridSpan w:val="14"/>
          </w:tcPr>
          <w:p w:rsidR="001957C6" w:rsidRPr="0022486D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957C6" w:rsidRPr="0022486D" w:rsidTr="001957C6">
        <w:tc>
          <w:tcPr>
            <w:tcW w:w="2897" w:type="dxa"/>
            <w:vMerge/>
          </w:tcPr>
          <w:p w:rsidR="001957C6" w:rsidRPr="0022486D" w:rsidRDefault="001957C6" w:rsidP="005C154F"/>
        </w:tc>
        <w:tc>
          <w:tcPr>
            <w:tcW w:w="963" w:type="dxa"/>
            <w:vMerge/>
          </w:tcPr>
          <w:p w:rsidR="001957C6" w:rsidRPr="0022486D" w:rsidRDefault="001957C6" w:rsidP="005C154F"/>
        </w:tc>
        <w:tc>
          <w:tcPr>
            <w:tcW w:w="794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2012 год (факт)</w:t>
            </w:r>
          </w:p>
        </w:tc>
        <w:tc>
          <w:tcPr>
            <w:tcW w:w="969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2013 год </w:t>
            </w:r>
          </w:p>
        </w:tc>
        <w:tc>
          <w:tcPr>
            <w:tcW w:w="817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708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851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850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851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992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992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709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709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709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50" w:type="dxa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58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1957C6" w:rsidRPr="0022486D" w:rsidTr="001957C6">
        <w:tc>
          <w:tcPr>
            <w:tcW w:w="15519" w:type="dxa"/>
            <w:gridSpan w:val="16"/>
          </w:tcPr>
          <w:p w:rsidR="001957C6" w:rsidRPr="0022486D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«Повышение эффективности управления муниципальными финансами в Атяшевском муниципальном районе» </w:t>
            </w:r>
          </w:p>
        </w:tc>
      </w:tr>
      <w:tr w:rsidR="001957C6" w:rsidRPr="0022486D" w:rsidTr="001957C6">
        <w:tc>
          <w:tcPr>
            <w:tcW w:w="15519" w:type="dxa"/>
            <w:gridSpan w:val="16"/>
            <w:vAlign w:val="center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1 «Эффективное использование бюджетного потенциала»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22486D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1. Доля расходов бюджета Атяшевского муниципального района, формируемых в рамках муниципальных программ, в общем объеме расходов бюджета Атяшевского муниципального района </w:t>
            </w:r>
          </w:p>
        </w:tc>
        <w:tc>
          <w:tcPr>
            <w:tcW w:w="963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69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817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708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90</w:t>
            </w:r>
          </w:p>
        </w:tc>
        <w:tc>
          <w:tcPr>
            <w:tcW w:w="851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992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09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09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709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0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858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22486D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2. Отклонение исполнения бюджета Атяшевского муниципального района по расходам к утвержденному уровню</w:t>
            </w:r>
          </w:p>
        </w:tc>
        <w:tc>
          <w:tcPr>
            <w:tcW w:w="963" w:type="dxa"/>
          </w:tcPr>
          <w:p w:rsidR="001957C6" w:rsidRDefault="001957C6" w:rsidP="001957C6">
            <w:r w:rsidRPr="0014191B">
              <w:t>процентов</w:t>
            </w:r>
          </w:p>
        </w:tc>
        <w:tc>
          <w:tcPr>
            <w:tcW w:w="794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13,9</w:t>
            </w:r>
          </w:p>
        </w:tc>
        <w:tc>
          <w:tcPr>
            <w:tcW w:w="969" w:type="dxa"/>
          </w:tcPr>
          <w:p w:rsidR="001957C6" w:rsidRPr="0022486D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817" w:type="dxa"/>
          </w:tcPr>
          <w:p w:rsidR="001957C6" w:rsidRPr="0022486D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9</w:t>
            </w:r>
          </w:p>
        </w:tc>
        <w:tc>
          <w:tcPr>
            <w:tcW w:w="708" w:type="dxa"/>
          </w:tcPr>
          <w:p w:rsidR="001957C6" w:rsidRPr="0022486D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8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7</w:t>
            </w:r>
          </w:p>
        </w:tc>
        <w:tc>
          <w:tcPr>
            <w:tcW w:w="851" w:type="dxa"/>
          </w:tcPr>
          <w:p w:rsidR="001957C6" w:rsidRPr="0022486D" w:rsidRDefault="001957C6" w:rsidP="001957C6">
            <w:r w:rsidRPr="0022486D">
              <w:t>не более 7</w:t>
            </w:r>
          </w:p>
        </w:tc>
        <w:tc>
          <w:tcPr>
            <w:tcW w:w="992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992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709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709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709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850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858" w:type="dxa"/>
          </w:tcPr>
          <w:p w:rsidR="001957C6" w:rsidRPr="0022486D" w:rsidRDefault="001957C6" w:rsidP="001957C6">
            <w:r w:rsidRPr="0022486D">
              <w:t>не более 6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22486D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3. Отклонение исполнения бюджета Атяшевского муниципального района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налоговым и неналоговым</w:t>
            </w: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 xml:space="preserve"> доходам к утвержденному уровню</w:t>
            </w:r>
          </w:p>
        </w:tc>
        <w:tc>
          <w:tcPr>
            <w:tcW w:w="963" w:type="dxa"/>
          </w:tcPr>
          <w:p w:rsidR="001957C6" w:rsidRDefault="001957C6" w:rsidP="001957C6">
            <w:r w:rsidRPr="0014191B">
              <w:t>процентов</w:t>
            </w:r>
          </w:p>
        </w:tc>
        <w:tc>
          <w:tcPr>
            <w:tcW w:w="794" w:type="dxa"/>
          </w:tcPr>
          <w:p w:rsidR="001957C6" w:rsidRPr="0022486D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11,3</w:t>
            </w:r>
          </w:p>
        </w:tc>
        <w:tc>
          <w:tcPr>
            <w:tcW w:w="969" w:type="dxa"/>
          </w:tcPr>
          <w:p w:rsidR="001957C6" w:rsidRPr="0022486D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10</w:t>
            </w:r>
          </w:p>
        </w:tc>
        <w:tc>
          <w:tcPr>
            <w:tcW w:w="817" w:type="dxa"/>
          </w:tcPr>
          <w:p w:rsidR="001957C6" w:rsidRPr="0022486D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9</w:t>
            </w:r>
          </w:p>
        </w:tc>
        <w:tc>
          <w:tcPr>
            <w:tcW w:w="708" w:type="dxa"/>
          </w:tcPr>
          <w:p w:rsidR="001957C6" w:rsidRPr="0022486D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2486D">
              <w:rPr>
                <w:rFonts w:ascii="Times New Roman" w:hAnsi="Times New Roman" w:cs="Times New Roman"/>
                <w:sz w:val="24"/>
                <w:szCs w:val="24"/>
              </w:rPr>
              <w:t>не более 8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8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7</w:t>
            </w:r>
          </w:p>
        </w:tc>
        <w:tc>
          <w:tcPr>
            <w:tcW w:w="851" w:type="dxa"/>
          </w:tcPr>
          <w:p w:rsidR="001957C6" w:rsidRPr="0022486D" w:rsidRDefault="001957C6" w:rsidP="001957C6">
            <w:r w:rsidRPr="0022486D">
              <w:t>не более 7</w:t>
            </w:r>
          </w:p>
        </w:tc>
        <w:tc>
          <w:tcPr>
            <w:tcW w:w="992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992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709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709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709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850" w:type="dxa"/>
          </w:tcPr>
          <w:p w:rsidR="001957C6" w:rsidRPr="0022486D" w:rsidRDefault="001957C6" w:rsidP="001957C6">
            <w:r w:rsidRPr="0022486D">
              <w:t>не более 6</w:t>
            </w:r>
          </w:p>
        </w:tc>
        <w:tc>
          <w:tcPr>
            <w:tcW w:w="858" w:type="dxa"/>
          </w:tcPr>
          <w:p w:rsidR="001957C6" w:rsidRPr="0022486D" w:rsidRDefault="001957C6" w:rsidP="001957C6">
            <w:r w:rsidRPr="0022486D">
              <w:t>не более 6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9047D9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047D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 Соблюдение порядка и сроков составления и утверждения проекта бюджета Атяшевского муниципального района на очередной финансовый год и на плановый период</w:t>
            </w:r>
          </w:p>
        </w:tc>
        <w:tc>
          <w:tcPr>
            <w:tcW w:w="963" w:type="dxa"/>
          </w:tcPr>
          <w:p w:rsidR="001957C6" w:rsidRPr="00642617" w:rsidRDefault="001957C6" w:rsidP="001957C6">
            <w:r w:rsidRPr="00642617">
              <w:t>процентов</w:t>
            </w:r>
          </w:p>
        </w:tc>
        <w:tc>
          <w:tcPr>
            <w:tcW w:w="794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17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5. Соблюдение установленных законодательств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Российской Федерации 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требований о составе отчетности об исполнении консолидированного и районного бюджетов Атяшевского муниципального района</w:t>
            </w:r>
          </w:p>
        </w:tc>
        <w:tc>
          <w:tcPr>
            <w:tcW w:w="963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6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17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851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957C6" w:rsidRPr="00E70920" w:rsidTr="001957C6">
        <w:tc>
          <w:tcPr>
            <w:tcW w:w="2897" w:type="dxa"/>
          </w:tcPr>
          <w:p w:rsidR="001957C6" w:rsidRPr="00E70920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6. Отношение объема проверенных средств к фактически произведенным расходам бюджета Атяшевского муниципального района в отчетном году</w:t>
            </w:r>
          </w:p>
        </w:tc>
        <w:tc>
          <w:tcPr>
            <w:tcW w:w="963" w:type="dxa"/>
          </w:tcPr>
          <w:p w:rsidR="001957C6" w:rsidRPr="00E70920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94" w:type="dxa"/>
          </w:tcPr>
          <w:p w:rsidR="001957C6" w:rsidRPr="00E70920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969" w:type="dxa"/>
          </w:tcPr>
          <w:p w:rsidR="001957C6" w:rsidRPr="00E70920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не менее 4,5</w:t>
            </w:r>
          </w:p>
        </w:tc>
        <w:tc>
          <w:tcPr>
            <w:tcW w:w="817" w:type="dxa"/>
          </w:tcPr>
          <w:p w:rsidR="001957C6" w:rsidRPr="00E70920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не менее 4,5</w:t>
            </w:r>
          </w:p>
        </w:tc>
        <w:tc>
          <w:tcPr>
            <w:tcW w:w="708" w:type="dxa"/>
          </w:tcPr>
          <w:p w:rsidR="001957C6" w:rsidRPr="00E70920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0920">
              <w:rPr>
                <w:rFonts w:ascii="Times New Roman" w:hAnsi="Times New Roman" w:cs="Times New Roman"/>
                <w:sz w:val="24"/>
                <w:szCs w:val="24"/>
              </w:rPr>
              <w:t>не менее 4,5</w:t>
            </w:r>
          </w:p>
        </w:tc>
        <w:tc>
          <w:tcPr>
            <w:tcW w:w="851" w:type="dxa"/>
          </w:tcPr>
          <w:p w:rsidR="001957C6" w:rsidRPr="00E70920" w:rsidRDefault="001957C6" w:rsidP="001957C6">
            <w:r w:rsidRPr="00E70920">
              <w:t>не менее 4,5</w:t>
            </w:r>
          </w:p>
        </w:tc>
        <w:tc>
          <w:tcPr>
            <w:tcW w:w="850" w:type="dxa"/>
          </w:tcPr>
          <w:p w:rsidR="001957C6" w:rsidRPr="00E70920" w:rsidRDefault="001957C6" w:rsidP="001957C6">
            <w:r w:rsidRPr="00E70920">
              <w:t>не менее 4,5</w:t>
            </w:r>
          </w:p>
        </w:tc>
        <w:tc>
          <w:tcPr>
            <w:tcW w:w="851" w:type="dxa"/>
          </w:tcPr>
          <w:p w:rsidR="001957C6" w:rsidRPr="00E70920" w:rsidRDefault="001957C6" w:rsidP="001957C6">
            <w:r w:rsidRPr="00E70920">
              <w:t>не менее 4,5</w:t>
            </w:r>
          </w:p>
        </w:tc>
        <w:tc>
          <w:tcPr>
            <w:tcW w:w="992" w:type="dxa"/>
          </w:tcPr>
          <w:p w:rsidR="001957C6" w:rsidRPr="00E70920" w:rsidRDefault="001957C6" w:rsidP="001957C6">
            <w:r w:rsidRPr="00E70920">
              <w:t>не менее 4,5</w:t>
            </w:r>
          </w:p>
        </w:tc>
        <w:tc>
          <w:tcPr>
            <w:tcW w:w="992" w:type="dxa"/>
          </w:tcPr>
          <w:p w:rsidR="001957C6" w:rsidRPr="00E70920" w:rsidRDefault="001957C6" w:rsidP="001957C6">
            <w:r w:rsidRPr="00E70920">
              <w:t>не менее 4,5</w:t>
            </w:r>
          </w:p>
        </w:tc>
        <w:tc>
          <w:tcPr>
            <w:tcW w:w="709" w:type="dxa"/>
          </w:tcPr>
          <w:p w:rsidR="001957C6" w:rsidRPr="00E70920" w:rsidRDefault="001957C6" w:rsidP="001957C6">
            <w:r w:rsidRPr="00E70920">
              <w:t>не менее 4,5</w:t>
            </w:r>
          </w:p>
        </w:tc>
        <w:tc>
          <w:tcPr>
            <w:tcW w:w="709" w:type="dxa"/>
          </w:tcPr>
          <w:p w:rsidR="001957C6" w:rsidRPr="00E70920" w:rsidRDefault="001957C6" w:rsidP="001957C6">
            <w:r w:rsidRPr="00E70920">
              <w:t>не менее 4,5</w:t>
            </w:r>
          </w:p>
        </w:tc>
        <w:tc>
          <w:tcPr>
            <w:tcW w:w="709" w:type="dxa"/>
          </w:tcPr>
          <w:p w:rsidR="001957C6" w:rsidRPr="00E70920" w:rsidRDefault="001957C6" w:rsidP="001957C6">
            <w:r w:rsidRPr="00E70920">
              <w:t>не менее 4,5</w:t>
            </w:r>
          </w:p>
        </w:tc>
        <w:tc>
          <w:tcPr>
            <w:tcW w:w="850" w:type="dxa"/>
          </w:tcPr>
          <w:p w:rsidR="001957C6" w:rsidRPr="00E70920" w:rsidRDefault="001957C6" w:rsidP="001957C6">
            <w:r w:rsidRPr="00E70920">
              <w:t>не менее 4,5</w:t>
            </w:r>
          </w:p>
        </w:tc>
        <w:tc>
          <w:tcPr>
            <w:tcW w:w="858" w:type="dxa"/>
          </w:tcPr>
          <w:p w:rsidR="001957C6" w:rsidRPr="00E70920" w:rsidRDefault="001957C6" w:rsidP="001957C6">
            <w:r w:rsidRPr="00E70920">
              <w:t>не менее 4,5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7.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Атяшевского муниципального района</w:t>
            </w:r>
          </w:p>
        </w:tc>
        <w:tc>
          <w:tcPr>
            <w:tcW w:w="963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794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6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17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0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851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0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 Уровень просроченной кредиторской задолженности консолидированного бюджета Атяшевского муниципального района</w:t>
            </w:r>
          </w:p>
        </w:tc>
        <w:tc>
          <w:tcPr>
            <w:tcW w:w="963" w:type="dxa"/>
          </w:tcPr>
          <w:p w:rsidR="001957C6" w:rsidRPr="00642617" w:rsidRDefault="001957C6" w:rsidP="001957C6">
            <w:r w:rsidRPr="00642617">
              <w:t>процентов</w:t>
            </w:r>
          </w:p>
        </w:tc>
        <w:tc>
          <w:tcPr>
            <w:tcW w:w="794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0,5</w:t>
            </w:r>
          </w:p>
        </w:tc>
        <w:tc>
          <w:tcPr>
            <w:tcW w:w="817" w:type="dxa"/>
          </w:tcPr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0,5</w:t>
            </w:r>
          </w:p>
        </w:tc>
        <w:tc>
          <w:tcPr>
            <w:tcW w:w="708" w:type="dxa"/>
          </w:tcPr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более 0,4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более 0,4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rPr>
                <w:color w:val="000000"/>
              </w:rPr>
            </w:pPr>
            <w:r w:rsidRPr="002C4197">
              <w:rPr>
                <w:color w:val="000000"/>
              </w:rPr>
              <w:t>не более 0,4</w:t>
            </w:r>
          </w:p>
        </w:tc>
        <w:tc>
          <w:tcPr>
            <w:tcW w:w="851" w:type="dxa"/>
          </w:tcPr>
          <w:p w:rsidR="001957C6" w:rsidRPr="00642617" w:rsidRDefault="001957C6" w:rsidP="001957C6">
            <w:r w:rsidRPr="00642617">
              <w:t>не более 0,4</w:t>
            </w:r>
          </w:p>
        </w:tc>
        <w:tc>
          <w:tcPr>
            <w:tcW w:w="992" w:type="dxa"/>
          </w:tcPr>
          <w:p w:rsidR="001957C6" w:rsidRPr="00642617" w:rsidRDefault="001957C6" w:rsidP="001957C6">
            <w:r w:rsidRPr="00642617">
              <w:t>не более 0,4</w:t>
            </w:r>
          </w:p>
        </w:tc>
        <w:tc>
          <w:tcPr>
            <w:tcW w:w="992" w:type="dxa"/>
          </w:tcPr>
          <w:p w:rsidR="001957C6" w:rsidRPr="00642617" w:rsidRDefault="001957C6" w:rsidP="001957C6">
            <w:r w:rsidRPr="00642617">
              <w:t>не более 0,4</w:t>
            </w:r>
          </w:p>
        </w:tc>
        <w:tc>
          <w:tcPr>
            <w:tcW w:w="709" w:type="dxa"/>
          </w:tcPr>
          <w:p w:rsidR="001957C6" w:rsidRPr="00642617" w:rsidRDefault="001957C6" w:rsidP="001957C6">
            <w:r w:rsidRPr="00642617">
              <w:t>не более 0,4</w:t>
            </w:r>
          </w:p>
        </w:tc>
        <w:tc>
          <w:tcPr>
            <w:tcW w:w="709" w:type="dxa"/>
          </w:tcPr>
          <w:p w:rsidR="001957C6" w:rsidRPr="00642617" w:rsidRDefault="001957C6" w:rsidP="001957C6">
            <w:r w:rsidRPr="00642617">
              <w:t>не более 0,4</w:t>
            </w:r>
          </w:p>
        </w:tc>
        <w:tc>
          <w:tcPr>
            <w:tcW w:w="709" w:type="dxa"/>
          </w:tcPr>
          <w:p w:rsidR="001957C6" w:rsidRPr="00642617" w:rsidRDefault="001957C6" w:rsidP="001957C6">
            <w:r w:rsidRPr="00642617">
              <w:t>не более 0,4</w:t>
            </w:r>
          </w:p>
        </w:tc>
        <w:tc>
          <w:tcPr>
            <w:tcW w:w="850" w:type="dxa"/>
          </w:tcPr>
          <w:p w:rsidR="001957C6" w:rsidRPr="00642617" w:rsidRDefault="001957C6" w:rsidP="001957C6">
            <w:r w:rsidRPr="00642617">
              <w:t>не более 0,4</w:t>
            </w:r>
          </w:p>
        </w:tc>
        <w:tc>
          <w:tcPr>
            <w:tcW w:w="858" w:type="dxa"/>
          </w:tcPr>
          <w:p w:rsidR="001957C6" w:rsidRPr="00642617" w:rsidRDefault="001957C6" w:rsidP="001957C6">
            <w:r w:rsidRPr="00642617">
              <w:t>не более 0,4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9. Уровень удовлетворенности населения качеством предоставления муниципальных услуг</w:t>
            </w:r>
          </w:p>
        </w:tc>
        <w:tc>
          <w:tcPr>
            <w:tcW w:w="963" w:type="dxa"/>
          </w:tcPr>
          <w:p w:rsidR="001957C6" w:rsidRPr="00642617" w:rsidRDefault="001957C6" w:rsidP="001957C6">
            <w:r w:rsidRPr="00642617">
              <w:t>процентов</w:t>
            </w:r>
          </w:p>
        </w:tc>
        <w:tc>
          <w:tcPr>
            <w:tcW w:w="794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7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50,0</w:t>
            </w:r>
          </w:p>
        </w:tc>
        <w:tc>
          <w:tcPr>
            <w:tcW w:w="70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60,0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60,0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менее 60,0</w:t>
            </w:r>
          </w:p>
        </w:tc>
        <w:tc>
          <w:tcPr>
            <w:tcW w:w="851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 менее 70,0</w:t>
            </w:r>
          </w:p>
        </w:tc>
        <w:tc>
          <w:tcPr>
            <w:tcW w:w="992" w:type="dxa"/>
          </w:tcPr>
          <w:p w:rsidR="001957C6" w:rsidRPr="00642617" w:rsidRDefault="001957C6" w:rsidP="001957C6">
            <w:r w:rsidRPr="00642617">
              <w:t>не менее 80,0</w:t>
            </w:r>
          </w:p>
        </w:tc>
        <w:tc>
          <w:tcPr>
            <w:tcW w:w="992" w:type="dxa"/>
          </w:tcPr>
          <w:p w:rsidR="001957C6" w:rsidRPr="00642617" w:rsidRDefault="001957C6" w:rsidP="001957C6">
            <w:r w:rsidRPr="00642617">
              <w:t>не менее 80,0</w:t>
            </w:r>
          </w:p>
        </w:tc>
        <w:tc>
          <w:tcPr>
            <w:tcW w:w="709" w:type="dxa"/>
          </w:tcPr>
          <w:p w:rsidR="001957C6" w:rsidRPr="00642617" w:rsidRDefault="001957C6" w:rsidP="001957C6">
            <w:r w:rsidRPr="00642617">
              <w:t>не менее 80,0</w:t>
            </w:r>
          </w:p>
        </w:tc>
        <w:tc>
          <w:tcPr>
            <w:tcW w:w="709" w:type="dxa"/>
          </w:tcPr>
          <w:p w:rsidR="001957C6" w:rsidRPr="00642617" w:rsidRDefault="001957C6" w:rsidP="001957C6">
            <w:r w:rsidRPr="00642617">
              <w:t>не менее 80,0</w:t>
            </w:r>
          </w:p>
        </w:tc>
        <w:tc>
          <w:tcPr>
            <w:tcW w:w="709" w:type="dxa"/>
          </w:tcPr>
          <w:p w:rsidR="001957C6" w:rsidRPr="00642617" w:rsidRDefault="001957C6" w:rsidP="001957C6">
            <w:r w:rsidRPr="00642617">
              <w:t>не менее 80,0</w:t>
            </w:r>
          </w:p>
        </w:tc>
        <w:tc>
          <w:tcPr>
            <w:tcW w:w="850" w:type="dxa"/>
          </w:tcPr>
          <w:p w:rsidR="001957C6" w:rsidRPr="00642617" w:rsidRDefault="001957C6" w:rsidP="001957C6">
            <w:r w:rsidRPr="00642617">
              <w:t>не менее 80,0</w:t>
            </w:r>
          </w:p>
        </w:tc>
        <w:tc>
          <w:tcPr>
            <w:tcW w:w="858" w:type="dxa"/>
          </w:tcPr>
          <w:p w:rsidR="001957C6" w:rsidRPr="00642617" w:rsidRDefault="001957C6" w:rsidP="001957C6">
            <w:r w:rsidRPr="00642617">
              <w:t>не менее 80,0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10. Темп роста налоговых и неналоговых доходов консолидированного бюджета Атяшевского муниципального района (по отношению к предыдущему году) не менее 5% в сопоставимых условиях</w:t>
            </w:r>
          </w:p>
        </w:tc>
        <w:tc>
          <w:tcPr>
            <w:tcW w:w="963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7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11. Собираемость налогов и сборов</w:t>
            </w:r>
          </w:p>
        </w:tc>
        <w:tc>
          <w:tcPr>
            <w:tcW w:w="963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процентов</w:t>
            </w:r>
          </w:p>
        </w:tc>
        <w:tc>
          <w:tcPr>
            <w:tcW w:w="794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96,5</w:t>
            </w:r>
          </w:p>
        </w:tc>
        <w:tc>
          <w:tcPr>
            <w:tcW w:w="96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817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70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97,0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95,0</w:t>
            </w:r>
          </w:p>
        </w:tc>
        <w:tc>
          <w:tcPr>
            <w:tcW w:w="851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850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  <w:tc>
          <w:tcPr>
            <w:tcW w:w="85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95,0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3962F9" w:rsidRDefault="001957C6" w:rsidP="001957C6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>
              <w:t xml:space="preserve">12. </w:t>
            </w:r>
            <w:r w:rsidRPr="003962F9">
              <w:rPr>
                <w:rFonts w:eastAsia="Calibri"/>
                <w:lang w:eastAsia="en-US"/>
              </w:rPr>
              <w:t>Доля основных этапов бюджетного процесса, формируемых в автоматизированной информационной системе, предназначенной для автоматизации процесса формирования бюджета Атяшевского муниципального района</w:t>
            </w:r>
          </w:p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1957C6" w:rsidRPr="00642617" w:rsidRDefault="001957C6" w:rsidP="001957C6">
            <w:r w:rsidRPr="00642617">
              <w:t>процентов</w:t>
            </w:r>
          </w:p>
        </w:tc>
        <w:tc>
          <w:tcPr>
            <w:tcW w:w="794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17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851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5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1957C6" w:rsidRPr="0022486D" w:rsidTr="005C154F">
        <w:tc>
          <w:tcPr>
            <w:tcW w:w="15519" w:type="dxa"/>
            <w:gridSpan w:val="16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2 «Управление муниципальным долгом Атяшевского муниципального района»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Соблюдение предельного уровня дефицита бюджета Атяшевского муниципального района, определяемого в соответствии с законодательством Российской Федерации </w:t>
            </w:r>
          </w:p>
        </w:tc>
        <w:tc>
          <w:tcPr>
            <w:tcW w:w="963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7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642617" w:rsidRDefault="001957C6" w:rsidP="001957C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. Просроченная задолженность по муниципальным долговым обязательствам Атяшевского муниципального района</w:t>
            </w:r>
          </w:p>
        </w:tc>
        <w:tc>
          <w:tcPr>
            <w:tcW w:w="963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тыс. рублей</w:t>
            </w:r>
          </w:p>
        </w:tc>
        <w:tc>
          <w:tcPr>
            <w:tcW w:w="794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6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17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0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1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850" w:type="dxa"/>
          </w:tcPr>
          <w:p w:rsidR="001957C6" w:rsidRPr="002C419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 0</w:t>
            </w:r>
          </w:p>
        </w:tc>
        <w:tc>
          <w:tcPr>
            <w:tcW w:w="851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992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709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0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  <w:tc>
          <w:tcPr>
            <w:tcW w:w="858" w:type="dxa"/>
          </w:tcPr>
          <w:p w:rsidR="001957C6" w:rsidRPr="00642617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= 0</w:t>
            </w:r>
          </w:p>
        </w:tc>
      </w:tr>
      <w:tr w:rsidR="001957C6" w:rsidRPr="0022486D" w:rsidTr="001957C6">
        <w:tc>
          <w:tcPr>
            <w:tcW w:w="2897" w:type="dxa"/>
          </w:tcPr>
          <w:p w:rsidR="001957C6" w:rsidRPr="00642617" w:rsidRDefault="001957C6" w:rsidP="005C154F">
            <w:pPr>
              <w:pStyle w:val="ConsPlusNormal"/>
              <w:keepNext/>
              <w:keepLines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. Соответствие показателя «Доля расходов на обслуживание муниципального долга Атяшевского муниципального района в общем объеме расходов бюджета Атяшевского муниципального района» требованиям Бюджетного </w:t>
            </w:r>
            <w:hyperlink r:id="rId6" w:history="1">
              <w:r w:rsidRPr="002C4197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кодекса</w:t>
              </w:r>
            </w:hyperlink>
            <w:r w:rsidRPr="00642617">
              <w:rPr>
                <w:rFonts w:ascii="Times New Roman" w:hAnsi="Times New Roman" w:cs="Times New Roman"/>
                <w:sz w:val="24"/>
                <w:szCs w:val="24"/>
              </w:rPr>
              <w:t xml:space="preserve"> Российской Федерации</w:t>
            </w:r>
          </w:p>
        </w:tc>
        <w:tc>
          <w:tcPr>
            <w:tcW w:w="963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да = 1</w:t>
            </w:r>
          </w:p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нет = 0</w:t>
            </w:r>
          </w:p>
        </w:tc>
        <w:tc>
          <w:tcPr>
            <w:tcW w:w="794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7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957C6" w:rsidRPr="002C419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1957C6" w:rsidRPr="002C419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C419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8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957C6" w:rsidRPr="0022486D" w:rsidTr="005C154F">
        <w:tc>
          <w:tcPr>
            <w:tcW w:w="15519" w:type="dxa"/>
            <w:gridSpan w:val="16"/>
          </w:tcPr>
          <w:p w:rsidR="001957C6" w:rsidRPr="00642617" w:rsidRDefault="001957C6" w:rsidP="005C154F">
            <w:pPr>
              <w:pStyle w:val="ConsPlusNormal"/>
              <w:keepNext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42617">
              <w:rPr>
                <w:rFonts w:ascii="Times New Roman" w:hAnsi="Times New Roman" w:cs="Times New Roman"/>
                <w:sz w:val="24"/>
                <w:szCs w:val="24"/>
              </w:rPr>
              <w:t>Подпрограмма 3 «Повышение эффективности межбюджетных отношений»</w:t>
            </w:r>
          </w:p>
        </w:tc>
      </w:tr>
      <w:tr w:rsidR="001957C6" w:rsidRPr="00C041B5" w:rsidTr="001957C6">
        <w:tc>
          <w:tcPr>
            <w:tcW w:w="2897" w:type="dxa"/>
          </w:tcPr>
          <w:p w:rsidR="001957C6" w:rsidRPr="00642617" w:rsidRDefault="001957C6" w:rsidP="005C154F">
            <w:pPr>
              <w:pStyle w:val="ConsPlusNormal"/>
              <w:keepNext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  <w:r>
              <w:rPr>
                <w:rFonts w:ascii="Times New Roman" w:hAnsi="Times New Roman" w:cs="Times New Roman"/>
                <w:color w:val="000000"/>
                <w:szCs w:val="22"/>
              </w:rPr>
              <w:t>6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>. Темп роста налоговых и неналоговых доходов бюджетов поселений (по отношению к предыдущему году) не менее 5% в сопоставимых условиях</w:t>
            </w:r>
          </w:p>
        </w:tc>
        <w:tc>
          <w:tcPr>
            <w:tcW w:w="963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17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8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1" w:type="dxa"/>
          </w:tcPr>
          <w:p w:rsidR="001957C6" w:rsidRPr="002C419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850" w:type="dxa"/>
          </w:tcPr>
          <w:p w:rsidR="001957C6" w:rsidRPr="002C419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851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8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1957C6" w:rsidRPr="00C041B5" w:rsidTr="001957C6">
        <w:tc>
          <w:tcPr>
            <w:tcW w:w="2897" w:type="dxa"/>
          </w:tcPr>
          <w:p w:rsidR="001957C6" w:rsidRPr="00642617" w:rsidRDefault="001957C6" w:rsidP="005C154F">
            <w:pPr>
              <w:pStyle w:val="ConsPlusNormal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7</w:t>
            </w:r>
            <w:r w:rsidRPr="00642617">
              <w:rPr>
                <w:rFonts w:ascii="Times New Roman" w:hAnsi="Times New Roman" w:cs="Times New Roman"/>
                <w:szCs w:val="22"/>
              </w:rPr>
              <w:t xml:space="preserve">. </w:t>
            </w:r>
            <w:r w:rsidRPr="00642617">
              <w:rPr>
                <w:rFonts w:ascii="Times New Roman" w:hAnsi="Times New Roman" w:cs="Times New Roman"/>
                <w:color w:val="000000"/>
                <w:szCs w:val="22"/>
              </w:rPr>
              <w:t xml:space="preserve">Отношение фактического объема предоставленной дотации на выравнивание бюджетной обеспеченности к утвержденным бюджетным ассигнованиям в размере 100% </w:t>
            </w:r>
          </w:p>
        </w:tc>
        <w:tc>
          <w:tcPr>
            <w:tcW w:w="963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6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17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8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1" w:type="dxa"/>
          </w:tcPr>
          <w:p w:rsidR="001957C6" w:rsidRPr="002C419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850" w:type="dxa"/>
          </w:tcPr>
          <w:p w:rsidR="001957C6" w:rsidRPr="002C419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 w:rsidRPr="002C4197">
              <w:rPr>
                <w:rFonts w:ascii="Times New Roman" w:hAnsi="Times New Roman" w:cs="Times New Roman"/>
                <w:color w:val="000000"/>
                <w:szCs w:val="22"/>
              </w:rPr>
              <w:t>1</w:t>
            </w:r>
          </w:p>
        </w:tc>
        <w:tc>
          <w:tcPr>
            <w:tcW w:w="851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8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  <w:tr w:rsidR="001957C6" w:rsidRPr="00C041B5" w:rsidTr="001957C6">
        <w:tc>
          <w:tcPr>
            <w:tcW w:w="2897" w:type="dxa"/>
          </w:tcPr>
          <w:p w:rsidR="001957C6" w:rsidRPr="00642617" w:rsidRDefault="001957C6" w:rsidP="005C15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18. Перечисление бюджетам поселений иных межбюджетных трансфертов, выплачиваемых в зависимости от выполнения социально-экономических показателей</w:t>
            </w:r>
          </w:p>
        </w:tc>
        <w:tc>
          <w:tcPr>
            <w:tcW w:w="963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да = 1</w:t>
            </w:r>
          </w:p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17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08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1" w:type="dxa"/>
          </w:tcPr>
          <w:p w:rsidR="001957C6" w:rsidRPr="002C419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>0</w:t>
            </w:r>
          </w:p>
        </w:tc>
        <w:tc>
          <w:tcPr>
            <w:tcW w:w="850" w:type="dxa"/>
          </w:tcPr>
          <w:p w:rsidR="001957C6" w:rsidRPr="002C419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>0</w:t>
            </w:r>
          </w:p>
        </w:tc>
        <w:tc>
          <w:tcPr>
            <w:tcW w:w="851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2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992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0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0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09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0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8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</w:tr>
      <w:tr w:rsidR="001957C6" w:rsidRPr="00C041B5" w:rsidTr="001957C6">
        <w:tc>
          <w:tcPr>
            <w:tcW w:w="2897" w:type="dxa"/>
          </w:tcPr>
          <w:p w:rsidR="001957C6" w:rsidRDefault="001957C6" w:rsidP="005C154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19. Перечисление бюджетам поселений Атяшевского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муниципального района субсидий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963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lastRenderedPageBreak/>
              <w:t>да = 1</w:t>
            </w:r>
          </w:p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642617">
              <w:rPr>
                <w:rFonts w:ascii="Times New Roman" w:hAnsi="Times New Roman" w:cs="Times New Roman"/>
                <w:szCs w:val="22"/>
              </w:rPr>
              <w:t>нет = 0</w:t>
            </w:r>
          </w:p>
        </w:tc>
        <w:tc>
          <w:tcPr>
            <w:tcW w:w="794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69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17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708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851" w:type="dxa"/>
          </w:tcPr>
          <w:p w:rsidR="001957C6" w:rsidRPr="002C419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>0</w:t>
            </w:r>
          </w:p>
        </w:tc>
        <w:tc>
          <w:tcPr>
            <w:tcW w:w="850" w:type="dxa"/>
          </w:tcPr>
          <w:p w:rsidR="001957C6" w:rsidRPr="002C419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Cs w:val="22"/>
              </w:rPr>
              <w:t>0</w:t>
            </w:r>
          </w:p>
        </w:tc>
        <w:tc>
          <w:tcPr>
            <w:tcW w:w="851" w:type="dxa"/>
          </w:tcPr>
          <w:p w:rsidR="001957C6" w:rsidRPr="00642617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2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992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9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9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709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0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  <w:tc>
          <w:tcPr>
            <w:tcW w:w="858" w:type="dxa"/>
          </w:tcPr>
          <w:p w:rsidR="001957C6" w:rsidRDefault="001957C6" w:rsidP="005C154F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</w:p>
        </w:tc>
      </w:tr>
    </w:tbl>
    <w:p w:rsidR="00EB7AF2" w:rsidRDefault="00EB7AF2" w:rsidP="00EB7AF2">
      <w:pPr>
        <w:widowControl w:val="0"/>
        <w:autoSpaceDE w:val="0"/>
        <w:autoSpaceDN w:val="0"/>
        <w:adjustRightInd w:val="0"/>
        <w:ind w:left="14868"/>
        <w:jc w:val="both"/>
        <w:rPr>
          <w:sz w:val="28"/>
          <w:szCs w:val="28"/>
        </w:rPr>
      </w:pPr>
      <w:r>
        <w:rPr>
          <w:sz w:val="28"/>
          <w:szCs w:val="28"/>
        </w:rPr>
        <w:t>»</w:t>
      </w:r>
      <w:r w:rsidR="005C154F">
        <w:rPr>
          <w:sz w:val="28"/>
          <w:szCs w:val="28"/>
        </w:rPr>
        <w:t>.</w:t>
      </w:r>
    </w:p>
    <w:p w:rsidR="001957C6" w:rsidRDefault="00480162" w:rsidP="001957C6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957C6">
        <w:rPr>
          <w:sz w:val="28"/>
          <w:szCs w:val="28"/>
        </w:rPr>
        <w:t>. В графе 5 приложения 2 цифры «2024» заменить цифрами «2025»</w:t>
      </w:r>
      <w:r w:rsidR="005C154F">
        <w:rPr>
          <w:sz w:val="28"/>
          <w:szCs w:val="28"/>
        </w:rPr>
        <w:t>.</w:t>
      </w:r>
    </w:p>
    <w:p w:rsidR="00D765E4" w:rsidRPr="001957C6" w:rsidRDefault="00480162" w:rsidP="005C227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957C6">
        <w:rPr>
          <w:sz w:val="28"/>
          <w:szCs w:val="28"/>
        </w:rPr>
        <w:t>.</w:t>
      </w:r>
      <w:r w:rsidR="005C2272">
        <w:rPr>
          <w:sz w:val="28"/>
          <w:szCs w:val="28"/>
        </w:rPr>
        <w:t xml:space="preserve"> </w:t>
      </w:r>
      <w:r w:rsidR="00D765E4" w:rsidRPr="001957C6">
        <w:rPr>
          <w:sz w:val="28"/>
          <w:szCs w:val="28"/>
        </w:rPr>
        <w:t>Приложени</w:t>
      </w:r>
      <w:r w:rsidR="005F2E8A" w:rsidRPr="001957C6">
        <w:rPr>
          <w:sz w:val="28"/>
          <w:szCs w:val="28"/>
        </w:rPr>
        <w:t>е</w:t>
      </w:r>
      <w:r w:rsidR="00D765E4" w:rsidRPr="001957C6">
        <w:rPr>
          <w:sz w:val="28"/>
          <w:szCs w:val="28"/>
        </w:rPr>
        <w:t xml:space="preserve"> 4</w:t>
      </w:r>
      <w:r w:rsidR="005F2E8A" w:rsidRPr="001957C6">
        <w:rPr>
          <w:sz w:val="28"/>
          <w:szCs w:val="28"/>
        </w:rPr>
        <w:t xml:space="preserve"> изложить в </w:t>
      </w:r>
      <w:r w:rsidR="00486F36" w:rsidRPr="001957C6">
        <w:rPr>
          <w:sz w:val="28"/>
          <w:szCs w:val="28"/>
        </w:rPr>
        <w:t>следующей</w:t>
      </w:r>
      <w:r w:rsidR="005F2E8A" w:rsidRPr="001957C6">
        <w:rPr>
          <w:sz w:val="28"/>
          <w:szCs w:val="28"/>
        </w:rPr>
        <w:t xml:space="preserve"> редакции</w:t>
      </w:r>
      <w:r w:rsidR="00D765E4" w:rsidRPr="001957C6">
        <w:rPr>
          <w:sz w:val="28"/>
          <w:szCs w:val="28"/>
        </w:rPr>
        <w:t>:</w:t>
      </w:r>
    </w:p>
    <w:p w:rsidR="00CC3404" w:rsidRPr="008E284E" w:rsidRDefault="005F2E8A" w:rsidP="005C154F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r w:rsidR="00CC3404">
        <w:rPr>
          <w:sz w:val="28"/>
          <w:szCs w:val="28"/>
        </w:rPr>
        <w:t xml:space="preserve">                                                                                                   </w:t>
      </w:r>
      <w:r w:rsidR="005C154F">
        <w:rPr>
          <w:sz w:val="28"/>
          <w:szCs w:val="28"/>
        </w:rPr>
        <w:tab/>
      </w:r>
      <w:r w:rsidR="00CC3404" w:rsidRPr="008E284E">
        <w:rPr>
          <w:sz w:val="28"/>
          <w:szCs w:val="28"/>
        </w:rPr>
        <w:t xml:space="preserve">Приложение 4 </w:t>
      </w:r>
    </w:p>
    <w:p w:rsidR="00CC3404" w:rsidRPr="008E284E" w:rsidRDefault="00CC3404" w:rsidP="005C154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 xml:space="preserve">                                                                                             </w:t>
      </w:r>
      <w:r>
        <w:rPr>
          <w:sz w:val="28"/>
          <w:szCs w:val="28"/>
        </w:rPr>
        <w:t xml:space="preserve">      </w:t>
      </w:r>
      <w:r w:rsidR="005C154F">
        <w:rPr>
          <w:sz w:val="28"/>
          <w:szCs w:val="28"/>
        </w:rPr>
        <w:tab/>
      </w:r>
      <w:r w:rsidR="005C154F">
        <w:rPr>
          <w:sz w:val="28"/>
          <w:szCs w:val="28"/>
        </w:rPr>
        <w:tab/>
      </w:r>
      <w:r w:rsidRPr="008E284E">
        <w:rPr>
          <w:sz w:val="28"/>
          <w:szCs w:val="28"/>
        </w:rPr>
        <w:t>к муниципальной программе</w:t>
      </w:r>
      <w:r>
        <w:rPr>
          <w:sz w:val="28"/>
          <w:szCs w:val="28"/>
        </w:rPr>
        <w:t xml:space="preserve"> «Повышение э</w:t>
      </w:r>
      <w:r w:rsidRPr="008E284E">
        <w:rPr>
          <w:sz w:val="28"/>
          <w:szCs w:val="28"/>
        </w:rPr>
        <w:t>ффективности</w:t>
      </w:r>
    </w:p>
    <w:p w:rsidR="006D00FE" w:rsidRDefault="00CC3404" w:rsidP="005C154F">
      <w:pPr>
        <w:autoSpaceDE w:val="0"/>
        <w:autoSpaceDN w:val="0"/>
        <w:adjustRightInd w:val="0"/>
        <w:ind w:left="7080" w:firstLine="708"/>
        <w:jc w:val="both"/>
        <w:outlineLvl w:val="0"/>
        <w:rPr>
          <w:sz w:val="28"/>
          <w:szCs w:val="28"/>
        </w:rPr>
      </w:pPr>
      <w:r w:rsidRPr="008E284E">
        <w:rPr>
          <w:sz w:val="28"/>
          <w:szCs w:val="28"/>
        </w:rPr>
        <w:t>управления муниципальными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>финансами</w:t>
      </w:r>
    </w:p>
    <w:p w:rsidR="00CC3404" w:rsidRDefault="006D00FE" w:rsidP="005C154F">
      <w:pPr>
        <w:autoSpaceDE w:val="0"/>
        <w:autoSpaceDN w:val="0"/>
        <w:adjustRightInd w:val="0"/>
        <w:ind w:left="7080"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в Атяшевском муниципальном районе</w:t>
      </w:r>
      <w:r w:rsidR="00CC3404">
        <w:rPr>
          <w:sz w:val="28"/>
          <w:szCs w:val="28"/>
        </w:rPr>
        <w:t>»</w:t>
      </w:r>
    </w:p>
    <w:p w:rsidR="00CC3404" w:rsidRDefault="00CC3404" w:rsidP="00CC3404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</w:p>
    <w:p w:rsidR="005F2E8A" w:rsidRDefault="009232FF" w:rsidP="009232FF">
      <w:pPr>
        <w:jc w:val="center"/>
        <w:rPr>
          <w:sz w:val="28"/>
          <w:szCs w:val="28"/>
        </w:rPr>
      </w:pPr>
      <w:bookmarkStart w:id="1" w:name="_Hlk91599904"/>
      <w:r w:rsidRPr="008E284E">
        <w:rPr>
          <w:sz w:val="28"/>
          <w:szCs w:val="28"/>
        </w:rPr>
        <w:t>Ресурсное обеспечение реализации муниципальной программы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 w:rsidRPr="008E284E">
        <w:rPr>
          <w:sz w:val="28"/>
          <w:szCs w:val="28"/>
        </w:rPr>
        <w:t xml:space="preserve">» за счет средств бюджета </w:t>
      </w:r>
      <w:r w:rsidRPr="00DA5357">
        <w:rPr>
          <w:sz w:val="28"/>
          <w:szCs w:val="28"/>
        </w:rPr>
        <w:t>Атяшевского муниципального района</w:t>
      </w:r>
    </w:p>
    <w:tbl>
      <w:tblPr>
        <w:tblW w:w="16019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96"/>
        <w:gridCol w:w="992"/>
        <w:gridCol w:w="931"/>
        <w:gridCol w:w="708"/>
        <w:gridCol w:w="709"/>
        <w:gridCol w:w="709"/>
        <w:gridCol w:w="567"/>
        <w:gridCol w:w="789"/>
        <w:gridCol w:w="851"/>
        <w:gridCol w:w="850"/>
        <w:gridCol w:w="851"/>
        <w:gridCol w:w="850"/>
        <w:gridCol w:w="851"/>
        <w:gridCol w:w="850"/>
        <w:gridCol w:w="851"/>
        <w:gridCol w:w="850"/>
        <w:gridCol w:w="913"/>
        <w:gridCol w:w="852"/>
        <w:gridCol w:w="849"/>
      </w:tblGrid>
      <w:tr w:rsidR="001957C6" w:rsidRPr="001957C6" w:rsidTr="001957C6">
        <w:tc>
          <w:tcPr>
            <w:tcW w:w="1196" w:type="dxa"/>
            <w:vMerge w:val="restart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992" w:type="dxa"/>
            <w:vMerge w:val="restart"/>
            <w:vAlign w:val="center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931" w:type="dxa"/>
            <w:vMerge w:val="restart"/>
          </w:tcPr>
          <w:p w:rsidR="001957C6" w:rsidRPr="001957C6" w:rsidRDefault="001957C6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ГРБС</w:t>
            </w:r>
          </w:p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(ответственный исполнитель, соисполнитель, муниципальный заказчик-координатор, участник)</w:t>
            </w:r>
          </w:p>
        </w:tc>
        <w:tc>
          <w:tcPr>
            <w:tcW w:w="2693" w:type="dxa"/>
            <w:gridSpan w:val="4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Код бюджетной классификации</w:t>
            </w:r>
          </w:p>
        </w:tc>
        <w:tc>
          <w:tcPr>
            <w:tcW w:w="10207" w:type="dxa"/>
            <w:gridSpan w:val="12"/>
            <w:vAlign w:val="center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             Расходы по годам, тыс. рублей</w:t>
            </w:r>
          </w:p>
        </w:tc>
      </w:tr>
      <w:tr w:rsidR="001957C6" w:rsidRPr="001957C6" w:rsidTr="001957C6">
        <w:tc>
          <w:tcPr>
            <w:tcW w:w="1196" w:type="dxa"/>
            <w:vMerge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</w:p>
        </w:tc>
        <w:tc>
          <w:tcPr>
            <w:tcW w:w="931" w:type="dxa"/>
            <w:vMerge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1957C6" w:rsidRPr="001957C6" w:rsidRDefault="001957C6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1957C6">
              <w:rPr>
                <w:color w:val="000000"/>
                <w:sz w:val="20"/>
                <w:szCs w:val="20"/>
              </w:rPr>
              <w:t>ГРБС</w:t>
            </w:r>
          </w:p>
        </w:tc>
        <w:tc>
          <w:tcPr>
            <w:tcW w:w="709" w:type="dxa"/>
          </w:tcPr>
          <w:p w:rsidR="001957C6" w:rsidRPr="001957C6" w:rsidRDefault="00F679BF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hyperlink r:id="rId7" w:history="1">
              <w:r w:rsidR="001957C6" w:rsidRPr="001957C6">
                <w:rPr>
                  <w:color w:val="000000"/>
                  <w:sz w:val="20"/>
                  <w:szCs w:val="20"/>
                </w:rPr>
                <w:t>Рз</w:t>
              </w:r>
            </w:hyperlink>
          </w:p>
          <w:p w:rsidR="001957C6" w:rsidRPr="001957C6" w:rsidRDefault="001957C6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r w:rsidRPr="001957C6">
              <w:rPr>
                <w:color w:val="000000"/>
                <w:sz w:val="20"/>
                <w:szCs w:val="20"/>
              </w:rPr>
              <w:t>Пр</w:t>
            </w:r>
          </w:p>
        </w:tc>
        <w:tc>
          <w:tcPr>
            <w:tcW w:w="709" w:type="dxa"/>
          </w:tcPr>
          <w:p w:rsidR="001957C6" w:rsidRPr="001957C6" w:rsidRDefault="00F679BF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hyperlink r:id="rId8" w:history="1">
              <w:r w:rsidR="001957C6" w:rsidRPr="001957C6">
                <w:rPr>
                  <w:color w:val="000000"/>
                  <w:sz w:val="20"/>
                  <w:szCs w:val="20"/>
                </w:rPr>
                <w:t>ЦСР</w:t>
              </w:r>
            </w:hyperlink>
          </w:p>
        </w:tc>
        <w:tc>
          <w:tcPr>
            <w:tcW w:w="567" w:type="dxa"/>
          </w:tcPr>
          <w:p w:rsidR="001957C6" w:rsidRPr="001957C6" w:rsidRDefault="00F679BF" w:rsidP="009232FF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z w:val="20"/>
                <w:szCs w:val="20"/>
              </w:rPr>
            </w:pPr>
            <w:hyperlink r:id="rId9" w:history="1">
              <w:r w:rsidR="001957C6" w:rsidRPr="001957C6">
                <w:rPr>
                  <w:color w:val="000000"/>
                  <w:sz w:val="20"/>
                  <w:szCs w:val="20"/>
                </w:rPr>
                <w:t>ВР</w:t>
              </w:r>
            </w:hyperlink>
          </w:p>
        </w:tc>
        <w:tc>
          <w:tcPr>
            <w:tcW w:w="789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2014 год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2015 год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2016 год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2017 год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2018 год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2019 год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2020 год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2021 год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2022 год</w:t>
            </w:r>
          </w:p>
        </w:tc>
        <w:tc>
          <w:tcPr>
            <w:tcW w:w="913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2023 год</w:t>
            </w:r>
          </w:p>
        </w:tc>
        <w:tc>
          <w:tcPr>
            <w:tcW w:w="852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2024 год</w:t>
            </w:r>
          </w:p>
        </w:tc>
        <w:tc>
          <w:tcPr>
            <w:tcW w:w="849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202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1957C6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Муниципальная программа Атяшевского муниципального района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«Повышение эффективности управления муниципа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льными финансами в Атяшевском муниципальном районе»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Финансовое управление Администрации Атяшевс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4899,1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5071,7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5390,7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11667,7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11806,7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10516,3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12919,2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12985,5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13121,8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13121,8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F679BF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2772" w:history="1">
              <w:r w:rsidR="001957C6"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1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«Эффективное использование бюджетного потенциала»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0106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4899,1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5287,5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5177,2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5908,5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6212,3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6467,4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6505,0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6635,0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6635,0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32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0106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121, 122, 129, 244, 851, 852, 853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3702,2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4920,0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4899,1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5246,7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5057,2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5788,5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6107,3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6362,4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6400,0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6530,0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6530,0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62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2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Осуществление контроля в финансово-бюджетн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ой сфере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Финансовое управление Администрации Атяшевс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0106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62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3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Совершенствование предоставления муниципальных услуг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75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4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Наращивание доходного потенциала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93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5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Развитие информационных систем и ресурсов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40,8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  <w:vMerge w:val="restart"/>
          </w:tcPr>
          <w:p w:rsidR="001957C6" w:rsidRPr="001957C6" w:rsidRDefault="001957C6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Основное мероприятие 6</w:t>
            </w: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Повышение эффективности и оптимиза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ция бюджетных расходов</w:t>
            </w:r>
          </w:p>
        </w:tc>
        <w:tc>
          <w:tcPr>
            <w:tcW w:w="931" w:type="dxa"/>
            <w:vMerge w:val="restart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Финансовое управление Админис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lastRenderedPageBreak/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  <w:vMerge/>
          </w:tcPr>
          <w:p w:rsidR="001957C6" w:rsidRPr="001957C6" w:rsidRDefault="001957C6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931" w:type="dxa"/>
            <w:vMerge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913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5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  <w:tc>
          <w:tcPr>
            <w:tcW w:w="84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</w:p>
        </w:tc>
      </w:tr>
      <w:tr w:rsidR="001957C6" w:rsidRPr="001957C6" w:rsidTr="001957C6">
        <w:tc>
          <w:tcPr>
            <w:tcW w:w="1196" w:type="dxa"/>
            <w:vMerge/>
          </w:tcPr>
          <w:p w:rsidR="001957C6" w:rsidRPr="001957C6" w:rsidRDefault="001957C6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Профессиональная 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931" w:type="dxa"/>
            <w:vMerge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697AF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Основное мероприятие 7</w:t>
            </w:r>
          </w:p>
        </w:tc>
        <w:tc>
          <w:tcPr>
            <w:tcW w:w="992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Осуществление части полномочий поселений Атяшевского муниципа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льного района  по вопросам осуществления контроля за исполнением бюджета</w:t>
            </w:r>
          </w:p>
        </w:tc>
        <w:tc>
          <w:tcPr>
            <w:tcW w:w="931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 xml:space="preserve">Финансовое управление Администрации Атяшевского муниципального 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района</w:t>
            </w:r>
          </w:p>
        </w:tc>
        <w:tc>
          <w:tcPr>
            <w:tcW w:w="708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709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0106</w:t>
            </w:r>
          </w:p>
        </w:tc>
        <w:tc>
          <w:tcPr>
            <w:tcW w:w="709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  <w:lang w:val="en-US"/>
              </w:rPr>
            </w:pPr>
            <w:r w:rsidRPr="001957C6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121, 129,244</w:t>
            </w:r>
          </w:p>
        </w:tc>
        <w:tc>
          <w:tcPr>
            <w:tcW w:w="789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697AF2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120</w:t>
            </w:r>
            <w:r w:rsidRPr="001957C6">
              <w:rPr>
                <w:rFonts w:ascii="Times New Roman" w:hAnsi="Times New Roman" w:cs="Times New Roman"/>
                <w:sz w:val="20"/>
              </w:rPr>
              <w:t>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120</w:t>
            </w:r>
            <w:r w:rsidRPr="001957C6">
              <w:rPr>
                <w:rFonts w:ascii="Times New Roman" w:hAnsi="Times New Roman" w:cs="Times New Roman"/>
                <w:sz w:val="20"/>
              </w:rPr>
              <w:t>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851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10</w:t>
            </w:r>
            <w:r w:rsidRPr="001957C6">
              <w:rPr>
                <w:rFonts w:ascii="Times New Roman" w:hAnsi="Times New Roman" w:cs="Times New Roman"/>
                <w:sz w:val="20"/>
              </w:rPr>
              <w:t>5,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850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10</w:t>
            </w:r>
            <w:r w:rsidRPr="001957C6">
              <w:rPr>
                <w:rFonts w:ascii="Times New Roman" w:hAnsi="Times New Roman" w:cs="Times New Roman"/>
                <w:sz w:val="20"/>
              </w:rPr>
              <w:t>5,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913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10</w:t>
            </w:r>
            <w:r w:rsidRPr="001957C6">
              <w:rPr>
                <w:rFonts w:ascii="Times New Roman" w:hAnsi="Times New Roman" w:cs="Times New Roman"/>
                <w:sz w:val="20"/>
              </w:rPr>
              <w:t>5,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852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10</w:t>
            </w:r>
            <w:r w:rsidRPr="001957C6">
              <w:rPr>
                <w:rFonts w:ascii="Times New Roman" w:hAnsi="Times New Roman" w:cs="Times New Roman"/>
                <w:sz w:val="20"/>
              </w:rPr>
              <w:t>5,</w:t>
            </w:r>
            <w:r w:rsidRPr="001957C6">
              <w:rPr>
                <w:rFonts w:ascii="Times New Roman" w:hAnsi="Times New Roman" w:cs="Times New Roman"/>
                <w:sz w:val="20"/>
                <w:lang w:val="en-US"/>
              </w:rPr>
              <w:t>0</w:t>
            </w:r>
          </w:p>
        </w:tc>
        <w:tc>
          <w:tcPr>
            <w:tcW w:w="849" w:type="dxa"/>
          </w:tcPr>
          <w:p w:rsidR="001957C6" w:rsidRPr="001957C6" w:rsidRDefault="001957C6" w:rsidP="00697AF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105,0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F679BF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165" w:history="1">
              <w:r w:rsidR="001957C6"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2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1301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730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305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307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2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Обеспечение своевременности исполнения долговых обязательств Атяшевск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ого муниципального района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 xml:space="preserve">Финансовое управление Администрации Атяшевского муниципального </w:t>
            </w: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lastRenderedPageBreak/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1301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730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F679BF" w:rsidP="001957C6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370" w:history="1">
              <w:r w:rsidR="001957C6" w:rsidRPr="001957C6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3</w:t>
              </w:r>
            </w:hyperlink>
          </w:p>
        </w:tc>
        <w:tc>
          <w:tcPr>
            <w:tcW w:w="992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«Повышение эффективности межбюджетных отношений»</w:t>
            </w:r>
          </w:p>
        </w:tc>
        <w:tc>
          <w:tcPr>
            <w:tcW w:w="931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1401</w:t>
            </w:r>
          </w:p>
        </w:tc>
        <w:tc>
          <w:tcPr>
            <w:tcW w:w="70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510, 520, 540</w:t>
            </w:r>
          </w:p>
        </w:tc>
        <w:tc>
          <w:tcPr>
            <w:tcW w:w="789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3,2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6475,5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5878,2</w:t>
            </w:r>
          </w:p>
        </w:tc>
        <w:tc>
          <w:tcPr>
            <w:tcW w:w="851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4304,0</w:t>
            </w:r>
          </w:p>
        </w:tc>
        <w:tc>
          <w:tcPr>
            <w:tcW w:w="850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6451,8</w:t>
            </w:r>
          </w:p>
        </w:tc>
        <w:tc>
          <w:tcPr>
            <w:tcW w:w="913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6480,5</w:t>
            </w:r>
          </w:p>
        </w:tc>
        <w:tc>
          <w:tcPr>
            <w:tcW w:w="852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6486,8</w:t>
            </w:r>
          </w:p>
        </w:tc>
        <w:tc>
          <w:tcPr>
            <w:tcW w:w="849" w:type="dxa"/>
          </w:tcPr>
          <w:p w:rsidR="001957C6" w:rsidRPr="001957C6" w:rsidRDefault="001957C6" w:rsidP="001957C6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6486,8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518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1</w:t>
            </w:r>
          </w:p>
        </w:tc>
        <w:tc>
          <w:tcPr>
            <w:tcW w:w="992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Выравнивание бюджетной обеспеченности поселений</w:t>
            </w:r>
          </w:p>
        </w:tc>
        <w:tc>
          <w:tcPr>
            <w:tcW w:w="931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1401</w:t>
            </w:r>
          </w:p>
        </w:tc>
        <w:tc>
          <w:tcPr>
            <w:tcW w:w="709" w:type="dxa"/>
          </w:tcPr>
          <w:p w:rsidR="001957C6" w:rsidRPr="001957C6" w:rsidRDefault="001957C6" w:rsidP="009232FF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9232FF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510</w:t>
            </w:r>
          </w:p>
        </w:tc>
        <w:tc>
          <w:tcPr>
            <w:tcW w:w="789" w:type="dxa"/>
          </w:tcPr>
          <w:p w:rsidR="001957C6" w:rsidRPr="001957C6" w:rsidRDefault="001957C6" w:rsidP="009232FF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3,2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3,2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3,2</w:t>
            </w:r>
          </w:p>
        </w:tc>
        <w:tc>
          <w:tcPr>
            <w:tcW w:w="851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3,2</w:t>
            </w:r>
          </w:p>
        </w:tc>
        <w:tc>
          <w:tcPr>
            <w:tcW w:w="850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226,8</w:t>
            </w:r>
          </w:p>
        </w:tc>
        <w:tc>
          <w:tcPr>
            <w:tcW w:w="913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255,5</w:t>
            </w:r>
          </w:p>
        </w:tc>
        <w:tc>
          <w:tcPr>
            <w:tcW w:w="852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261,8</w:t>
            </w:r>
          </w:p>
        </w:tc>
        <w:tc>
          <w:tcPr>
            <w:tcW w:w="849" w:type="dxa"/>
          </w:tcPr>
          <w:p w:rsidR="001957C6" w:rsidRPr="001957C6" w:rsidRDefault="001957C6" w:rsidP="009232F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261,8</w:t>
            </w:r>
          </w:p>
        </w:tc>
      </w:tr>
      <w:tr w:rsidR="001957C6" w:rsidRPr="001957C6" w:rsidTr="001957C6">
        <w:tc>
          <w:tcPr>
            <w:tcW w:w="1196" w:type="dxa"/>
          </w:tcPr>
          <w:p w:rsidR="001957C6" w:rsidRPr="001957C6" w:rsidRDefault="001957C6" w:rsidP="00FE1C0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518" w:history="1">
              <w:r w:rsidRPr="001957C6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1957C6">
              <w:rPr>
                <w:rFonts w:ascii="Times New Roman" w:hAnsi="Times New Roman" w:cs="Times New Roman"/>
                <w:color w:val="0000FF"/>
                <w:sz w:val="20"/>
              </w:rPr>
              <w:t>2</w:t>
            </w:r>
          </w:p>
        </w:tc>
        <w:tc>
          <w:tcPr>
            <w:tcW w:w="992" w:type="dxa"/>
          </w:tcPr>
          <w:p w:rsidR="001957C6" w:rsidRPr="001957C6" w:rsidRDefault="001957C6" w:rsidP="00FE1C0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931" w:type="dxa"/>
          </w:tcPr>
          <w:p w:rsidR="001957C6" w:rsidRPr="001957C6" w:rsidRDefault="001957C6" w:rsidP="00FE1C0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708" w:type="dxa"/>
          </w:tcPr>
          <w:p w:rsidR="001957C6" w:rsidRPr="001957C6" w:rsidRDefault="001957C6" w:rsidP="00FE1C0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901</w:t>
            </w:r>
          </w:p>
        </w:tc>
        <w:tc>
          <w:tcPr>
            <w:tcW w:w="709" w:type="dxa"/>
          </w:tcPr>
          <w:p w:rsidR="001957C6" w:rsidRPr="001957C6" w:rsidRDefault="001957C6" w:rsidP="00FE1C0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957C6">
              <w:rPr>
                <w:rFonts w:ascii="Times New Roman" w:hAnsi="Times New Roman" w:cs="Times New Roman"/>
                <w:sz w:val="20"/>
              </w:rPr>
              <w:t>1403</w:t>
            </w:r>
          </w:p>
        </w:tc>
        <w:tc>
          <w:tcPr>
            <w:tcW w:w="709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567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520, 540</w:t>
            </w:r>
          </w:p>
        </w:tc>
        <w:tc>
          <w:tcPr>
            <w:tcW w:w="789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x</w:t>
            </w:r>
          </w:p>
        </w:tc>
        <w:tc>
          <w:tcPr>
            <w:tcW w:w="851" w:type="dxa"/>
          </w:tcPr>
          <w:p w:rsidR="001957C6" w:rsidRPr="001957C6" w:rsidRDefault="001957C6" w:rsidP="00FE1C00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6472,3</w:t>
            </w:r>
          </w:p>
        </w:tc>
        <w:tc>
          <w:tcPr>
            <w:tcW w:w="850" w:type="dxa"/>
          </w:tcPr>
          <w:p w:rsidR="001957C6" w:rsidRPr="001957C6" w:rsidRDefault="001957C6" w:rsidP="00FE1C00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5875,0</w:t>
            </w:r>
          </w:p>
        </w:tc>
        <w:tc>
          <w:tcPr>
            <w:tcW w:w="851" w:type="dxa"/>
          </w:tcPr>
          <w:p w:rsidR="001957C6" w:rsidRPr="001957C6" w:rsidRDefault="001957C6" w:rsidP="00FE1C00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4300,8</w:t>
            </w:r>
          </w:p>
        </w:tc>
        <w:tc>
          <w:tcPr>
            <w:tcW w:w="850" w:type="dxa"/>
          </w:tcPr>
          <w:p w:rsidR="001957C6" w:rsidRPr="001957C6" w:rsidRDefault="001957C6" w:rsidP="00FE1C00">
            <w:pPr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6225,0</w:t>
            </w:r>
          </w:p>
        </w:tc>
        <w:tc>
          <w:tcPr>
            <w:tcW w:w="913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6225,0</w:t>
            </w:r>
          </w:p>
        </w:tc>
        <w:tc>
          <w:tcPr>
            <w:tcW w:w="852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 w:rsidRPr="001957C6">
              <w:rPr>
                <w:sz w:val="20"/>
                <w:szCs w:val="20"/>
              </w:rPr>
              <w:t>6225,0</w:t>
            </w:r>
          </w:p>
        </w:tc>
        <w:tc>
          <w:tcPr>
            <w:tcW w:w="849" w:type="dxa"/>
          </w:tcPr>
          <w:p w:rsidR="001957C6" w:rsidRPr="001957C6" w:rsidRDefault="001957C6" w:rsidP="00FE1C0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6225,0</w:t>
            </w:r>
          </w:p>
        </w:tc>
      </w:tr>
    </w:tbl>
    <w:p w:rsidR="00384A19" w:rsidRDefault="00384A19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57990" w:rsidRDefault="00257990" w:rsidP="00257990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8E284E">
        <w:rPr>
          <w:sz w:val="28"/>
          <w:szCs w:val="28"/>
        </w:rPr>
        <w:t>Ресурсное обеспечение реализации муниципальной программы «Повышение эффективности управления муниципальными финансами</w:t>
      </w:r>
      <w:r w:rsidR="006D00FE">
        <w:rPr>
          <w:sz w:val="28"/>
          <w:szCs w:val="28"/>
        </w:rPr>
        <w:t xml:space="preserve"> в Атяшевском муниципальном районе</w:t>
      </w:r>
      <w:r w:rsidRPr="008E284E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8E284E">
        <w:rPr>
          <w:sz w:val="28"/>
          <w:szCs w:val="28"/>
        </w:rPr>
        <w:t xml:space="preserve">за счет </w:t>
      </w:r>
      <w:r>
        <w:rPr>
          <w:sz w:val="28"/>
          <w:szCs w:val="28"/>
        </w:rPr>
        <w:t>всех источников финансирования</w:t>
      </w:r>
    </w:p>
    <w:tbl>
      <w:tblPr>
        <w:tblW w:w="1630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7"/>
        <w:gridCol w:w="1843"/>
        <w:gridCol w:w="1842"/>
        <w:gridCol w:w="851"/>
        <w:gridCol w:w="850"/>
        <w:gridCol w:w="873"/>
        <w:gridCol w:w="873"/>
        <w:gridCol w:w="875"/>
        <w:gridCol w:w="1064"/>
        <w:gridCol w:w="1046"/>
        <w:gridCol w:w="1025"/>
        <w:gridCol w:w="1007"/>
        <w:gridCol w:w="933"/>
        <w:gridCol w:w="992"/>
        <w:gridCol w:w="951"/>
      </w:tblGrid>
      <w:tr w:rsidR="00BC63BC" w:rsidRPr="005C2272" w:rsidTr="005C2272">
        <w:trPr>
          <w:trHeight w:val="343"/>
        </w:trPr>
        <w:tc>
          <w:tcPr>
            <w:tcW w:w="1277" w:type="dxa"/>
            <w:vMerge w:val="restart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lastRenderedPageBreak/>
              <w:t>Статус</w:t>
            </w:r>
          </w:p>
        </w:tc>
        <w:tc>
          <w:tcPr>
            <w:tcW w:w="1843" w:type="dxa"/>
            <w:vMerge w:val="restart"/>
            <w:vAlign w:val="center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842" w:type="dxa"/>
            <w:vMerge w:val="restart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Источники финансирования</w:t>
            </w:r>
          </w:p>
        </w:tc>
        <w:tc>
          <w:tcPr>
            <w:tcW w:w="11340" w:type="dxa"/>
            <w:gridSpan w:val="12"/>
            <w:vAlign w:val="center"/>
          </w:tcPr>
          <w:p w:rsidR="00BC63BC" w:rsidRPr="005C2272" w:rsidRDefault="00BC63BC" w:rsidP="00BC63BC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Расходы по годам, тыс. рублей</w:t>
            </w:r>
          </w:p>
        </w:tc>
      </w:tr>
      <w:tr w:rsidR="00BC63BC" w:rsidRPr="005C2272" w:rsidTr="005C2272">
        <w:trPr>
          <w:trHeight w:val="343"/>
        </w:trPr>
        <w:tc>
          <w:tcPr>
            <w:tcW w:w="1277" w:type="dxa"/>
            <w:vMerge/>
          </w:tcPr>
          <w:p w:rsidR="00BC63BC" w:rsidRPr="005C2272" w:rsidRDefault="00BC63BC" w:rsidP="009232FF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:rsidR="00BC63BC" w:rsidRPr="005C2272" w:rsidRDefault="00BC63BC" w:rsidP="009232FF">
            <w:pPr>
              <w:rPr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2014 год</w:t>
            </w:r>
          </w:p>
        </w:tc>
        <w:tc>
          <w:tcPr>
            <w:tcW w:w="850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2015 год</w:t>
            </w:r>
          </w:p>
        </w:tc>
        <w:tc>
          <w:tcPr>
            <w:tcW w:w="873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2016 год</w:t>
            </w:r>
          </w:p>
        </w:tc>
        <w:tc>
          <w:tcPr>
            <w:tcW w:w="873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2017 год</w:t>
            </w:r>
          </w:p>
        </w:tc>
        <w:tc>
          <w:tcPr>
            <w:tcW w:w="875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2018 год</w:t>
            </w:r>
          </w:p>
        </w:tc>
        <w:tc>
          <w:tcPr>
            <w:tcW w:w="1064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2019 год</w:t>
            </w:r>
          </w:p>
        </w:tc>
        <w:tc>
          <w:tcPr>
            <w:tcW w:w="1046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2020 год</w:t>
            </w:r>
          </w:p>
        </w:tc>
        <w:tc>
          <w:tcPr>
            <w:tcW w:w="1025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2021 год</w:t>
            </w:r>
          </w:p>
        </w:tc>
        <w:tc>
          <w:tcPr>
            <w:tcW w:w="1007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2022 год</w:t>
            </w:r>
          </w:p>
        </w:tc>
        <w:tc>
          <w:tcPr>
            <w:tcW w:w="933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2023 год</w:t>
            </w:r>
          </w:p>
        </w:tc>
        <w:tc>
          <w:tcPr>
            <w:tcW w:w="992" w:type="dxa"/>
          </w:tcPr>
          <w:p w:rsidR="00BC63BC" w:rsidRPr="005C2272" w:rsidRDefault="00BC63BC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2024 год</w:t>
            </w:r>
          </w:p>
        </w:tc>
        <w:tc>
          <w:tcPr>
            <w:tcW w:w="951" w:type="dxa"/>
          </w:tcPr>
          <w:p w:rsidR="00BC63BC" w:rsidRPr="005C2272" w:rsidRDefault="005C2272" w:rsidP="009232FF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202</w:t>
            </w:r>
            <w:r>
              <w:rPr>
                <w:rFonts w:ascii="Times New Roman" w:hAnsi="Times New Roman" w:cs="Times New Roman"/>
                <w:sz w:val="20"/>
              </w:rPr>
              <w:t>5</w:t>
            </w:r>
            <w:r w:rsidRPr="005C2272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</w:tr>
      <w:tr w:rsidR="005C2272" w:rsidRPr="005C2272" w:rsidTr="005C2272">
        <w:trPr>
          <w:trHeight w:val="284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Муниципальная программа Атяшевского муниципального района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«Повышение эффективности управления муниципальными финансами в Атяшевском муниципальном районе»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5071,7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6165</w:t>
            </w:r>
            <w:r w:rsidRPr="005C2272">
              <w:rPr>
                <w:rFonts w:ascii="Times New Roman" w:hAnsi="Times New Roman" w:cs="Times New Roman"/>
                <w:sz w:val="20"/>
              </w:rPr>
              <w:t>,</w:t>
            </w: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73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11875,7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11806,7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10516,3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12919,2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12985,5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13121,8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13121,8</w:t>
            </w:r>
          </w:p>
        </w:tc>
      </w:tr>
      <w:tr w:rsidR="005C2272" w:rsidRPr="005C2272" w:rsidTr="005C2272">
        <w:trPr>
          <w:trHeight w:val="489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  <w:lang w:val="en-US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471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775,03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208,0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25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5071,7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</w:t>
            </w: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390,7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11667,7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11806,7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10516,3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12919,2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12985,5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13121,8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13121,8</w:t>
            </w:r>
          </w:p>
        </w:tc>
      </w:tr>
      <w:tr w:rsidR="005C2272" w:rsidRPr="005C2272" w:rsidTr="005C2272">
        <w:trPr>
          <w:trHeight w:val="489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 w:val="restart"/>
          </w:tcPr>
          <w:p w:rsidR="005C2272" w:rsidRPr="005C2272" w:rsidRDefault="00F679BF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2772" w:history="1">
              <w:r w:rsidR="005C2272"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1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«Эффективное использование бюджетного потенциала»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6062,53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5385,2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5908,5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6212,3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6467,4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6505,0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6635,0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6635,0</w:t>
            </w:r>
          </w:p>
        </w:tc>
      </w:tr>
      <w:tr w:rsidR="005C2272" w:rsidRPr="005C2272" w:rsidTr="005C2272">
        <w:trPr>
          <w:trHeight w:val="49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475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775,03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208,0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294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3712,2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4930,0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5287,5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5177,2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5908,5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6212,3</w:t>
            </w:r>
          </w:p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6467,4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6505,0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6635,0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6635,0</w:t>
            </w:r>
          </w:p>
        </w:tc>
      </w:tr>
      <w:tr w:rsidR="005C2272" w:rsidRPr="005C2272" w:rsidTr="005C2272">
        <w:trPr>
          <w:trHeight w:val="497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153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32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Совершенствование бюджетного процесса, процедуры формирования и исполнения бюджета Атяшевского муниципального </w:t>
            </w:r>
            <w:r w:rsidRPr="005C2272">
              <w:rPr>
                <w:rFonts w:ascii="Times New Roman" w:hAnsi="Times New Roman" w:cs="Times New Roman"/>
                <w:sz w:val="20"/>
              </w:rPr>
              <w:lastRenderedPageBreak/>
              <w:t>района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3702,2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4920,0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5246,7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5265,2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5788,5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6107,3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6362,4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6400,0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6530,0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6530,0</w:t>
            </w:r>
          </w:p>
        </w:tc>
      </w:tr>
      <w:tr w:rsidR="005C2272" w:rsidRPr="005C2272" w:rsidTr="005C2272">
        <w:trPr>
          <w:trHeight w:val="494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477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208,0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175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3702,2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4920,0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4899,1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5044,5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5246,7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5057,2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5788,5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6107,3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6362,4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6400,0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6530,0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6530,0</w:t>
            </w:r>
          </w:p>
        </w:tc>
      </w:tr>
      <w:tr w:rsidR="005C2272" w:rsidRPr="005C2272" w:rsidTr="005C2272">
        <w:trPr>
          <w:trHeight w:val="25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281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62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2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Осуществление контроля в финансово-бюджетной сфере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182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10,0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100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62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3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Совершенствование предоставления муниципальных услуг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20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75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4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Наращивание доходного потенциала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093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5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lastRenderedPageBreak/>
              <w:t xml:space="preserve">Развитие </w:t>
            </w:r>
            <w:r w:rsidRPr="005C2272">
              <w:rPr>
                <w:rFonts w:ascii="Times New Roman" w:hAnsi="Times New Roman" w:cs="Times New Roman"/>
                <w:sz w:val="20"/>
              </w:rPr>
              <w:lastRenderedPageBreak/>
              <w:t>информационных систем и ресурсов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815,83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775,03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40,8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851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Основное мероприятие 6</w:t>
            </w:r>
          </w:p>
        </w:tc>
        <w:tc>
          <w:tcPr>
            <w:tcW w:w="184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Повышение эффективности и оптимизация бюджетных расходов</w:t>
            </w:r>
          </w:p>
        </w:tc>
        <w:tc>
          <w:tcPr>
            <w:tcW w:w="1842" w:type="dxa"/>
            <w:vMerge w:val="restart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237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в том числе:</w:t>
            </w:r>
          </w:p>
        </w:tc>
        <w:tc>
          <w:tcPr>
            <w:tcW w:w="1842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29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Профессиональная подготовка, переподготовка и повышение квалификации муниципальных служащих Атяшевского муниципального района в сфере повышения эффективности бюджетных расходов</w:t>
            </w:r>
          </w:p>
        </w:tc>
        <w:tc>
          <w:tcPr>
            <w:tcW w:w="1842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9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459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247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858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val="en-US"/>
              </w:rPr>
            </w:pPr>
            <w:r w:rsidRPr="005C2272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Основное мероприятие 7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Осуществление части полномочий поселений Атяшевского муниципального района  по вопросам осуществления контроля за </w:t>
            </w:r>
            <w:r w:rsidRPr="005C2272">
              <w:rPr>
                <w:rFonts w:ascii="Times New Roman" w:hAnsi="Times New Roman" w:cs="Times New Roman"/>
                <w:sz w:val="20"/>
              </w:rPr>
              <w:lastRenderedPageBreak/>
              <w:t>исполнением бюджета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lastRenderedPageBreak/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120,0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120,0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105,0</w:t>
            </w:r>
          </w:p>
        </w:tc>
      </w:tr>
      <w:tr w:rsidR="005C2272" w:rsidRPr="005C2272" w:rsidTr="005C2272">
        <w:trPr>
          <w:trHeight w:val="597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 w:val="restart"/>
          </w:tcPr>
          <w:p w:rsidR="005C2272" w:rsidRPr="005C2272" w:rsidRDefault="00F679BF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165" w:history="1">
              <w:r w:rsidR="005C2272"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2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«Управление муниципальным долгом Атяшевского муниципального района»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479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305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1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Мониторинг состояния муниципального долга Атяшевского муниципального района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4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307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мероприятие 2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24,0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100,0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15,0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20,0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  <w:lang w:val="en-US"/>
              </w:rPr>
              <w:t>x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 w:val="restart"/>
          </w:tcPr>
          <w:p w:rsidR="005C2272" w:rsidRPr="005C2272" w:rsidRDefault="00F679BF" w:rsidP="005C2272">
            <w:pPr>
              <w:pStyle w:val="ConsPlusNormal"/>
              <w:jc w:val="center"/>
              <w:outlineLvl w:val="2"/>
              <w:rPr>
                <w:rFonts w:ascii="Times New Roman" w:hAnsi="Times New Roman" w:cs="Times New Roman"/>
                <w:sz w:val="20"/>
              </w:rPr>
            </w:pPr>
            <w:hyperlink w:anchor="P3370" w:history="1">
              <w:r w:rsidR="005C2272" w:rsidRPr="005C2272">
                <w:rPr>
                  <w:rFonts w:ascii="Times New Roman" w:hAnsi="Times New Roman" w:cs="Times New Roman"/>
                  <w:color w:val="0000FF"/>
                  <w:sz w:val="20"/>
                </w:rPr>
                <w:t>Подпрограмма 3</w:t>
              </w:r>
            </w:hyperlink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«Повышение эффективности межбюджетных отношений»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6475,5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5878,2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4304,0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6451,8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6480,5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6486,8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6486,8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6475,5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5878,2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4304,0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6451,8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6480,5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6486,8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6486,8</w:t>
            </w:r>
          </w:p>
        </w:tc>
      </w:tr>
      <w:tr w:rsidR="005C2272" w:rsidRPr="005C2272" w:rsidTr="005C2272">
        <w:trPr>
          <w:trHeight w:val="358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outlineLvl w:val="2"/>
              <w:rPr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518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1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Выравнивание бюджетной обеспеченности поселений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226,8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255,5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261,8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261,8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3,2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3,2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226,8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255,5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261,8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261,8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 xml:space="preserve">Основное </w:t>
            </w:r>
            <w:hyperlink w:anchor="P3518" w:history="1">
              <w:r w:rsidRPr="005C2272">
                <w:rPr>
                  <w:rFonts w:ascii="Times New Roman" w:hAnsi="Times New Roman" w:cs="Times New Roman"/>
                  <w:color w:val="0000FF"/>
                  <w:sz w:val="20"/>
                </w:rPr>
                <w:t xml:space="preserve">мероприятие </w:t>
              </w:r>
            </w:hyperlink>
            <w:r w:rsidRPr="005C2272">
              <w:rPr>
                <w:rFonts w:ascii="Times New Roman" w:hAnsi="Times New Roman" w:cs="Times New Roman"/>
                <w:color w:val="0000FF"/>
                <w:sz w:val="20"/>
              </w:rPr>
              <w:t>2</w:t>
            </w:r>
          </w:p>
        </w:tc>
        <w:tc>
          <w:tcPr>
            <w:tcW w:w="1843" w:type="dxa"/>
            <w:vMerge w:val="restart"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5C2272">
              <w:rPr>
                <w:rFonts w:ascii="Times New Roman" w:hAnsi="Times New Roman" w:cs="Times New Roman"/>
                <w:sz w:val="20"/>
              </w:rPr>
              <w:t>Финансовая поддержка поселений для решения вопросов местного значения</w:t>
            </w: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всего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6472,3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5875,0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4300,8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федеральный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республиканский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Default="005C2272" w:rsidP="005C2272">
            <w:pPr>
              <w:jc w:val="center"/>
            </w:pPr>
            <w:r w:rsidRPr="00297117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Default="005C2272" w:rsidP="005C2272">
            <w:pPr>
              <w:jc w:val="center"/>
            </w:pPr>
            <w:r w:rsidRPr="00297117">
              <w:rPr>
                <w:sz w:val="20"/>
                <w:szCs w:val="20"/>
              </w:rPr>
              <w:t>x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местный бюджет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6472,3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5875,0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4300,8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6225,0</w:t>
            </w:r>
          </w:p>
        </w:tc>
      </w:tr>
      <w:tr w:rsidR="005C2272" w:rsidRPr="005C2272" w:rsidTr="005C2272">
        <w:trPr>
          <w:trHeight w:val="373"/>
        </w:trPr>
        <w:tc>
          <w:tcPr>
            <w:tcW w:w="1277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  <w:vMerge/>
          </w:tcPr>
          <w:p w:rsidR="005C2272" w:rsidRPr="005C2272" w:rsidRDefault="005C2272" w:rsidP="005C2272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2" w:type="dxa"/>
          </w:tcPr>
          <w:p w:rsidR="005C2272" w:rsidRPr="005C2272" w:rsidRDefault="005C2272" w:rsidP="005C2272">
            <w:pPr>
              <w:autoSpaceDE w:val="0"/>
              <w:autoSpaceDN w:val="0"/>
              <w:adjustRightInd w:val="0"/>
              <w:rPr>
                <w:rFonts w:eastAsia="Calibri"/>
                <w:sz w:val="20"/>
                <w:szCs w:val="20"/>
                <w:lang w:eastAsia="en-US"/>
              </w:rPr>
            </w:pPr>
            <w:r w:rsidRPr="005C2272">
              <w:rPr>
                <w:rFonts w:eastAsia="Calibri"/>
                <w:sz w:val="20"/>
                <w:szCs w:val="20"/>
                <w:lang w:eastAsia="en-US"/>
              </w:rPr>
              <w:t>внебюджетные источники</w:t>
            </w:r>
          </w:p>
        </w:tc>
        <w:tc>
          <w:tcPr>
            <w:tcW w:w="8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50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87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64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46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25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1007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33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  <w:tc>
          <w:tcPr>
            <w:tcW w:w="951" w:type="dxa"/>
          </w:tcPr>
          <w:p w:rsidR="005C2272" w:rsidRPr="005C2272" w:rsidRDefault="005C2272" w:rsidP="005C2272">
            <w:pPr>
              <w:jc w:val="center"/>
              <w:rPr>
                <w:sz w:val="20"/>
                <w:szCs w:val="20"/>
              </w:rPr>
            </w:pPr>
            <w:r w:rsidRPr="005C2272">
              <w:rPr>
                <w:sz w:val="20"/>
                <w:szCs w:val="20"/>
              </w:rPr>
              <w:t>x</w:t>
            </w:r>
          </w:p>
        </w:tc>
      </w:tr>
    </w:tbl>
    <w:bookmarkEnd w:id="1"/>
    <w:p w:rsidR="00D765E4" w:rsidRDefault="00DF409C" w:rsidP="00D765E4">
      <w:pPr>
        <w:tabs>
          <w:tab w:val="left" w:pos="133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F2E8A">
        <w:rPr>
          <w:sz w:val="28"/>
          <w:szCs w:val="28"/>
        </w:rPr>
        <w:t>»</w:t>
      </w:r>
      <w:r w:rsidR="00F45777">
        <w:rPr>
          <w:sz w:val="28"/>
          <w:szCs w:val="28"/>
        </w:rPr>
        <w:t>.</w:t>
      </w:r>
    </w:p>
    <w:p w:rsidR="005C154F" w:rsidRDefault="005C154F" w:rsidP="008B446E">
      <w:pPr>
        <w:ind w:firstLine="709"/>
        <w:jc w:val="both"/>
        <w:rPr>
          <w:sz w:val="28"/>
          <w:szCs w:val="28"/>
        </w:rPr>
      </w:pPr>
    </w:p>
    <w:p w:rsidR="005C154F" w:rsidRDefault="005C154F" w:rsidP="008B446E">
      <w:pPr>
        <w:ind w:firstLine="709"/>
        <w:jc w:val="both"/>
        <w:rPr>
          <w:sz w:val="28"/>
          <w:szCs w:val="28"/>
        </w:rPr>
      </w:pPr>
    </w:p>
    <w:p w:rsidR="000C123A" w:rsidRDefault="00480162" w:rsidP="008B446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="00F45777">
        <w:rPr>
          <w:sz w:val="28"/>
          <w:szCs w:val="28"/>
        </w:rPr>
        <w:t xml:space="preserve">. </w:t>
      </w:r>
      <w:r w:rsidR="008B446E">
        <w:rPr>
          <w:sz w:val="28"/>
          <w:szCs w:val="28"/>
        </w:rPr>
        <w:t xml:space="preserve"> Приложени</w:t>
      </w:r>
      <w:r w:rsidR="000C123A">
        <w:rPr>
          <w:sz w:val="28"/>
          <w:szCs w:val="28"/>
        </w:rPr>
        <w:t>е</w:t>
      </w:r>
      <w:r w:rsidR="008B446E">
        <w:rPr>
          <w:sz w:val="28"/>
          <w:szCs w:val="28"/>
        </w:rPr>
        <w:t xml:space="preserve"> 5</w:t>
      </w:r>
      <w:r w:rsidR="000C123A" w:rsidRPr="001957C6">
        <w:rPr>
          <w:sz w:val="28"/>
          <w:szCs w:val="28"/>
        </w:rPr>
        <w:t xml:space="preserve"> изложить в следующей редакции</w:t>
      </w:r>
      <w:r w:rsidR="000C123A">
        <w:rPr>
          <w:sz w:val="28"/>
          <w:szCs w:val="28"/>
        </w:rPr>
        <w:t>:</w:t>
      </w:r>
    </w:p>
    <w:p w:rsidR="000C123A" w:rsidRPr="00DA5357" w:rsidRDefault="000C123A" w:rsidP="000C123A">
      <w:pPr>
        <w:rPr>
          <w:sz w:val="28"/>
          <w:szCs w:val="28"/>
        </w:rPr>
      </w:pPr>
      <w:r>
        <w:rPr>
          <w:sz w:val="28"/>
          <w:szCs w:val="28"/>
        </w:rPr>
        <w:t xml:space="preserve">«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Pr="00DA5357">
        <w:rPr>
          <w:sz w:val="28"/>
          <w:szCs w:val="28"/>
        </w:rPr>
        <w:t>Приложение 5</w:t>
      </w:r>
    </w:p>
    <w:p w:rsidR="000C123A" w:rsidRDefault="000C123A" w:rsidP="000C123A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A5357">
        <w:rPr>
          <w:sz w:val="28"/>
          <w:szCs w:val="28"/>
        </w:rPr>
        <w:t>к муниципальной программе</w:t>
      </w:r>
      <w:r>
        <w:rPr>
          <w:sz w:val="28"/>
          <w:szCs w:val="28"/>
        </w:rPr>
        <w:t xml:space="preserve"> </w:t>
      </w:r>
      <w:r w:rsidRPr="00DA5357">
        <w:rPr>
          <w:sz w:val="28"/>
          <w:szCs w:val="28"/>
        </w:rPr>
        <w:t>«Повышение эффективности</w:t>
      </w:r>
    </w:p>
    <w:p w:rsidR="000C123A" w:rsidRPr="00DA5357" w:rsidRDefault="000C123A" w:rsidP="000C123A">
      <w:pPr>
        <w:autoSpaceDE w:val="0"/>
        <w:autoSpaceDN w:val="0"/>
        <w:adjustRightInd w:val="0"/>
        <w:ind w:left="7788" w:firstLine="708"/>
        <w:jc w:val="center"/>
        <w:rPr>
          <w:sz w:val="28"/>
          <w:szCs w:val="28"/>
        </w:rPr>
      </w:pPr>
      <w:r w:rsidRPr="00DA5357">
        <w:rPr>
          <w:sz w:val="28"/>
          <w:szCs w:val="28"/>
        </w:rPr>
        <w:t>управления муниципальными</w:t>
      </w:r>
      <w:r>
        <w:rPr>
          <w:sz w:val="28"/>
          <w:szCs w:val="28"/>
        </w:rPr>
        <w:t xml:space="preserve"> </w:t>
      </w:r>
      <w:r w:rsidRPr="00DA5357">
        <w:rPr>
          <w:sz w:val="28"/>
          <w:szCs w:val="28"/>
        </w:rPr>
        <w:t>финансами в Атяшевском</w:t>
      </w:r>
    </w:p>
    <w:p w:rsidR="008B446E" w:rsidRDefault="000C123A" w:rsidP="000C123A">
      <w:pPr>
        <w:ind w:left="8495" w:firstLine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A5357">
        <w:rPr>
          <w:sz w:val="28"/>
          <w:szCs w:val="28"/>
        </w:rPr>
        <w:t>муниципальном районе</w:t>
      </w:r>
      <w:r>
        <w:rPr>
          <w:sz w:val="28"/>
          <w:szCs w:val="28"/>
        </w:rPr>
        <w:t>»</w:t>
      </w:r>
    </w:p>
    <w:p w:rsidR="002B46CD" w:rsidRDefault="002B46CD" w:rsidP="000C123A">
      <w:pPr>
        <w:jc w:val="center"/>
        <w:rPr>
          <w:sz w:val="28"/>
          <w:szCs w:val="28"/>
        </w:rPr>
      </w:pPr>
      <w:bookmarkStart w:id="2" w:name="_Hlk90453718"/>
      <w:r w:rsidRPr="00D91432">
        <w:rPr>
          <w:sz w:val="28"/>
          <w:szCs w:val="28"/>
        </w:rPr>
        <w:t>Детальный план-график реализации муниципальной программы «Повышение эффективности управления муниципальными финансами</w:t>
      </w:r>
      <w:r w:rsidR="00146226" w:rsidRPr="00146226">
        <w:rPr>
          <w:sz w:val="28"/>
          <w:szCs w:val="28"/>
        </w:rPr>
        <w:t xml:space="preserve"> </w:t>
      </w:r>
      <w:r w:rsidR="00146226">
        <w:rPr>
          <w:sz w:val="28"/>
          <w:szCs w:val="28"/>
        </w:rPr>
        <w:t>в Атяшевском муниципальном районе</w:t>
      </w:r>
      <w:r w:rsidRPr="00D91432">
        <w:rPr>
          <w:sz w:val="28"/>
          <w:szCs w:val="28"/>
        </w:rPr>
        <w:t>» на 20</w:t>
      </w:r>
      <w:r>
        <w:rPr>
          <w:sz w:val="28"/>
          <w:szCs w:val="28"/>
        </w:rPr>
        <w:t>2</w:t>
      </w:r>
      <w:r w:rsidR="000C123A">
        <w:rPr>
          <w:sz w:val="28"/>
          <w:szCs w:val="28"/>
        </w:rPr>
        <w:t xml:space="preserve">2 год и на плановый период 2023 и </w:t>
      </w:r>
      <w:r w:rsidR="0068581E">
        <w:rPr>
          <w:sz w:val="28"/>
          <w:szCs w:val="28"/>
        </w:rPr>
        <w:t>202</w:t>
      </w:r>
      <w:r w:rsidR="000C123A">
        <w:rPr>
          <w:sz w:val="28"/>
          <w:szCs w:val="28"/>
        </w:rPr>
        <w:t>4</w:t>
      </w:r>
      <w:r w:rsidRPr="00D91432">
        <w:rPr>
          <w:sz w:val="28"/>
          <w:szCs w:val="28"/>
        </w:rPr>
        <w:t xml:space="preserve"> год</w:t>
      </w:r>
      <w:r w:rsidR="000C123A">
        <w:rPr>
          <w:sz w:val="28"/>
          <w:szCs w:val="28"/>
        </w:rPr>
        <w:t>ов</w:t>
      </w:r>
    </w:p>
    <w:tbl>
      <w:tblPr>
        <w:tblW w:w="15655" w:type="dxa"/>
        <w:tblInd w:w="-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1985"/>
        <w:gridCol w:w="1701"/>
        <w:gridCol w:w="1559"/>
        <w:gridCol w:w="992"/>
        <w:gridCol w:w="1276"/>
        <w:gridCol w:w="2126"/>
        <w:gridCol w:w="1050"/>
        <w:gridCol w:w="1077"/>
        <w:gridCol w:w="1134"/>
        <w:gridCol w:w="1134"/>
        <w:gridCol w:w="992"/>
      </w:tblGrid>
      <w:tr w:rsidR="002B46CD" w:rsidRPr="003372DD" w:rsidTr="000A5E72">
        <w:trPr>
          <w:trHeight w:val="336"/>
        </w:trPr>
        <w:tc>
          <w:tcPr>
            <w:tcW w:w="62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85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701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</w:t>
            </w:r>
          </w:p>
        </w:tc>
        <w:tc>
          <w:tcPr>
            <w:tcW w:w="1559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(краткое описание)</w:t>
            </w:r>
          </w:p>
        </w:tc>
        <w:tc>
          <w:tcPr>
            <w:tcW w:w="992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начала реализации</w:t>
            </w:r>
          </w:p>
        </w:tc>
        <w:tc>
          <w:tcPr>
            <w:tcW w:w="127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Срок окончания реализации</w:t>
            </w:r>
          </w:p>
        </w:tc>
        <w:tc>
          <w:tcPr>
            <w:tcW w:w="2126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Объем ресурсного обеспечения на очередной финансовый год и плановый период (тыс.руб.)</w:t>
            </w:r>
          </w:p>
        </w:tc>
        <w:tc>
          <w:tcPr>
            <w:tcW w:w="1050" w:type="dxa"/>
            <w:vMerge w:val="restart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337" w:type="dxa"/>
            <w:gridSpan w:val="4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 т.ч. по источникам финансирования</w:t>
            </w:r>
          </w:p>
        </w:tc>
      </w:tr>
      <w:tr w:rsidR="002B46CD" w:rsidRPr="003372DD" w:rsidTr="000A5E72">
        <w:trPr>
          <w:trHeight w:val="336"/>
        </w:trPr>
        <w:tc>
          <w:tcPr>
            <w:tcW w:w="629" w:type="dxa"/>
            <w:vMerge/>
          </w:tcPr>
          <w:p w:rsidR="002B46CD" w:rsidRPr="003372DD" w:rsidRDefault="002B46CD" w:rsidP="00486F36"/>
        </w:tc>
        <w:tc>
          <w:tcPr>
            <w:tcW w:w="1985" w:type="dxa"/>
            <w:vMerge/>
          </w:tcPr>
          <w:p w:rsidR="002B46CD" w:rsidRPr="003372DD" w:rsidRDefault="002B46CD" w:rsidP="00486F36"/>
        </w:tc>
        <w:tc>
          <w:tcPr>
            <w:tcW w:w="1701" w:type="dxa"/>
            <w:vMerge/>
          </w:tcPr>
          <w:p w:rsidR="002B46CD" w:rsidRPr="003372DD" w:rsidRDefault="002B46CD" w:rsidP="00486F36"/>
        </w:tc>
        <w:tc>
          <w:tcPr>
            <w:tcW w:w="1559" w:type="dxa"/>
            <w:vMerge/>
          </w:tcPr>
          <w:p w:rsidR="002B46CD" w:rsidRPr="003372DD" w:rsidRDefault="002B46CD" w:rsidP="00486F36"/>
        </w:tc>
        <w:tc>
          <w:tcPr>
            <w:tcW w:w="992" w:type="dxa"/>
            <w:vMerge/>
          </w:tcPr>
          <w:p w:rsidR="002B46CD" w:rsidRPr="003372DD" w:rsidRDefault="002B46CD" w:rsidP="00486F36"/>
        </w:tc>
        <w:tc>
          <w:tcPr>
            <w:tcW w:w="1276" w:type="dxa"/>
            <w:vMerge/>
          </w:tcPr>
          <w:p w:rsidR="002B46CD" w:rsidRPr="003372DD" w:rsidRDefault="002B46CD" w:rsidP="00486F36"/>
        </w:tc>
        <w:tc>
          <w:tcPr>
            <w:tcW w:w="2126" w:type="dxa"/>
            <w:vMerge/>
          </w:tcPr>
          <w:p w:rsidR="002B46CD" w:rsidRPr="003372DD" w:rsidRDefault="002B46CD" w:rsidP="00486F36"/>
        </w:tc>
        <w:tc>
          <w:tcPr>
            <w:tcW w:w="1050" w:type="dxa"/>
            <w:vMerge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7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134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92" w:type="dxa"/>
          </w:tcPr>
          <w:p w:rsidR="002B46CD" w:rsidRPr="003372DD" w:rsidRDefault="002B46CD" w:rsidP="00486F3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</w:tr>
      <w:tr w:rsidR="00930157" w:rsidRPr="003372DD" w:rsidTr="000A5E72">
        <w:trPr>
          <w:trHeight w:val="263"/>
        </w:trPr>
        <w:tc>
          <w:tcPr>
            <w:tcW w:w="629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vMerge w:val="restart"/>
          </w:tcPr>
          <w:p w:rsidR="00930157" w:rsidRPr="003372DD" w:rsidRDefault="00930157" w:rsidP="009301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«Повышение эффективности управления муниципальными финансами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Атяшевском муниципальном райне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701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C12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30157" w:rsidRPr="00284CE5" w:rsidRDefault="000C123A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39026,5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0C123A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39026,5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85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12919,2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12919,2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27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12985,5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12985,5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Default="00930157" w:rsidP="00930157">
            <w:pPr>
              <w:pStyle w:val="ConsPlusNormal"/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13121,8</w:t>
            </w:r>
          </w:p>
        </w:tc>
        <w:tc>
          <w:tcPr>
            <w:tcW w:w="1077" w:type="dxa"/>
          </w:tcPr>
          <w:p w:rsidR="00930157" w:rsidRDefault="00930157" w:rsidP="00930157">
            <w:pPr>
              <w:jc w:val="center"/>
            </w:pPr>
            <w:r w:rsidRPr="00703588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jc w:val="center"/>
            </w:pPr>
            <w:r w:rsidRPr="00703588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13121,8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1985" w:type="dxa"/>
            <w:vMerge w:val="restart"/>
          </w:tcPr>
          <w:p w:rsidR="00930157" w:rsidRPr="003372DD" w:rsidRDefault="00F679BF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2772" w:history="1">
              <w:r w:rsidR="00930157" w:rsidRPr="003372DD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Подпрограмма 1</w:t>
              </w:r>
            </w:hyperlink>
            <w:r w:rsidR="00930157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«Эффективное использование бюджетного потенциала»</w:t>
            </w:r>
          </w:p>
        </w:tc>
        <w:tc>
          <w:tcPr>
            <w:tcW w:w="1701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C123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930157" w:rsidRPr="00284CE5" w:rsidRDefault="000C123A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19607,0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0C123A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19607,0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6467,4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6467,4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6505,0</w:t>
            </w:r>
          </w:p>
        </w:tc>
        <w:tc>
          <w:tcPr>
            <w:tcW w:w="1077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930157" w:rsidRPr="00284CE5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6505,0</w:t>
            </w:r>
          </w:p>
        </w:tc>
        <w:tc>
          <w:tcPr>
            <w:tcW w:w="992" w:type="dxa"/>
          </w:tcPr>
          <w:p w:rsidR="00930157" w:rsidRPr="00284CE5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930157" w:rsidRPr="003372DD" w:rsidTr="000A5E72">
        <w:trPr>
          <w:trHeight w:val="512"/>
        </w:trPr>
        <w:tc>
          <w:tcPr>
            <w:tcW w:w="629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6635,0</w:t>
            </w:r>
          </w:p>
        </w:tc>
        <w:tc>
          <w:tcPr>
            <w:tcW w:w="1077" w:type="dxa"/>
          </w:tcPr>
          <w:p w:rsidR="00930157" w:rsidRDefault="00930157" w:rsidP="00930157">
            <w:pPr>
              <w:jc w:val="center"/>
            </w:pPr>
            <w:r w:rsidRPr="00625393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jc w:val="center"/>
            </w:pPr>
            <w:r w:rsidRPr="00625393">
              <w:t>x</w:t>
            </w:r>
          </w:p>
        </w:tc>
        <w:tc>
          <w:tcPr>
            <w:tcW w:w="1134" w:type="dxa"/>
          </w:tcPr>
          <w:p w:rsidR="00930157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6635,0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512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1.1.1.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Совершенствование бюджетного процесса, процедуры формирования и исполнения бюджета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усовершенствование методики планирования бюджетных ассигнований, составление бюджета в «программном формате», принятие решения о бюджете на очередной финансовый год и плановый период, его подписание и обнародование, исполнение бюджетных обязательств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19292,4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19292,4</w:t>
            </w:r>
          </w:p>
        </w:tc>
        <w:tc>
          <w:tcPr>
            <w:tcW w:w="992" w:type="dxa"/>
          </w:tcPr>
          <w:p w:rsidR="000C123A" w:rsidRPr="003372DD" w:rsidRDefault="000C123A" w:rsidP="000C123A">
            <w:pPr>
              <w:jc w:val="center"/>
            </w:pPr>
            <w:r w:rsidRPr="003372DD">
              <w:t>x</w:t>
            </w:r>
          </w:p>
        </w:tc>
      </w:tr>
      <w:tr w:rsidR="000C123A" w:rsidRPr="003372DD" w:rsidTr="000A5E72">
        <w:trPr>
          <w:trHeight w:val="512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6362,4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6362,4</w:t>
            </w:r>
          </w:p>
        </w:tc>
        <w:tc>
          <w:tcPr>
            <w:tcW w:w="992" w:type="dxa"/>
          </w:tcPr>
          <w:p w:rsidR="000C123A" w:rsidRPr="003372DD" w:rsidRDefault="000C123A" w:rsidP="000C123A">
            <w:pPr>
              <w:jc w:val="center"/>
            </w:pPr>
            <w:r w:rsidRPr="003372DD">
              <w:t>x</w:t>
            </w:r>
          </w:p>
        </w:tc>
      </w:tr>
      <w:tr w:rsidR="000C123A" w:rsidRPr="003372DD" w:rsidTr="00930157">
        <w:trPr>
          <w:trHeight w:val="443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6400,0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6400,0</w:t>
            </w:r>
          </w:p>
        </w:tc>
        <w:tc>
          <w:tcPr>
            <w:tcW w:w="992" w:type="dxa"/>
          </w:tcPr>
          <w:p w:rsidR="000C123A" w:rsidRPr="003372DD" w:rsidRDefault="000C123A" w:rsidP="000C123A">
            <w:pPr>
              <w:jc w:val="center"/>
            </w:pPr>
            <w:r w:rsidRPr="003372DD">
              <w:t>x</w:t>
            </w:r>
          </w:p>
        </w:tc>
      </w:tr>
      <w:tr w:rsidR="000C123A" w:rsidRPr="003372DD" w:rsidTr="000A5E72">
        <w:trPr>
          <w:trHeight w:val="512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>
              <w:t>6530,0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>
              <w:t>6530,0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</w:p>
        </w:tc>
      </w:tr>
      <w:tr w:rsidR="000C123A" w:rsidRPr="003372DD" w:rsidTr="000A5E72">
        <w:trPr>
          <w:trHeight w:val="512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1.1.2.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 Осуществление контроля в финансово-бюджетной сфере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предупреждение и выявление случаев неправомерного, нецелевого и неэффективного использования бюджетных средств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512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512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248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248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1.1.3.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3. Совершенствование предоставления муниципальных услуг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сокращение расходов бюджета, эффективное планирование бюджетных ассигнований, оптимизация бюджетной сети, повышение качества предоставления услуг упрощение процедур предоставления услуг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248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2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1.1.4.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4. Наращивание доходного потенциала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полное исполнение консолидированного бюджета Атяшевского муниципального района, инвентаризация налоговых льгот, поступление запланированных налоговых и неналоговых доходов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1.1.5.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5. Развитие информационных систем и ресурсов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формирование электронного бюджета, совершенствование составления бюджета Атяшевского муниципального района и отчета о его исполнении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1.1.6.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6. Повышение эффективности и оптимизация бюджетных расходов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уменьшение доли неэффективных расходов бюджета Атяшевского муниципального района, повышение роли главных распорядителей при формировании бюджетных проектировок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keepNext/>
              <w:widowControl w:val="0"/>
            </w:pPr>
          </w:p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B07F62" w:rsidTr="000A5E72">
        <w:trPr>
          <w:trHeight w:val="336"/>
        </w:trPr>
        <w:tc>
          <w:tcPr>
            <w:tcW w:w="629" w:type="dxa"/>
            <w:vMerge/>
          </w:tcPr>
          <w:p w:rsidR="000C123A" w:rsidRPr="00B07F62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B07F62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B07F62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B07F62" w:rsidRDefault="000C123A" w:rsidP="000C123A"/>
        </w:tc>
        <w:tc>
          <w:tcPr>
            <w:tcW w:w="992" w:type="dxa"/>
            <w:vMerge/>
          </w:tcPr>
          <w:p w:rsidR="000C123A" w:rsidRPr="00B07F62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B07F62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B07F62" w:rsidTr="000A5E72">
        <w:trPr>
          <w:trHeight w:val="336"/>
        </w:trPr>
        <w:tc>
          <w:tcPr>
            <w:tcW w:w="629" w:type="dxa"/>
            <w:vMerge w:val="restart"/>
          </w:tcPr>
          <w:p w:rsidR="000C123A" w:rsidRPr="00B07F62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1.1.7.</w:t>
            </w:r>
          </w:p>
        </w:tc>
        <w:tc>
          <w:tcPr>
            <w:tcW w:w="1985" w:type="dxa"/>
            <w:vMerge w:val="restart"/>
          </w:tcPr>
          <w:p w:rsidR="000C123A" w:rsidRPr="00B07F62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7. </w:t>
            </w:r>
            <w:r w:rsidRPr="001673E7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части полномочий поселений Атяшевского муниципального </w:t>
            </w:r>
            <w:r w:rsidRPr="001673E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по вопросам осуществления контроля за исполнением бюджета</w:t>
            </w:r>
          </w:p>
        </w:tc>
        <w:tc>
          <w:tcPr>
            <w:tcW w:w="1701" w:type="dxa"/>
            <w:vMerge w:val="restart"/>
          </w:tcPr>
          <w:p w:rsidR="000C123A" w:rsidRPr="00B07F62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B07F62" w:rsidRDefault="000C123A" w:rsidP="000C123A">
            <w:r w:rsidRPr="00B07F62">
              <w:t>повышение качества осуществления бюджетного процесса</w:t>
            </w:r>
          </w:p>
        </w:tc>
        <w:tc>
          <w:tcPr>
            <w:tcW w:w="992" w:type="dxa"/>
            <w:vMerge w:val="restart"/>
          </w:tcPr>
          <w:p w:rsidR="000C123A" w:rsidRPr="00B07F62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B07F62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07F62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315</w:t>
            </w: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847E43" w:rsidRDefault="000C123A" w:rsidP="000C12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Default="000C123A" w:rsidP="000C123A"/>
        </w:tc>
        <w:tc>
          <w:tcPr>
            <w:tcW w:w="992" w:type="dxa"/>
            <w:vMerge/>
          </w:tcPr>
          <w:p w:rsidR="000C123A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8C38B9">
              <w:t>105,0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324266">
              <w:t>105,0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847E43" w:rsidRDefault="000C123A" w:rsidP="000C123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427C4" w:rsidRDefault="000C123A" w:rsidP="000C123A"/>
        </w:tc>
        <w:tc>
          <w:tcPr>
            <w:tcW w:w="992" w:type="dxa"/>
            <w:vMerge/>
          </w:tcPr>
          <w:p w:rsidR="000C123A" w:rsidRPr="00847E43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847E43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8C38B9">
              <w:t>105,0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324266">
              <w:t>105,0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Default="000C123A" w:rsidP="000C123A">
            <w:pPr>
              <w:pStyle w:val="ConsPlusNormal"/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8C38B9">
              <w:t>105,0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324266">
              <w:t>105,0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1985" w:type="dxa"/>
            <w:vMerge w:val="restart"/>
          </w:tcPr>
          <w:p w:rsidR="000C123A" w:rsidRPr="003372DD" w:rsidRDefault="00F679BF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165" w:history="1">
              <w:r w:rsidR="000C123A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2</w:t>
              </w:r>
            </w:hyperlink>
            <w:r w:rsidR="000C123A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«Управление муниципальным долгом Атяшевского муниципального района»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5D597D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843284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5D597D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36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675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675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1.2.1.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Мониторинг состояния муниципального долга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создание и поддержание базы данных о муниципальных и долговых обязательствах Атяшевского муниципального района и долговых обязательствах поселений Атяшевского муниципального района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248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596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4CE5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406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406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1.2.2.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2.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своевременности исполнения долговых обязательств Атяшевского муниципального района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Финансовое управление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достижение приемлемых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экономически обоснованных объема и структуры муниципального долга Атяшевского муниципального района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2017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Default="000C123A" w:rsidP="000C123A">
            <w:pPr>
              <w:jc w:val="center"/>
            </w:pPr>
            <w:r w:rsidRPr="00CA334F">
              <w:t>x</w:t>
            </w:r>
          </w:p>
        </w:tc>
        <w:tc>
          <w:tcPr>
            <w:tcW w:w="1077" w:type="dxa"/>
          </w:tcPr>
          <w:p w:rsidR="000C123A" w:rsidRDefault="000C123A" w:rsidP="000C123A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CA334F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jc w:val="center"/>
            </w:pPr>
            <w:r w:rsidRPr="00CA334F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389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497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453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Default="000C123A" w:rsidP="000C123A">
            <w:pPr>
              <w:pStyle w:val="ConsPlusNormal"/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077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1134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  <w:tc>
          <w:tcPr>
            <w:tcW w:w="992" w:type="dxa"/>
          </w:tcPr>
          <w:p w:rsidR="000C123A" w:rsidRPr="00284CE5" w:rsidRDefault="000C123A" w:rsidP="000C123A">
            <w:pPr>
              <w:jc w:val="center"/>
            </w:pPr>
            <w:r w:rsidRPr="00284CE5">
              <w:t>x</w:t>
            </w:r>
          </w:p>
        </w:tc>
      </w:tr>
      <w:tr w:rsidR="000C123A" w:rsidRPr="003372DD" w:rsidTr="000A5E72">
        <w:trPr>
          <w:trHeight w:val="453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1985" w:type="dxa"/>
            <w:vMerge w:val="restart"/>
          </w:tcPr>
          <w:p w:rsidR="000C123A" w:rsidRPr="003372DD" w:rsidRDefault="00F679BF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w:anchor="P3370" w:history="1">
              <w:r w:rsidR="000C123A" w:rsidRPr="003372DD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Подпрограмма 3</w:t>
              </w:r>
            </w:hyperlink>
            <w:r w:rsidR="000C123A"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  «Повышение эффективности межбюджетных отношений»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19419,1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19419,1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0A5E72">
        <w:trPr>
          <w:trHeight w:val="347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6451,8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6451,8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95292F">
        <w:trPr>
          <w:trHeight w:val="557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6480,5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6480,5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0A5E72">
        <w:trPr>
          <w:trHeight w:val="355"/>
        </w:trPr>
        <w:tc>
          <w:tcPr>
            <w:tcW w:w="629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6486,8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6486,8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0A5E72">
        <w:trPr>
          <w:trHeight w:val="355"/>
        </w:trPr>
        <w:tc>
          <w:tcPr>
            <w:tcW w:w="629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1.3.1.</w:t>
            </w:r>
          </w:p>
        </w:tc>
        <w:tc>
          <w:tcPr>
            <w:tcW w:w="1985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 Выравнивание бюджетной обеспеченности поселений</w:t>
            </w:r>
          </w:p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снижение диспропорций в уровне бюджетной обеспеченности поселений, обеспечение равного доступа граждан к основным бюджетным услугам и социальным гарантиям</w:t>
            </w:r>
          </w:p>
        </w:tc>
        <w:tc>
          <w:tcPr>
            <w:tcW w:w="992" w:type="dxa"/>
            <w:vMerge w:val="restart"/>
          </w:tcPr>
          <w:p w:rsidR="000C123A" w:rsidRPr="003372D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>всего, в т.ч. по годам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744,1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744,1</w:t>
            </w:r>
          </w:p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0A5E72">
        <w:trPr>
          <w:trHeight w:val="250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226,8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226,8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0A5E72">
        <w:trPr>
          <w:trHeight w:val="199"/>
        </w:trPr>
        <w:tc>
          <w:tcPr>
            <w:tcW w:w="629" w:type="dxa"/>
            <w:vMerge/>
          </w:tcPr>
          <w:p w:rsidR="000C123A" w:rsidRPr="003372DD" w:rsidRDefault="000C123A" w:rsidP="000C123A"/>
        </w:tc>
        <w:tc>
          <w:tcPr>
            <w:tcW w:w="1985" w:type="dxa"/>
            <w:vMerge/>
          </w:tcPr>
          <w:p w:rsidR="000C123A" w:rsidRPr="003372DD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255,5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255,5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0A5E72">
        <w:trPr>
          <w:trHeight w:val="199"/>
        </w:trPr>
        <w:tc>
          <w:tcPr>
            <w:tcW w:w="629" w:type="dxa"/>
            <w:vMerge/>
          </w:tcPr>
          <w:p w:rsidR="000C123A" w:rsidRDefault="000C123A" w:rsidP="000C123A"/>
        </w:tc>
        <w:tc>
          <w:tcPr>
            <w:tcW w:w="1985" w:type="dxa"/>
            <w:vMerge/>
          </w:tcPr>
          <w:p w:rsidR="000C123A" w:rsidRDefault="000C123A" w:rsidP="000C123A"/>
        </w:tc>
        <w:tc>
          <w:tcPr>
            <w:tcW w:w="1701" w:type="dxa"/>
            <w:vMerge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0C123A" w:rsidRPr="008D6D83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0C123A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0C123A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261,8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261,8</w:t>
            </w:r>
          </w:p>
        </w:tc>
        <w:tc>
          <w:tcPr>
            <w:tcW w:w="992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</w:tr>
      <w:tr w:rsidR="000C123A" w:rsidRPr="003372DD" w:rsidTr="000A5E72">
        <w:trPr>
          <w:trHeight w:val="199"/>
        </w:trPr>
        <w:tc>
          <w:tcPr>
            <w:tcW w:w="629" w:type="dxa"/>
            <w:vMerge w:val="restart"/>
          </w:tcPr>
          <w:p w:rsidR="000C123A" w:rsidRDefault="000C123A" w:rsidP="000C123A">
            <w:r>
              <w:t>1.3.2.</w:t>
            </w:r>
          </w:p>
        </w:tc>
        <w:tc>
          <w:tcPr>
            <w:tcW w:w="1985" w:type="dxa"/>
            <w:vMerge w:val="restart"/>
          </w:tcPr>
          <w:p w:rsidR="000C123A" w:rsidRDefault="000C123A" w:rsidP="000C123A">
            <w:r>
              <w:t>Основное мероприятие 2. Финансовая поддержка поселений для решения вопросов местного значения</w:t>
            </w:r>
          </w:p>
        </w:tc>
        <w:tc>
          <w:tcPr>
            <w:tcW w:w="1701" w:type="dxa"/>
            <w:vMerge w:val="restart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управление Администрации Атяшевского муниципального района</w:t>
            </w:r>
          </w:p>
        </w:tc>
        <w:tc>
          <w:tcPr>
            <w:tcW w:w="1559" w:type="dxa"/>
            <w:vMerge w:val="restart"/>
          </w:tcPr>
          <w:p w:rsidR="000C123A" w:rsidRPr="008D6D83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D6D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своевременно</w:t>
            </w:r>
            <w:r w:rsidRPr="008D6D8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е исполнение расходных обязательств по финансовому обеспечению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органов местного самоуправления и муниципальных </w:t>
            </w:r>
            <w:r w:rsidRPr="008D6D83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</w:p>
        </w:tc>
        <w:tc>
          <w:tcPr>
            <w:tcW w:w="992" w:type="dxa"/>
            <w:vMerge w:val="restart"/>
          </w:tcPr>
          <w:p w:rsidR="000C123A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2019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</w:t>
            </w:r>
          </w:p>
        </w:tc>
        <w:tc>
          <w:tcPr>
            <w:tcW w:w="1276" w:type="dxa"/>
            <w:vMerge w:val="restart"/>
          </w:tcPr>
          <w:p w:rsidR="000C123A" w:rsidRDefault="000C123A" w:rsidP="000C123A">
            <w:r w:rsidRPr="00AB494A">
              <w:lastRenderedPageBreak/>
              <w:t>2025 год</w:t>
            </w:r>
          </w:p>
        </w:tc>
        <w:tc>
          <w:tcPr>
            <w:tcW w:w="2126" w:type="dxa"/>
          </w:tcPr>
          <w:p w:rsidR="000C123A" w:rsidRPr="003372DD" w:rsidRDefault="000C123A" w:rsidP="000C123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372DD">
              <w:rPr>
                <w:rFonts w:ascii="Times New Roman" w:hAnsi="Times New Roman" w:cs="Times New Roman"/>
                <w:sz w:val="24"/>
                <w:szCs w:val="24"/>
              </w:rPr>
              <w:t xml:space="preserve">всего, в т.ч. по </w:t>
            </w:r>
            <w:r w:rsidRPr="0033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годам</w:t>
            </w:r>
          </w:p>
        </w:tc>
        <w:tc>
          <w:tcPr>
            <w:tcW w:w="1050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18675,0</w:t>
            </w:r>
          </w:p>
        </w:tc>
        <w:tc>
          <w:tcPr>
            <w:tcW w:w="1077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0C123A" w:rsidRPr="004A638D" w:rsidRDefault="000C123A" w:rsidP="000C12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18675,0</w:t>
            </w:r>
          </w:p>
        </w:tc>
        <w:tc>
          <w:tcPr>
            <w:tcW w:w="992" w:type="dxa"/>
          </w:tcPr>
          <w:p w:rsidR="000C123A" w:rsidRPr="003372DD" w:rsidRDefault="000C123A" w:rsidP="000C123A">
            <w:pPr>
              <w:jc w:val="center"/>
            </w:pPr>
            <w:r w:rsidRPr="003372DD">
              <w:t>x</w:t>
            </w:r>
          </w:p>
        </w:tc>
      </w:tr>
      <w:tr w:rsidR="00930157" w:rsidRPr="003372DD" w:rsidTr="000A5E72">
        <w:trPr>
          <w:trHeight w:val="199"/>
        </w:trPr>
        <w:tc>
          <w:tcPr>
            <w:tcW w:w="629" w:type="dxa"/>
            <w:vMerge/>
          </w:tcPr>
          <w:p w:rsidR="00930157" w:rsidRDefault="00930157" w:rsidP="00930157"/>
        </w:tc>
        <w:tc>
          <w:tcPr>
            <w:tcW w:w="1985" w:type="dxa"/>
            <w:vMerge/>
          </w:tcPr>
          <w:p w:rsidR="00930157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  <w:tr w:rsidR="00930157" w:rsidRPr="003372DD" w:rsidTr="000A5E72">
        <w:trPr>
          <w:trHeight w:val="199"/>
        </w:trPr>
        <w:tc>
          <w:tcPr>
            <w:tcW w:w="629" w:type="dxa"/>
            <w:vMerge/>
          </w:tcPr>
          <w:p w:rsidR="00930157" w:rsidRDefault="00930157" w:rsidP="00930157"/>
        </w:tc>
        <w:tc>
          <w:tcPr>
            <w:tcW w:w="1985" w:type="dxa"/>
            <w:vMerge/>
          </w:tcPr>
          <w:p w:rsidR="00930157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  <w:tr w:rsidR="00930157" w:rsidRPr="003372DD" w:rsidTr="000A5E72">
        <w:trPr>
          <w:trHeight w:val="199"/>
        </w:trPr>
        <w:tc>
          <w:tcPr>
            <w:tcW w:w="629" w:type="dxa"/>
            <w:vMerge/>
          </w:tcPr>
          <w:p w:rsidR="00930157" w:rsidRPr="003372DD" w:rsidRDefault="00930157" w:rsidP="00930157"/>
        </w:tc>
        <w:tc>
          <w:tcPr>
            <w:tcW w:w="1985" w:type="dxa"/>
            <w:vMerge/>
          </w:tcPr>
          <w:p w:rsidR="00930157" w:rsidRPr="003372DD" w:rsidRDefault="00930157" w:rsidP="00930157"/>
        </w:tc>
        <w:tc>
          <w:tcPr>
            <w:tcW w:w="1701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:rsidR="00930157" w:rsidRPr="008D6D83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930157" w:rsidRPr="003372DD" w:rsidRDefault="00930157" w:rsidP="0093015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050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1077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jc w:val="center"/>
            </w:pPr>
            <w:r w:rsidRPr="004A638D">
              <w:t>x</w:t>
            </w:r>
          </w:p>
        </w:tc>
        <w:tc>
          <w:tcPr>
            <w:tcW w:w="1134" w:type="dxa"/>
          </w:tcPr>
          <w:p w:rsidR="00930157" w:rsidRPr="004A638D" w:rsidRDefault="00930157" w:rsidP="009301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6225,0</w:t>
            </w:r>
          </w:p>
        </w:tc>
        <w:tc>
          <w:tcPr>
            <w:tcW w:w="992" w:type="dxa"/>
          </w:tcPr>
          <w:p w:rsidR="00930157" w:rsidRPr="003372DD" w:rsidRDefault="00930157" w:rsidP="00930157">
            <w:pPr>
              <w:jc w:val="center"/>
            </w:pPr>
            <w:r w:rsidRPr="003372DD">
              <w:t>x</w:t>
            </w:r>
          </w:p>
        </w:tc>
      </w:tr>
    </w:tbl>
    <w:bookmarkEnd w:id="2"/>
    <w:p w:rsidR="006D46B6" w:rsidRDefault="00984F28" w:rsidP="00984F28">
      <w:pPr>
        <w:keepNext/>
        <w:widowControl w:val="0"/>
        <w:ind w:left="14868"/>
        <w:jc w:val="both"/>
        <w:rPr>
          <w:sz w:val="28"/>
          <w:szCs w:val="28"/>
        </w:rPr>
        <w:sectPr w:rsidR="006D46B6" w:rsidSect="00E230C1">
          <w:pgSz w:w="16838" w:h="11906" w:orient="landscape"/>
          <w:pgMar w:top="567" w:right="567" w:bottom="567" w:left="567" w:header="709" w:footer="709" w:gutter="0"/>
          <w:cols w:space="708"/>
          <w:docGrid w:linePitch="360"/>
        </w:sectPr>
      </w:pPr>
      <w:r>
        <w:rPr>
          <w:sz w:val="28"/>
          <w:szCs w:val="28"/>
        </w:rPr>
        <w:t>»</w:t>
      </w:r>
      <w:r w:rsidR="0098294A">
        <w:rPr>
          <w:sz w:val="28"/>
          <w:szCs w:val="28"/>
        </w:rPr>
        <w:t>.</w:t>
      </w:r>
    </w:p>
    <w:p w:rsidR="000A5E72" w:rsidRDefault="00480162" w:rsidP="0098294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</w:t>
      </w:r>
      <w:r w:rsidR="000A5E72">
        <w:rPr>
          <w:sz w:val="28"/>
          <w:szCs w:val="28"/>
        </w:rPr>
        <w:t>. В Приложении 6:</w:t>
      </w:r>
    </w:p>
    <w:p w:rsidR="0068317F" w:rsidRDefault="00AF529E" w:rsidP="009829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68317F">
        <w:rPr>
          <w:sz w:val="28"/>
          <w:szCs w:val="28"/>
        </w:rPr>
        <w:t>в паспорте подпрограммы:</w:t>
      </w:r>
    </w:p>
    <w:p w:rsidR="0068317F" w:rsidRDefault="0068317F" w:rsidP="009829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позиции «</w:t>
      </w:r>
      <w:r w:rsidRPr="0085073E">
        <w:rPr>
          <w:sz w:val="28"/>
          <w:szCs w:val="28"/>
        </w:rPr>
        <w:t xml:space="preserve">Этапы и сроки реализации </w:t>
      </w:r>
      <w:r>
        <w:rPr>
          <w:sz w:val="28"/>
          <w:szCs w:val="28"/>
        </w:rPr>
        <w:t>подп</w:t>
      </w:r>
      <w:r w:rsidRPr="0085073E">
        <w:rPr>
          <w:sz w:val="28"/>
          <w:szCs w:val="28"/>
        </w:rPr>
        <w:t>рограммы</w:t>
      </w:r>
      <w:r>
        <w:rPr>
          <w:sz w:val="28"/>
          <w:szCs w:val="28"/>
        </w:rPr>
        <w:t>» цифры «2024» заменить цифрами «2025»;</w:t>
      </w:r>
    </w:p>
    <w:p w:rsidR="00AF529E" w:rsidRDefault="00AF529E" w:rsidP="009829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F20EF">
        <w:rPr>
          <w:sz w:val="28"/>
          <w:szCs w:val="28"/>
        </w:rPr>
        <w:t xml:space="preserve">озицию «Объемы бюджетных ассигнований </w:t>
      </w:r>
      <w:r>
        <w:rPr>
          <w:sz w:val="28"/>
          <w:szCs w:val="28"/>
        </w:rPr>
        <w:t>подп</w:t>
      </w:r>
      <w:r w:rsidRPr="00FF20EF">
        <w:rPr>
          <w:sz w:val="28"/>
          <w:szCs w:val="28"/>
        </w:rPr>
        <w:t>рограммы» изложить в новой редакции:</w:t>
      </w:r>
    </w:p>
    <w:tbl>
      <w:tblPr>
        <w:tblW w:w="10490" w:type="dxa"/>
        <w:tblLook w:val="01E0" w:firstRow="1" w:lastRow="1" w:firstColumn="1" w:lastColumn="1" w:noHBand="0" w:noVBand="0"/>
      </w:tblPr>
      <w:tblGrid>
        <w:gridCol w:w="3686"/>
        <w:gridCol w:w="6804"/>
      </w:tblGrid>
      <w:tr w:rsidR="00AF529E" w:rsidRPr="00080B4E" w:rsidTr="00E230C1">
        <w:trPr>
          <w:trHeight w:val="955"/>
        </w:trPr>
        <w:tc>
          <w:tcPr>
            <w:tcW w:w="3686" w:type="dxa"/>
            <w:shd w:val="clear" w:color="auto" w:fill="auto"/>
          </w:tcPr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Объемы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бюджетных ассигнований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F529E" w:rsidRPr="00080B4E" w:rsidRDefault="00AF529E" w:rsidP="00E230C1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04" w:type="dxa"/>
            <w:shd w:val="clear" w:color="auto" w:fill="auto"/>
          </w:tcPr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бъем бюджетных ассигнований на реализацию подпрограммы составляет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</w:t>
            </w:r>
            <w:r w:rsidR="0068317F">
              <w:rPr>
                <w:rFonts w:ascii="Times New Roman" w:hAnsi="Times New Roman" w:cs="Times New Roman"/>
                <w:sz w:val="28"/>
                <w:szCs w:val="28"/>
              </w:rPr>
              <w:t>8396,73</w:t>
            </w:r>
            <w:r w:rsidRPr="00080B4E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2014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3712,2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2015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4930,0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2016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4899,1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5044,5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6062,53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5385,2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2020 год – 5908,5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080B4E" w:rsidRDefault="00AF529E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930157">
              <w:rPr>
                <w:rFonts w:ascii="Times New Roman" w:hAnsi="Times New Roman" w:cs="Times New Roman"/>
                <w:sz w:val="28"/>
                <w:szCs w:val="28"/>
              </w:rPr>
              <w:t>212,3</w:t>
            </w:r>
            <w:r w:rsidRPr="00080B4E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AF529E" w:rsidRPr="00AF529E" w:rsidRDefault="00AF529E" w:rsidP="00E230C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AF529E">
              <w:rPr>
                <w:sz w:val="28"/>
                <w:szCs w:val="28"/>
              </w:rPr>
              <w:t xml:space="preserve">на 2022 год – </w:t>
            </w:r>
            <w:r>
              <w:rPr>
                <w:sz w:val="28"/>
                <w:szCs w:val="28"/>
              </w:rPr>
              <w:t>6467,4</w:t>
            </w:r>
            <w:r w:rsidRPr="00AF529E">
              <w:rPr>
                <w:sz w:val="28"/>
                <w:szCs w:val="28"/>
              </w:rPr>
              <w:t xml:space="preserve"> тыс. рублей;</w:t>
            </w:r>
          </w:p>
          <w:p w:rsidR="00AF529E" w:rsidRPr="00AF529E" w:rsidRDefault="00AF529E" w:rsidP="00E230C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AF529E">
              <w:rPr>
                <w:sz w:val="28"/>
                <w:szCs w:val="28"/>
              </w:rPr>
              <w:t>на 2023 год –</w:t>
            </w:r>
            <w:r w:rsidR="00BE4D5B">
              <w:rPr>
                <w:sz w:val="28"/>
                <w:szCs w:val="28"/>
              </w:rPr>
              <w:t xml:space="preserve"> </w:t>
            </w:r>
            <w:r w:rsidR="006D46B6">
              <w:rPr>
                <w:sz w:val="28"/>
                <w:szCs w:val="28"/>
              </w:rPr>
              <w:t>6505,0</w:t>
            </w:r>
            <w:r w:rsidRPr="00AF529E">
              <w:rPr>
                <w:sz w:val="28"/>
                <w:szCs w:val="28"/>
              </w:rPr>
              <w:t xml:space="preserve"> тыс.рублей;</w:t>
            </w:r>
          </w:p>
          <w:p w:rsidR="0068317F" w:rsidRDefault="00AF529E" w:rsidP="00E230C1">
            <w:pPr>
              <w:autoSpaceDE w:val="0"/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  <w:r w:rsidRPr="00AF529E">
              <w:rPr>
                <w:sz w:val="28"/>
                <w:szCs w:val="28"/>
              </w:rPr>
              <w:t xml:space="preserve">на 2024 год – </w:t>
            </w:r>
            <w:r w:rsidR="006D46B6">
              <w:rPr>
                <w:sz w:val="28"/>
                <w:szCs w:val="28"/>
              </w:rPr>
              <w:t>6635,0 т</w:t>
            </w:r>
            <w:r w:rsidRPr="00AF529E">
              <w:rPr>
                <w:sz w:val="28"/>
                <w:szCs w:val="28"/>
              </w:rPr>
              <w:t>ыс.рублей</w:t>
            </w:r>
            <w:r w:rsidR="0068317F">
              <w:rPr>
                <w:sz w:val="28"/>
                <w:szCs w:val="28"/>
              </w:rPr>
              <w:t>;</w:t>
            </w:r>
          </w:p>
          <w:p w:rsidR="00AF529E" w:rsidRPr="00080B4E" w:rsidRDefault="0068317F" w:rsidP="0098294A">
            <w:pPr>
              <w:autoSpaceDE w:val="0"/>
              <w:autoSpaceDN w:val="0"/>
              <w:adjustRightInd w:val="0"/>
              <w:jc w:val="both"/>
              <w:outlineLvl w:val="0"/>
            </w:pPr>
            <w:r>
              <w:rPr>
                <w:sz w:val="28"/>
                <w:szCs w:val="28"/>
              </w:rPr>
              <w:t>на 2025 год – 6635,0 тыс.рублей</w:t>
            </w:r>
            <w:r w:rsidR="00AF529E" w:rsidRPr="00AF529E">
              <w:rPr>
                <w:sz w:val="28"/>
                <w:szCs w:val="28"/>
              </w:rPr>
              <w:t>.»;</w:t>
            </w:r>
          </w:p>
        </w:tc>
      </w:tr>
    </w:tbl>
    <w:p w:rsidR="00A475B0" w:rsidRDefault="0068317F" w:rsidP="006D46B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D46B6">
        <w:rPr>
          <w:sz w:val="28"/>
          <w:szCs w:val="28"/>
        </w:rPr>
        <w:t>)</w:t>
      </w:r>
      <w:r w:rsidR="00A475B0">
        <w:rPr>
          <w:sz w:val="28"/>
          <w:szCs w:val="28"/>
        </w:rPr>
        <w:t xml:space="preserve"> пункт 7 раздела 2 подпрограммы изложить в новой редакции:</w:t>
      </w:r>
    </w:p>
    <w:p w:rsidR="00A475B0" w:rsidRPr="00A475B0" w:rsidRDefault="00A475B0" w:rsidP="00A475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5B0">
        <w:rPr>
          <w:rFonts w:ascii="Times New Roman" w:hAnsi="Times New Roman" w:cs="Times New Roman"/>
          <w:sz w:val="28"/>
          <w:szCs w:val="28"/>
        </w:rPr>
        <w:t>«7. Уровень просроченной кредиторской задолженности консолидированного бюджета Атяшевского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(</w:t>
      </w:r>
      <w:r w:rsidRPr="00A475B0">
        <w:rPr>
          <w:rFonts w:ascii="Times New Roman" w:hAnsi="Times New Roman" w:cs="Times New Roman"/>
          <w:sz w:val="28"/>
          <w:szCs w:val="28"/>
        </w:rPr>
        <w:t>Упк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A475B0">
        <w:rPr>
          <w:rFonts w:ascii="Times New Roman" w:hAnsi="Times New Roman" w:cs="Times New Roman"/>
          <w:sz w:val="28"/>
          <w:szCs w:val="28"/>
        </w:rPr>
        <w:t>.</w:t>
      </w:r>
    </w:p>
    <w:p w:rsidR="00A475B0" w:rsidRPr="00A475B0" w:rsidRDefault="00A475B0" w:rsidP="00A475B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75B0">
        <w:rPr>
          <w:rFonts w:ascii="Times New Roman" w:hAnsi="Times New Roman" w:cs="Times New Roman"/>
          <w:sz w:val="28"/>
          <w:szCs w:val="28"/>
        </w:rPr>
        <w:t>Показатель рассчитывается в процентах по следующей формуле:</w:t>
      </w:r>
    </w:p>
    <w:p w:rsidR="00A475B0" w:rsidRPr="00A475B0" w:rsidRDefault="00A475B0" w:rsidP="00A475B0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475B0">
        <w:rPr>
          <w:rFonts w:ascii="Times New Roman" w:hAnsi="Times New Roman" w:cs="Times New Roman"/>
          <w:sz w:val="28"/>
          <w:szCs w:val="28"/>
        </w:rPr>
        <w:t>Упк=Пк/К, где</w:t>
      </w:r>
    </w:p>
    <w:p w:rsidR="00A475B0" w:rsidRPr="00A475B0" w:rsidRDefault="00A475B0" w:rsidP="00A475B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475B0">
        <w:rPr>
          <w:rFonts w:ascii="Times New Roman" w:hAnsi="Times New Roman" w:cs="Times New Roman"/>
          <w:sz w:val="28"/>
          <w:szCs w:val="28"/>
        </w:rPr>
        <w:t xml:space="preserve">Пк – сумма просроченной кредиторской задолженности </w:t>
      </w:r>
      <w:r>
        <w:rPr>
          <w:rFonts w:ascii="Times New Roman" w:hAnsi="Times New Roman" w:cs="Times New Roman"/>
          <w:sz w:val="28"/>
          <w:szCs w:val="28"/>
        </w:rPr>
        <w:t>консолидированного бюджета Атяшевского муниципального района Республики Мордовия</w:t>
      </w:r>
      <w:r w:rsidRPr="00A475B0">
        <w:rPr>
          <w:rFonts w:ascii="Times New Roman" w:hAnsi="Times New Roman" w:cs="Times New Roman"/>
          <w:sz w:val="28"/>
          <w:szCs w:val="28"/>
        </w:rPr>
        <w:t>;</w:t>
      </w:r>
    </w:p>
    <w:p w:rsidR="00A475B0" w:rsidRPr="00A475B0" w:rsidRDefault="00A475B0" w:rsidP="00A475B0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A475B0">
        <w:rPr>
          <w:rFonts w:ascii="Times New Roman" w:hAnsi="Times New Roman" w:cs="Times New Roman"/>
          <w:sz w:val="28"/>
          <w:szCs w:val="28"/>
        </w:rPr>
        <w:t>К – общ</w:t>
      </w:r>
      <w:r>
        <w:rPr>
          <w:rFonts w:ascii="Times New Roman" w:hAnsi="Times New Roman" w:cs="Times New Roman"/>
          <w:sz w:val="28"/>
          <w:szCs w:val="28"/>
        </w:rPr>
        <w:t>ий объем расходов консолидированного бюджета Атяшевского муниципального района Республики Мордовия</w:t>
      </w:r>
      <w:r w:rsidRPr="00A475B0">
        <w:rPr>
          <w:rFonts w:ascii="Times New Roman" w:hAnsi="Times New Roman" w:cs="Times New Roman"/>
          <w:sz w:val="28"/>
          <w:szCs w:val="28"/>
        </w:rPr>
        <w:t>.»;</w:t>
      </w:r>
      <w:r w:rsidR="006D46B6" w:rsidRPr="00A475B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46B6" w:rsidRPr="00384A19" w:rsidRDefault="00A475B0" w:rsidP="006D46B6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6D46B6">
        <w:rPr>
          <w:sz w:val="28"/>
          <w:szCs w:val="28"/>
        </w:rPr>
        <w:t xml:space="preserve">в разделе 5 </w:t>
      </w:r>
      <w:r w:rsidR="0068317F">
        <w:rPr>
          <w:sz w:val="28"/>
          <w:szCs w:val="28"/>
        </w:rPr>
        <w:t>подп</w:t>
      </w:r>
      <w:r w:rsidR="006D46B6">
        <w:rPr>
          <w:sz w:val="28"/>
          <w:szCs w:val="28"/>
        </w:rPr>
        <w:t xml:space="preserve">рограммы </w:t>
      </w:r>
      <w:r w:rsidR="006D46B6" w:rsidRPr="00384A19">
        <w:rPr>
          <w:sz w:val="28"/>
          <w:szCs w:val="28"/>
        </w:rPr>
        <w:t>цифры «</w:t>
      </w:r>
      <w:r w:rsidR="0068317F">
        <w:rPr>
          <w:sz w:val="28"/>
          <w:szCs w:val="28"/>
        </w:rPr>
        <w:t>61761,73</w:t>
      </w:r>
      <w:r w:rsidR="006D46B6" w:rsidRPr="006F7B84">
        <w:rPr>
          <w:sz w:val="28"/>
          <w:szCs w:val="28"/>
        </w:rPr>
        <w:t>» заменить</w:t>
      </w:r>
      <w:r w:rsidR="006D46B6" w:rsidRPr="00384A19">
        <w:rPr>
          <w:sz w:val="28"/>
          <w:szCs w:val="28"/>
        </w:rPr>
        <w:t xml:space="preserve"> цифрами «</w:t>
      </w:r>
      <w:r w:rsidR="006D46B6">
        <w:rPr>
          <w:sz w:val="28"/>
          <w:szCs w:val="28"/>
        </w:rPr>
        <w:t>6</w:t>
      </w:r>
      <w:r w:rsidR="0068317F">
        <w:rPr>
          <w:sz w:val="28"/>
          <w:szCs w:val="28"/>
        </w:rPr>
        <w:t>8396,73</w:t>
      </w:r>
      <w:r w:rsidR="006D46B6" w:rsidRPr="00384A19">
        <w:rPr>
          <w:sz w:val="28"/>
          <w:szCs w:val="28"/>
        </w:rPr>
        <w:t>»</w:t>
      </w:r>
      <w:r w:rsidR="0098294A">
        <w:rPr>
          <w:sz w:val="28"/>
          <w:szCs w:val="28"/>
        </w:rPr>
        <w:t>.</w:t>
      </w:r>
    </w:p>
    <w:p w:rsidR="0068317F" w:rsidRDefault="00480162" w:rsidP="0098294A">
      <w:pPr>
        <w:keepNext/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6D46B6">
        <w:rPr>
          <w:sz w:val="28"/>
          <w:szCs w:val="28"/>
        </w:rPr>
        <w:t>.</w:t>
      </w:r>
      <w:r w:rsidR="0068317F">
        <w:rPr>
          <w:sz w:val="28"/>
          <w:szCs w:val="28"/>
        </w:rPr>
        <w:t xml:space="preserve"> В Приложении </w:t>
      </w:r>
      <w:r w:rsidR="0098294A">
        <w:rPr>
          <w:sz w:val="28"/>
          <w:szCs w:val="28"/>
        </w:rPr>
        <w:t>7</w:t>
      </w:r>
      <w:r w:rsidR="0068317F">
        <w:rPr>
          <w:sz w:val="28"/>
          <w:szCs w:val="28"/>
        </w:rPr>
        <w:t xml:space="preserve"> в паспорте подпрограммы:</w:t>
      </w:r>
    </w:p>
    <w:p w:rsidR="0068317F" w:rsidRDefault="0068317F" w:rsidP="009829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позиции «</w:t>
      </w:r>
      <w:r w:rsidRPr="0085073E">
        <w:rPr>
          <w:sz w:val="28"/>
          <w:szCs w:val="28"/>
        </w:rPr>
        <w:t xml:space="preserve">Этапы и сроки реализации </w:t>
      </w:r>
      <w:r>
        <w:rPr>
          <w:sz w:val="28"/>
          <w:szCs w:val="28"/>
        </w:rPr>
        <w:t>подп</w:t>
      </w:r>
      <w:r w:rsidRPr="0085073E">
        <w:rPr>
          <w:sz w:val="28"/>
          <w:szCs w:val="28"/>
        </w:rPr>
        <w:t>рограммы</w:t>
      </w:r>
      <w:r>
        <w:rPr>
          <w:sz w:val="28"/>
          <w:szCs w:val="28"/>
        </w:rPr>
        <w:t>» цифры «2024» заменить цифрами «2025»;</w:t>
      </w:r>
    </w:p>
    <w:p w:rsidR="0068317F" w:rsidRDefault="0068317F" w:rsidP="0098294A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F20EF">
        <w:rPr>
          <w:sz w:val="28"/>
          <w:szCs w:val="28"/>
        </w:rPr>
        <w:t xml:space="preserve">озицию «Объемы бюджетных ассигнований </w:t>
      </w:r>
      <w:r>
        <w:rPr>
          <w:sz w:val="28"/>
          <w:szCs w:val="28"/>
        </w:rPr>
        <w:t>подп</w:t>
      </w:r>
      <w:r w:rsidRPr="00FF20EF">
        <w:rPr>
          <w:sz w:val="28"/>
          <w:szCs w:val="28"/>
        </w:rPr>
        <w:t>рограммы» изложить в новой редакции:</w:t>
      </w:r>
    </w:p>
    <w:tbl>
      <w:tblPr>
        <w:tblW w:w="10268" w:type="dxa"/>
        <w:tblInd w:w="-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26"/>
        <w:gridCol w:w="7242"/>
      </w:tblGrid>
      <w:tr w:rsidR="0068317F" w:rsidRPr="0055199C" w:rsidTr="005C154F">
        <w:tc>
          <w:tcPr>
            <w:tcW w:w="3026" w:type="dxa"/>
            <w:tcBorders>
              <w:top w:val="nil"/>
              <w:left w:val="nil"/>
              <w:bottom w:val="nil"/>
              <w:right w:val="nil"/>
            </w:tcBorders>
          </w:tcPr>
          <w:p w:rsidR="0068317F" w:rsidRPr="0055199C" w:rsidRDefault="0068317F" w:rsidP="005C154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Объем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бюджетных ассигнований подпрограммы</w:t>
            </w:r>
          </w:p>
        </w:tc>
        <w:tc>
          <w:tcPr>
            <w:tcW w:w="7242" w:type="dxa"/>
            <w:tcBorders>
              <w:top w:val="nil"/>
              <w:left w:val="nil"/>
              <w:bottom w:val="nil"/>
              <w:right w:val="nil"/>
            </w:tcBorders>
          </w:tcPr>
          <w:p w:rsidR="0068317F" w:rsidRPr="0055199C" w:rsidRDefault="0068317F" w:rsidP="005C15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бъем бюджетных ассигнований на реализацию подпрограммы составляет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159,0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68317F" w:rsidRPr="0055199C" w:rsidRDefault="0068317F" w:rsidP="005C15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24,0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8317F" w:rsidRPr="0055199C" w:rsidRDefault="0068317F" w:rsidP="005C15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  <w:r w:rsidRPr="000B229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8317F" w:rsidRPr="0055199C" w:rsidRDefault="0068317F" w:rsidP="005C15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15,0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8317F" w:rsidRPr="0055199C" w:rsidRDefault="0068317F" w:rsidP="005C15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20,0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68317F" w:rsidRPr="0055199C" w:rsidRDefault="0068317F" w:rsidP="005C15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</w:t>
            </w:r>
            <w:r w:rsidRPr="00ED111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– 0,0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8317F" w:rsidRDefault="0068317F" w:rsidP="005C15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на 2022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0,0</w:t>
            </w:r>
            <w:r w:rsidRPr="000B2296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8317F" w:rsidRDefault="0068317F" w:rsidP="005C15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 2023 год – 0,0 тыс.рублей; </w:t>
            </w:r>
          </w:p>
          <w:p w:rsidR="0068317F" w:rsidRDefault="0068317F" w:rsidP="005C15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2024 год – 0,0 тыс.рублей;</w:t>
            </w:r>
          </w:p>
          <w:p w:rsidR="0068317F" w:rsidRPr="0055199C" w:rsidRDefault="0068317F" w:rsidP="005C15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2025 год – 0,0 тыс.рублей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8317F" w:rsidRPr="0055199C" w:rsidRDefault="0068317F" w:rsidP="005C154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Указанный объем финансирования может меняться в соответствии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решением Совета депутатов</w:t>
            </w:r>
            <w:hyperlink r:id="rId10" w:history="1"/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 xml:space="preserve">о бюджете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Атяшевского муниципального района </w:t>
            </w:r>
            <w:r w:rsidRPr="0055199C">
              <w:rPr>
                <w:rFonts w:ascii="Times New Roman" w:hAnsi="Times New Roman" w:cs="Times New Roman"/>
                <w:sz w:val="28"/>
                <w:szCs w:val="28"/>
              </w:rPr>
              <w:t>на очередной финансовый год и плановый период.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8294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6D46B6" w:rsidRDefault="00480162" w:rsidP="000A5E72">
      <w:pPr>
        <w:tabs>
          <w:tab w:val="left" w:pos="1335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10</w:t>
      </w:r>
      <w:r w:rsidR="0068317F">
        <w:rPr>
          <w:sz w:val="28"/>
          <w:szCs w:val="28"/>
        </w:rPr>
        <w:t>.</w:t>
      </w:r>
      <w:r w:rsidR="006D46B6">
        <w:rPr>
          <w:sz w:val="28"/>
          <w:szCs w:val="28"/>
        </w:rPr>
        <w:t xml:space="preserve"> В Приложении 8:</w:t>
      </w:r>
    </w:p>
    <w:p w:rsidR="0068317F" w:rsidRDefault="006D46B6" w:rsidP="0068317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68317F">
        <w:rPr>
          <w:sz w:val="28"/>
          <w:szCs w:val="28"/>
        </w:rPr>
        <w:t>в паспорте подпрограммы:</w:t>
      </w:r>
    </w:p>
    <w:p w:rsidR="0068317F" w:rsidRDefault="0068317F" w:rsidP="0068317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в позиции «</w:t>
      </w:r>
      <w:r w:rsidRPr="0085073E">
        <w:rPr>
          <w:sz w:val="28"/>
          <w:szCs w:val="28"/>
        </w:rPr>
        <w:t xml:space="preserve">Этапы и сроки реализации </w:t>
      </w:r>
      <w:r>
        <w:rPr>
          <w:sz w:val="28"/>
          <w:szCs w:val="28"/>
        </w:rPr>
        <w:t>подп</w:t>
      </w:r>
      <w:r w:rsidRPr="0085073E">
        <w:rPr>
          <w:sz w:val="28"/>
          <w:szCs w:val="28"/>
        </w:rPr>
        <w:t>рограммы</w:t>
      </w:r>
      <w:r>
        <w:rPr>
          <w:sz w:val="28"/>
          <w:szCs w:val="28"/>
        </w:rPr>
        <w:t>» цифры «2024» заменить цифрами «2025»;</w:t>
      </w:r>
    </w:p>
    <w:p w:rsidR="0068317F" w:rsidRDefault="0068317F" w:rsidP="0068317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FF20EF">
        <w:rPr>
          <w:sz w:val="28"/>
          <w:szCs w:val="28"/>
        </w:rPr>
        <w:t xml:space="preserve">озицию «Объемы бюджетных ассигнований </w:t>
      </w:r>
      <w:r>
        <w:rPr>
          <w:sz w:val="28"/>
          <w:szCs w:val="28"/>
        </w:rPr>
        <w:t>подп</w:t>
      </w:r>
      <w:r w:rsidRPr="00FF20EF">
        <w:rPr>
          <w:sz w:val="28"/>
          <w:szCs w:val="28"/>
        </w:rPr>
        <w:t>рограммы» изложить в новой редакции:</w:t>
      </w:r>
    </w:p>
    <w:tbl>
      <w:tblPr>
        <w:tblW w:w="9990" w:type="dxa"/>
        <w:tblInd w:w="-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61"/>
        <w:gridCol w:w="7229"/>
      </w:tblGrid>
      <w:tr w:rsidR="006D46B6" w:rsidRPr="007F19F2" w:rsidTr="00E230C1">
        <w:trPr>
          <w:trHeight w:val="2580"/>
        </w:trPr>
        <w:tc>
          <w:tcPr>
            <w:tcW w:w="2761" w:type="dxa"/>
          </w:tcPr>
          <w:p w:rsidR="006D46B6" w:rsidRPr="007F19F2" w:rsidRDefault="006D46B6" w:rsidP="00E230C1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Объемы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бюджетных ассигнований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</w:tc>
        <w:tc>
          <w:tcPr>
            <w:tcW w:w="7229" w:type="dxa"/>
          </w:tcPr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Объем бюджетных ассигнований на реализацию подпрограммы составляет </w:t>
            </w:r>
            <w:r w:rsidR="0068317F">
              <w:rPr>
                <w:rFonts w:ascii="Times New Roman" w:hAnsi="Times New Roman" w:cs="Times New Roman"/>
                <w:sz w:val="28"/>
                <w:szCs w:val="28"/>
              </w:rPr>
              <w:t>42570,0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числе: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2017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3,2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2018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2019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6475,5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2020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5878,2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Pr="007F19F2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2021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2952D6">
              <w:rPr>
                <w:rFonts w:ascii="Times New Roman" w:hAnsi="Times New Roman" w:cs="Times New Roman"/>
                <w:sz w:val="28"/>
                <w:szCs w:val="28"/>
              </w:rPr>
              <w:t>304,0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6D46B6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на 2022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6451,8 т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D46B6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на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6480,5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8317F" w:rsidRDefault="006D46B6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на 202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год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6486,8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7F19F2">
              <w:rPr>
                <w:rFonts w:ascii="Times New Roman" w:hAnsi="Times New Roman" w:cs="Times New Roman"/>
                <w:sz w:val="28"/>
                <w:szCs w:val="28"/>
              </w:rPr>
              <w:t>тыс. рублей</w:t>
            </w:r>
            <w:r w:rsidR="0068317F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6D46B6" w:rsidRPr="007F19F2" w:rsidRDefault="0068317F" w:rsidP="00E230C1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2025 год – 6486,8 тыс.рублей</w:t>
            </w:r>
            <w:r w:rsidR="006D46B6">
              <w:rPr>
                <w:rFonts w:ascii="Times New Roman" w:hAnsi="Times New Roman" w:cs="Times New Roman"/>
                <w:sz w:val="28"/>
                <w:szCs w:val="28"/>
              </w:rPr>
              <w:t>.»;</w:t>
            </w:r>
          </w:p>
        </w:tc>
      </w:tr>
    </w:tbl>
    <w:p w:rsidR="002B72F5" w:rsidRDefault="000A5E72" w:rsidP="006D46B6">
      <w:pPr>
        <w:tabs>
          <w:tab w:val="left" w:pos="13350"/>
        </w:tabs>
        <w:ind w:firstLine="709"/>
        <w:jc w:val="both"/>
      </w:pPr>
      <w:r>
        <w:rPr>
          <w:sz w:val="28"/>
          <w:szCs w:val="28"/>
        </w:rPr>
        <w:t xml:space="preserve">2) </w:t>
      </w:r>
      <w:r w:rsidRPr="002B5F8F">
        <w:rPr>
          <w:sz w:val="28"/>
          <w:szCs w:val="28"/>
        </w:rPr>
        <w:t xml:space="preserve">в абзаце 2 раздела 5 цифры </w:t>
      </w:r>
      <w:r w:rsidRPr="00387BD6">
        <w:rPr>
          <w:sz w:val="28"/>
          <w:szCs w:val="28"/>
        </w:rPr>
        <w:t>«</w:t>
      </w:r>
      <w:r w:rsidR="006D46B6">
        <w:rPr>
          <w:sz w:val="28"/>
          <w:szCs w:val="28"/>
        </w:rPr>
        <w:t>3</w:t>
      </w:r>
      <w:r w:rsidR="0068317F">
        <w:rPr>
          <w:sz w:val="28"/>
          <w:szCs w:val="28"/>
        </w:rPr>
        <w:t>6083,</w:t>
      </w:r>
      <w:r w:rsidR="00C8604B">
        <w:rPr>
          <w:sz w:val="28"/>
          <w:szCs w:val="28"/>
        </w:rPr>
        <w:t>2</w:t>
      </w:r>
      <w:r w:rsidRPr="00387BD6">
        <w:rPr>
          <w:sz w:val="28"/>
          <w:szCs w:val="28"/>
        </w:rPr>
        <w:t>» заменить цифрами «</w:t>
      </w:r>
      <w:r w:rsidR="00C8604B">
        <w:rPr>
          <w:sz w:val="28"/>
          <w:szCs w:val="28"/>
        </w:rPr>
        <w:t>42570,0</w:t>
      </w:r>
      <w:r w:rsidRPr="00387BD6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p w:rsidR="002B72F5" w:rsidRPr="003372DD" w:rsidRDefault="002B72F5" w:rsidP="006531D0">
      <w:pPr>
        <w:widowControl w:val="0"/>
        <w:autoSpaceDE w:val="0"/>
        <w:autoSpaceDN w:val="0"/>
        <w:adjustRightInd w:val="0"/>
        <w:ind w:firstLine="851"/>
        <w:jc w:val="both"/>
      </w:pPr>
    </w:p>
    <w:sectPr w:rsidR="002B72F5" w:rsidRPr="003372DD" w:rsidSect="006D46B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D2063"/>
    <w:multiLevelType w:val="hybridMultilevel"/>
    <w:tmpl w:val="4D729328"/>
    <w:lvl w:ilvl="0" w:tplc="98C2D8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CE85503"/>
    <w:multiLevelType w:val="hybridMultilevel"/>
    <w:tmpl w:val="1DC803CC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EB81E00"/>
    <w:multiLevelType w:val="hybridMultilevel"/>
    <w:tmpl w:val="3EC0C2EE"/>
    <w:lvl w:ilvl="0" w:tplc="1A36C81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12C43D8"/>
    <w:multiLevelType w:val="hybridMultilevel"/>
    <w:tmpl w:val="7A8CF1A4"/>
    <w:lvl w:ilvl="0" w:tplc="C3CCEA48">
      <w:start w:val="2"/>
      <w:numFmt w:val="decimal"/>
      <w:lvlText w:val="%1)"/>
      <w:lvlJc w:val="left"/>
      <w:pPr>
        <w:tabs>
          <w:tab w:val="num" w:pos="1095"/>
        </w:tabs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54E58A3"/>
    <w:multiLevelType w:val="multilevel"/>
    <w:tmpl w:val="4064BE9A"/>
    <w:lvl w:ilvl="0">
      <w:start w:val="3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5082CB1"/>
    <w:multiLevelType w:val="hybridMultilevel"/>
    <w:tmpl w:val="FD4AB636"/>
    <w:lvl w:ilvl="0" w:tplc="3FBA0C80">
      <w:start w:val="1"/>
      <w:numFmt w:val="decimal"/>
      <w:lvlText w:val="%1."/>
      <w:lvlJc w:val="left"/>
      <w:pPr>
        <w:tabs>
          <w:tab w:val="num" w:pos="499"/>
        </w:tabs>
        <w:ind w:left="49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</w:lvl>
  </w:abstractNum>
  <w:abstractNum w:abstractNumId="6" w15:restartNumberingAfterBreak="0">
    <w:nsid w:val="43EB5707"/>
    <w:multiLevelType w:val="hybridMultilevel"/>
    <w:tmpl w:val="E89C3588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54A7365"/>
    <w:multiLevelType w:val="hybridMultilevel"/>
    <w:tmpl w:val="D36A269A"/>
    <w:lvl w:ilvl="0" w:tplc="859AEE0C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5D6B1F06"/>
    <w:multiLevelType w:val="hybridMultilevel"/>
    <w:tmpl w:val="DB10862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B235ACC"/>
    <w:multiLevelType w:val="hybridMultilevel"/>
    <w:tmpl w:val="1A9AE586"/>
    <w:lvl w:ilvl="0" w:tplc="AAAAEC2C">
      <w:start w:val="1"/>
      <w:numFmt w:val="bullet"/>
      <w:lvlText w:val="–"/>
      <w:lvlJc w:val="left"/>
      <w:pPr>
        <w:tabs>
          <w:tab w:val="num" w:pos="2149"/>
        </w:tabs>
        <w:ind w:left="2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BBC201D"/>
    <w:multiLevelType w:val="hybridMultilevel"/>
    <w:tmpl w:val="05EED748"/>
    <w:lvl w:ilvl="0" w:tplc="F38602E6">
      <w:start w:val="6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10"/>
  </w:num>
  <w:num w:numId="5">
    <w:abstractNumId w:val="5"/>
  </w:num>
  <w:num w:numId="6">
    <w:abstractNumId w:val="2"/>
  </w:num>
  <w:num w:numId="7">
    <w:abstractNumId w:val="4"/>
  </w:num>
  <w:num w:numId="8">
    <w:abstractNumId w:val="6"/>
  </w:num>
  <w:num w:numId="9">
    <w:abstractNumId w:val="9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5F9"/>
    <w:rsid w:val="00011825"/>
    <w:rsid w:val="00023172"/>
    <w:rsid w:val="00026A95"/>
    <w:rsid w:val="00030833"/>
    <w:rsid w:val="0006044C"/>
    <w:rsid w:val="000A5E72"/>
    <w:rsid w:val="000A7B87"/>
    <w:rsid w:val="000B5183"/>
    <w:rsid w:val="000C123A"/>
    <w:rsid w:val="000C12F4"/>
    <w:rsid w:val="000D1347"/>
    <w:rsid w:val="000D1C18"/>
    <w:rsid w:val="000F1570"/>
    <w:rsid w:val="00113089"/>
    <w:rsid w:val="001217F1"/>
    <w:rsid w:val="00127F93"/>
    <w:rsid w:val="00144D58"/>
    <w:rsid w:val="00146226"/>
    <w:rsid w:val="00162591"/>
    <w:rsid w:val="001673E7"/>
    <w:rsid w:val="00184DD1"/>
    <w:rsid w:val="001928D6"/>
    <w:rsid w:val="00193B1C"/>
    <w:rsid w:val="001957C6"/>
    <w:rsid w:val="001B4CB3"/>
    <w:rsid w:val="001C5A9D"/>
    <w:rsid w:val="001D61F0"/>
    <w:rsid w:val="00205E0B"/>
    <w:rsid w:val="0023699C"/>
    <w:rsid w:val="00245731"/>
    <w:rsid w:val="00257990"/>
    <w:rsid w:val="00263959"/>
    <w:rsid w:val="00265064"/>
    <w:rsid w:val="00284CE5"/>
    <w:rsid w:val="00292C72"/>
    <w:rsid w:val="002952D6"/>
    <w:rsid w:val="002B46AA"/>
    <w:rsid w:val="002B46CD"/>
    <w:rsid w:val="002B5800"/>
    <w:rsid w:val="002B5F8F"/>
    <w:rsid w:val="002B72F5"/>
    <w:rsid w:val="002D070F"/>
    <w:rsid w:val="002E35F9"/>
    <w:rsid w:val="0033043D"/>
    <w:rsid w:val="00334007"/>
    <w:rsid w:val="00334C79"/>
    <w:rsid w:val="00335804"/>
    <w:rsid w:val="00335AF6"/>
    <w:rsid w:val="003427C4"/>
    <w:rsid w:val="00357360"/>
    <w:rsid w:val="003838D9"/>
    <w:rsid w:val="00384A19"/>
    <w:rsid w:val="00387BD6"/>
    <w:rsid w:val="00397CBF"/>
    <w:rsid w:val="003A79A6"/>
    <w:rsid w:val="003A7F1B"/>
    <w:rsid w:val="003B33EB"/>
    <w:rsid w:val="003D33EA"/>
    <w:rsid w:val="003E6F3C"/>
    <w:rsid w:val="003F728D"/>
    <w:rsid w:val="00405396"/>
    <w:rsid w:val="00480162"/>
    <w:rsid w:val="00480512"/>
    <w:rsid w:val="004819AD"/>
    <w:rsid w:val="00486F36"/>
    <w:rsid w:val="0048760B"/>
    <w:rsid w:val="0049647E"/>
    <w:rsid w:val="004A33B6"/>
    <w:rsid w:val="004A638D"/>
    <w:rsid w:val="004C4ABB"/>
    <w:rsid w:val="00500CEE"/>
    <w:rsid w:val="00566747"/>
    <w:rsid w:val="005C154F"/>
    <w:rsid w:val="005C2272"/>
    <w:rsid w:val="005D052D"/>
    <w:rsid w:val="005D1F75"/>
    <w:rsid w:val="005F2E8A"/>
    <w:rsid w:val="00604A2A"/>
    <w:rsid w:val="00617075"/>
    <w:rsid w:val="00620A48"/>
    <w:rsid w:val="0064693D"/>
    <w:rsid w:val="00647100"/>
    <w:rsid w:val="006531D0"/>
    <w:rsid w:val="006713C8"/>
    <w:rsid w:val="006722B8"/>
    <w:rsid w:val="0068317F"/>
    <w:rsid w:val="0068581E"/>
    <w:rsid w:val="006858DA"/>
    <w:rsid w:val="00693FB9"/>
    <w:rsid w:val="00697AF2"/>
    <w:rsid w:val="006A0990"/>
    <w:rsid w:val="006A333E"/>
    <w:rsid w:val="006B3158"/>
    <w:rsid w:val="006D00FE"/>
    <w:rsid w:val="006D1823"/>
    <w:rsid w:val="006D46B6"/>
    <w:rsid w:val="006E6843"/>
    <w:rsid w:val="006F7B84"/>
    <w:rsid w:val="00706FA6"/>
    <w:rsid w:val="0071131A"/>
    <w:rsid w:val="007459E1"/>
    <w:rsid w:val="007664A4"/>
    <w:rsid w:val="00780897"/>
    <w:rsid w:val="007840C7"/>
    <w:rsid w:val="007951E7"/>
    <w:rsid w:val="007A21AE"/>
    <w:rsid w:val="007E79D5"/>
    <w:rsid w:val="007F1773"/>
    <w:rsid w:val="008075D9"/>
    <w:rsid w:val="0084256F"/>
    <w:rsid w:val="00847E43"/>
    <w:rsid w:val="00862CDA"/>
    <w:rsid w:val="00884DA7"/>
    <w:rsid w:val="008A02E8"/>
    <w:rsid w:val="008A0504"/>
    <w:rsid w:val="008B2EFF"/>
    <w:rsid w:val="008B446E"/>
    <w:rsid w:val="008C740E"/>
    <w:rsid w:val="008D6D83"/>
    <w:rsid w:val="008E46C4"/>
    <w:rsid w:val="009047D9"/>
    <w:rsid w:val="00917DDC"/>
    <w:rsid w:val="009232FF"/>
    <w:rsid w:val="00930157"/>
    <w:rsid w:val="009438B7"/>
    <w:rsid w:val="0095292F"/>
    <w:rsid w:val="009713A6"/>
    <w:rsid w:val="0098294A"/>
    <w:rsid w:val="00984F28"/>
    <w:rsid w:val="00992355"/>
    <w:rsid w:val="009B0841"/>
    <w:rsid w:val="009C4CD5"/>
    <w:rsid w:val="009C5523"/>
    <w:rsid w:val="009C6AE4"/>
    <w:rsid w:val="009D04FE"/>
    <w:rsid w:val="009F2868"/>
    <w:rsid w:val="00A01765"/>
    <w:rsid w:val="00A30C2B"/>
    <w:rsid w:val="00A36558"/>
    <w:rsid w:val="00A475B0"/>
    <w:rsid w:val="00AC2D7E"/>
    <w:rsid w:val="00AD0DF2"/>
    <w:rsid w:val="00AD3517"/>
    <w:rsid w:val="00AE3DE0"/>
    <w:rsid w:val="00AF529E"/>
    <w:rsid w:val="00AF5851"/>
    <w:rsid w:val="00B07F62"/>
    <w:rsid w:val="00B303E2"/>
    <w:rsid w:val="00B5546E"/>
    <w:rsid w:val="00B86F6E"/>
    <w:rsid w:val="00B87F66"/>
    <w:rsid w:val="00B948DE"/>
    <w:rsid w:val="00BC63BC"/>
    <w:rsid w:val="00BD0574"/>
    <w:rsid w:val="00BD16D6"/>
    <w:rsid w:val="00BE4D5B"/>
    <w:rsid w:val="00BF63AF"/>
    <w:rsid w:val="00C3487F"/>
    <w:rsid w:val="00C46173"/>
    <w:rsid w:val="00C653EA"/>
    <w:rsid w:val="00C8604B"/>
    <w:rsid w:val="00C91D61"/>
    <w:rsid w:val="00C9749A"/>
    <w:rsid w:val="00CC3404"/>
    <w:rsid w:val="00CD644D"/>
    <w:rsid w:val="00D74B5E"/>
    <w:rsid w:val="00D765E4"/>
    <w:rsid w:val="00D81461"/>
    <w:rsid w:val="00DC037F"/>
    <w:rsid w:val="00DF409C"/>
    <w:rsid w:val="00E16471"/>
    <w:rsid w:val="00E22519"/>
    <w:rsid w:val="00E230C1"/>
    <w:rsid w:val="00E23553"/>
    <w:rsid w:val="00E26CB5"/>
    <w:rsid w:val="00E3193D"/>
    <w:rsid w:val="00E40B54"/>
    <w:rsid w:val="00E87391"/>
    <w:rsid w:val="00E915F3"/>
    <w:rsid w:val="00E93BD5"/>
    <w:rsid w:val="00E9746B"/>
    <w:rsid w:val="00EB69ED"/>
    <w:rsid w:val="00EB7AF2"/>
    <w:rsid w:val="00EC2926"/>
    <w:rsid w:val="00ED11C2"/>
    <w:rsid w:val="00F13B03"/>
    <w:rsid w:val="00F16BB4"/>
    <w:rsid w:val="00F45777"/>
    <w:rsid w:val="00F54964"/>
    <w:rsid w:val="00F56F29"/>
    <w:rsid w:val="00F679BF"/>
    <w:rsid w:val="00FB0D51"/>
    <w:rsid w:val="00FD184F"/>
    <w:rsid w:val="00FD339C"/>
    <w:rsid w:val="00FE1C00"/>
    <w:rsid w:val="00FF20EF"/>
    <w:rsid w:val="00FF4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41CB6"/>
  <w15:chartTrackingRefBased/>
  <w15:docId w15:val="{D399A3F0-6BF4-4632-8F4F-8308AC16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FD33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56F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6F29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Body Text Indent"/>
    <w:basedOn w:val="a"/>
    <w:link w:val="a4"/>
    <w:rsid w:val="00FD339C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rsid w:val="00FD339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FD339C"/>
    <w:pPr>
      <w:ind w:left="720"/>
      <w:contextualSpacing/>
    </w:pPr>
  </w:style>
  <w:style w:type="paragraph" w:customStyle="1" w:styleId="a6">
    <w:name w:val="Знак"/>
    <w:basedOn w:val="a"/>
    <w:rsid w:val="00E16471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E1647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8B2EF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8B2EF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9">
    <w:name w:val="Знак"/>
    <w:basedOn w:val="a"/>
    <w:rsid w:val="00E26CB5"/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"/>
    <w:basedOn w:val="a"/>
    <w:rsid w:val="003F728D"/>
    <w:rPr>
      <w:rFonts w:ascii="Verdana" w:hAnsi="Verdana" w:cs="Verdana"/>
      <w:sz w:val="20"/>
      <w:szCs w:val="20"/>
      <w:lang w:val="en-US" w:eastAsia="en-US"/>
    </w:rPr>
  </w:style>
  <w:style w:type="table" w:styleId="ab">
    <w:name w:val="Table Grid"/>
    <w:basedOn w:val="a1"/>
    <w:rsid w:val="009047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F56F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F56F2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2">
    <w:name w:val="Body Text Indent 2"/>
    <w:basedOn w:val="a"/>
    <w:link w:val="20"/>
    <w:rsid w:val="00F56F29"/>
    <w:pPr>
      <w:ind w:firstLine="851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F56F2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c">
    <w:name w:val="Body Text"/>
    <w:basedOn w:val="a"/>
    <w:link w:val="ad"/>
    <w:rsid w:val="00F56F29"/>
    <w:pPr>
      <w:spacing w:after="120"/>
    </w:pPr>
    <w:rPr>
      <w:sz w:val="20"/>
      <w:szCs w:val="20"/>
    </w:rPr>
  </w:style>
  <w:style w:type="character" w:customStyle="1" w:styleId="ad">
    <w:name w:val="Основной текст Знак"/>
    <w:basedOn w:val="a0"/>
    <w:link w:val="ac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header"/>
    <w:basedOn w:val="a"/>
    <w:link w:val="af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page number"/>
    <w:basedOn w:val="a0"/>
    <w:rsid w:val="00F56F29"/>
  </w:style>
  <w:style w:type="character" w:customStyle="1" w:styleId="af1">
    <w:name w:val="Цветовое выделение"/>
    <w:rsid w:val="00F56F29"/>
    <w:rPr>
      <w:b/>
      <w:bCs/>
      <w:color w:val="000080"/>
      <w:sz w:val="20"/>
      <w:szCs w:val="20"/>
    </w:rPr>
  </w:style>
  <w:style w:type="character" w:customStyle="1" w:styleId="af2">
    <w:name w:val="Гипертекстовая ссылка"/>
    <w:rsid w:val="00F56F29"/>
    <w:rPr>
      <w:b/>
      <w:bCs/>
      <w:color w:val="008000"/>
      <w:sz w:val="20"/>
      <w:szCs w:val="20"/>
    </w:rPr>
  </w:style>
  <w:style w:type="paragraph" w:customStyle="1" w:styleId="CharChar">
    <w:name w:val="Char Char"/>
    <w:basedOn w:val="a"/>
    <w:rsid w:val="00F56F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3">
    <w:name w:val="Прижатый влево"/>
    <w:basedOn w:val="a"/>
    <w:next w:val="a"/>
    <w:rsid w:val="00F56F29"/>
    <w:pPr>
      <w:autoSpaceDE w:val="0"/>
      <w:autoSpaceDN w:val="0"/>
      <w:adjustRightInd w:val="0"/>
    </w:pPr>
    <w:rPr>
      <w:rFonts w:ascii="Arial" w:hAnsi="Arial"/>
    </w:rPr>
  </w:style>
  <w:style w:type="paragraph" w:styleId="af4">
    <w:name w:val="footer"/>
    <w:basedOn w:val="a"/>
    <w:link w:val="af5"/>
    <w:rsid w:val="00F56F2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5">
    <w:name w:val="Нижний колонтитул Знак"/>
    <w:basedOn w:val="a0"/>
    <w:link w:val="af4"/>
    <w:rsid w:val="00F56F2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rsid w:val="00F56F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Normal (Web)"/>
    <w:basedOn w:val="a"/>
    <w:rsid w:val="00F56F29"/>
    <w:pPr>
      <w:spacing w:before="100" w:beforeAutospacing="1" w:after="100" w:afterAutospacing="1"/>
    </w:pPr>
  </w:style>
  <w:style w:type="character" w:styleId="af7">
    <w:name w:val="Hyperlink"/>
    <w:rsid w:val="00F56F29"/>
    <w:rPr>
      <w:color w:val="0000FF"/>
      <w:u w:val="single"/>
    </w:rPr>
  </w:style>
  <w:style w:type="paragraph" w:customStyle="1" w:styleId="ConsPlusTitle">
    <w:name w:val="ConsPlusTitle"/>
    <w:rsid w:val="00F56F2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hlnormal">
    <w:name w:val="hlnormal"/>
    <w:basedOn w:val="a0"/>
    <w:rsid w:val="00F56F29"/>
  </w:style>
  <w:style w:type="paragraph" w:customStyle="1" w:styleId="af8">
    <w:name w:val="Знак"/>
    <w:basedOn w:val="a"/>
    <w:rsid w:val="00F56F29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F56F29"/>
  </w:style>
  <w:style w:type="paragraph" w:customStyle="1" w:styleId="af9">
    <w:name w:val="Нормальный (таблица)"/>
    <w:basedOn w:val="a"/>
    <w:next w:val="a"/>
    <w:rsid w:val="00F56F2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a">
    <w:name w:val="Знак"/>
    <w:basedOn w:val="a"/>
    <w:rsid w:val="00A30C2B"/>
    <w:rPr>
      <w:rFonts w:ascii="Verdana" w:hAnsi="Verdana" w:cs="Verdana"/>
      <w:sz w:val="20"/>
      <w:szCs w:val="20"/>
      <w:lang w:val="en-US" w:eastAsia="en-US"/>
    </w:rPr>
  </w:style>
  <w:style w:type="paragraph" w:customStyle="1" w:styleId="CharChar0">
    <w:name w:val="Char Char"/>
    <w:basedOn w:val="a"/>
    <w:rsid w:val="007E79D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b">
    <w:name w:val="Знак"/>
    <w:basedOn w:val="a"/>
    <w:rsid w:val="007E79D5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7E79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fc">
    <w:name w:val="Знак"/>
    <w:basedOn w:val="a"/>
    <w:rsid w:val="005F2E8A"/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"/>
    <w:basedOn w:val="a"/>
    <w:rsid w:val="00992355"/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"/>
    <w:basedOn w:val="a"/>
    <w:rsid w:val="00C9749A"/>
    <w:rPr>
      <w:rFonts w:ascii="Verdana" w:hAnsi="Verdana" w:cs="Verdana"/>
      <w:sz w:val="20"/>
      <w:szCs w:val="20"/>
      <w:lang w:val="en-US" w:eastAsia="en-US"/>
    </w:rPr>
  </w:style>
  <w:style w:type="paragraph" w:customStyle="1" w:styleId="aff">
    <w:name w:val="Знак"/>
    <w:basedOn w:val="a"/>
    <w:rsid w:val="00620A48"/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"/>
    <w:basedOn w:val="a"/>
    <w:rsid w:val="000B5183"/>
    <w:rPr>
      <w:rFonts w:ascii="Verdana" w:hAnsi="Verdana" w:cs="Verdana"/>
      <w:sz w:val="20"/>
      <w:szCs w:val="20"/>
      <w:lang w:val="en-US" w:eastAsia="en-US"/>
    </w:rPr>
  </w:style>
  <w:style w:type="paragraph" w:customStyle="1" w:styleId="aff1">
    <w:name w:val="Знак"/>
    <w:basedOn w:val="a"/>
    <w:rsid w:val="00CC3404"/>
    <w:rPr>
      <w:rFonts w:ascii="Verdana" w:hAnsi="Verdana" w:cs="Verdana"/>
      <w:sz w:val="20"/>
      <w:szCs w:val="20"/>
      <w:lang w:val="en-US" w:eastAsia="en-US"/>
    </w:rPr>
  </w:style>
  <w:style w:type="paragraph" w:customStyle="1" w:styleId="aff2">
    <w:name w:val="Знак"/>
    <w:basedOn w:val="a"/>
    <w:rsid w:val="00E22519"/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"/>
    <w:basedOn w:val="a"/>
    <w:rsid w:val="004C4ABB"/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Знак"/>
    <w:basedOn w:val="a"/>
    <w:rsid w:val="00F54964"/>
    <w:rPr>
      <w:rFonts w:ascii="Verdana" w:hAnsi="Verdana" w:cs="Verdana"/>
      <w:sz w:val="20"/>
      <w:szCs w:val="20"/>
      <w:lang w:val="en-US" w:eastAsia="en-US"/>
    </w:rPr>
  </w:style>
  <w:style w:type="paragraph" w:customStyle="1" w:styleId="aff5">
    <w:name w:val="Знак"/>
    <w:basedOn w:val="a"/>
    <w:rsid w:val="00A475B0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34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308460.100330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B3BFF0EC9C3787AD219489F231CD065093A8B35278FDFB6D845EF329306E2CA22FA52003BC8lA1DM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B3BFF0EC9C3787AD219569235708D690F31D531278BD6E0831AB46FC40FE89Dl615M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70308460.1003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85A36-885E-4216-B405-CFF26F3AE3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2405</TotalTime>
  <Pages>27</Pages>
  <Words>4544</Words>
  <Characters>25903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Карева</dc:creator>
  <cp:keywords/>
  <dc:description/>
  <cp:lastModifiedBy>Александра Карева</cp:lastModifiedBy>
  <cp:revision>77</cp:revision>
  <cp:lastPrinted>2022-08-01T13:59:00Z</cp:lastPrinted>
  <dcterms:created xsi:type="dcterms:W3CDTF">2018-05-03T08:53:00Z</dcterms:created>
  <dcterms:modified xsi:type="dcterms:W3CDTF">2022-09-01T12:38:00Z</dcterms:modified>
</cp:coreProperties>
</file>