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A227D42" w14:textId="77777777" w:rsidR="00A16EC8" w:rsidRPr="00D75A71" w:rsidRDefault="00A16EC8" w:rsidP="00A16EC8">
      <w:pPr>
        <w:keepNext/>
        <w:jc w:val="center"/>
        <w:outlineLvl w:val="2"/>
        <w:rPr>
          <w:rFonts w:ascii="Times New Roman" w:hAnsi="Times New Roman"/>
          <w:b/>
          <w:sz w:val="48"/>
          <w:szCs w:val="20"/>
        </w:rPr>
      </w:pPr>
      <w:r w:rsidRPr="00D75A71">
        <w:rPr>
          <w:rFonts w:ascii="Times New Roman" w:hAnsi="Times New Roman"/>
          <w:b/>
          <w:sz w:val="48"/>
          <w:szCs w:val="20"/>
        </w:rPr>
        <w:t>Р А С П О Р Я Ж Е Н И Е</w:t>
      </w:r>
    </w:p>
    <w:p w14:paraId="41B187E6" w14:textId="77777777" w:rsidR="00A16EC8" w:rsidRPr="00D75A71" w:rsidRDefault="00A16EC8" w:rsidP="00A16EC8">
      <w:pPr>
        <w:keepNext/>
        <w:jc w:val="center"/>
        <w:outlineLvl w:val="4"/>
        <w:rPr>
          <w:rFonts w:ascii="Times New Roman" w:hAnsi="Times New Roman"/>
          <w:sz w:val="36"/>
          <w:szCs w:val="20"/>
        </w:rPr>
      </w:pPr>
      <w:r w:rsidRPr="00D75A71">
        <w:rPr>
          <w:rFonts w:ascii="Times New Roman" w:hAnsi="Times New Roman"/>
          <w:sz w:val="36"/>
          <w:szCs w:val="20"/>
        </w:rPr>
        <w:t xml:space="preserve">АДМИНИСТРАЦИИ  АТЯШЕВСКОГО </w:t>
      </w:r>
    </w:p>
    <w:p w14:paraId="52B759C5" w14:textId="77777777" w:rsidR="00A16EC8" w:rsidRDefault="00A16EC8" w:rsidP="00A16EC8">
      <w:pPr>
        <w:keepNext/>
        <w:jc w:val="center"/>
        <w:outlineLvl w:val="4"/>
        <w:rPr>
          <w:rFonts w:ascii="Times New Roman" w:hAnsi="Times New Roman"/>
          <w:sz w:val="36"/>
          <w:szCs w:val="20"/>
        </w:rPr>
      </w:pPr>
      <w:r w:rsidRPr="00D75A71">
        <w:rPr>
          <w:rFonts w:ascii="Times New Roman" w:hAnsi="Times New Roman"/>
          <w:sz w:val="36"/>
          <w:szCs w:val="20"/>
        </w:rPr>
        <w:t>МУНИЦИПАЛЬНОГО РАЙОНА</w:t>
      </w:r>
    </w:p>
    <w:p w14:paraId="5EFBC4E3" w14:textId="7EF85633" w:rsidR="00A16EC8" w:rsidRDefault="00A16EC8" w:rsidP="00A16EC8">
      <w:pPr>
        <w:keepNext/>
        <w:jc w:val="center"/>
        <w:outlineLvl w:val="4"/>
        <w:rPr>
          <w:rFonts w:ascii="Times New Roman" w:hAnsi="Times New Roman"/>
          <w:sz w:val="36"/>
          <w:szCs w:val="20"/>
        </w:rPr>
      </w:pPr>
      <w:r>
        <w:rPr>
          <w:rFonts w:ascii="Times New Roman" w:hAnsi="Times New Roman"/>
          <w:sz w:val="36"/>
          <w:szCs w:val="20"/>
        </w:rPr>
        <w:t>РЕСПУБЛИКИ МОРДОВИЯ</w:t>
      </w:r>
    </w:p>
    <w:p w14:paraId="180FDFF6" w14:textId="77777777" w:rsidR="00A16EC8" w:rsidRPr="00D75A71" w:rsidRDefault="00A16EC8" w:rsidP="00A16EC8">
      <w:pPr>
        <w:keepNext/>
        <w:jc w:val="center"/>
        <w:outlineLvl w:val="4"/>
        <w:rPr>
          <w:rFonts w:ascii="Times New Roman" w:hAnsi="Times New Roman"/>
          <w:sz w:val="36"/>
          <w:szCs w:val="20"/>
        </w:rPr>
      </w:pPr>
    </w:p>
    <w:p w14:paraId="3D55EE51" w14:textId="7359B6A2" w:rsidR="00A16EC8" w:rsidRPr="00D75A71" w:rsidRDefault="00915720" w:rsidP="00A16EC8">
      <w:pPr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0"/>
          <w:u w:val="single"/>
          <w:lang w:val="en-US"/>
        </w:rPr>
        <w:t xml:space="preserve">         29.08.2022   </w:t>
      </w:r>
      <w:bookmarkStart w:id="0" w:name="_GoBack"/>
      <w:bookmarkEnd w:id="0"/>
      <w:r w:rsidR="00A16EC8">
        <w:rPr>
          <w:rFonts w:ascii="Times New Roman" w:hAnsi="Times New Roman"/>
          <w:sz w:val="28"/>
          <w:szCs w:val="20"/>
        </w:rPr>
        <w:t xml:space="preserve">                                                                                           </w:t>
      </w:r>
      <w:r w:rsidR="00A16EC8" w:rsidRPr="00D75A71">
        <w:rPr>
          <w:rFonts w:ascii="Times New Roman" w:hAnsi="Times New Roman"/>
          <w:sz w:val="28"/>
          <w:szCs w:val="20"/>
        </w:rPr>
        <w:t>№</w:t>
      </w:r>
      <w:r>
        <w:rPr>
          <w:rFonts w:ascii="Times New Roman" w:hAnsi="Times New Roman"/>
          <w:sz w:val="28"/>
          <w:szCs w:val="20"/>
        </w:rPr>
        <w:t xml:space="preserve"> 295</w:t>
      </w:r>
      <w:r w:rsidR="00A16EC8" w:rsidRPr="00D75A71">
        <w:rPr>
          <w:rFonts w:ascii="Times New Roman" w:hAnsi="Times New Roman"/>
          <w:sz w:val="28"/>
          <w:szCs w:val="20"/>
        </w:rPr>
        <w:t xml:space="preserve"> </w:t>
      </w:r>
    </w:p>
    <w:p w14:paraId="51B64298" w14:textId="340F968B" w:rsidR="00A16EC8" w:rsidRDefault="00A16EC8" w:rsidP="00A16EC8">
      <w:pPr>
        <w:jc w:val="center"/>
        <w:rPr>
          <w:rFonts w:ascii="Times New Roman" w:hAnsi="Times New Roman"/>
          <w:szCs w:val="20"/>
        </w:rPr>
      </w:pPr>
      <w:r w:rsidRPr="00D75A71">
        <w:rPr>
          <w:rFonts w:ascii="Times New Roman" w:hAnsi="Times New Roman"/>
          <w:szCs w:val="20"/>
        </w:rPr>
        <w:t>рп.Атяшево</w:t>
      </w:r>
    </w:p>
    <w:p w14:paraId="550F127C" w14:textId="77777777" w:rsidR="00A16EC8" w:rsidRPr="00D75A71" w:rsidRDefault="00A16EC8" w:rsidP="00A16EC8">
      <w:pPr>
        <w:jc w:val="center"/>
        <w:rPr>
          <w:rFonts w:ascii="Times New Roman" w:hAnsi="Times New Roman"/>
          <w:szCs w:val="20"/>
        </w:rPr>
      </w:pPr>
    </w:p>
    <w:p w14:paraId="12F2B843" w14:textId="77777777" w:rsidR="00A16EC8" w:rsidRPr="001B0E5C" w:rsidRDefault="00A16EC8" w:rsidP="00A16EC8">
      <w:pPr>
        <w:jc w:val="center"/>
        <w:rPr>
          <w:rFonts w:ascii="Times New Roman" w:hAnsi="Times New Roman"/>
          <w:b/>
          <w:sz w:val="28"/>
          <w:szCs w:val="28"/>
        </w:rPr>
      </w:pPr>
      <w:r w:rsidRPr="00265D1C">
        <w:rPr>
          <w:rFonts w:ascii="Times New Roman" w:hAnsi="Times New Roman"/>
          <w:b/>
          <w:sz w:val="28"/>
          <w:szCs w:val="28"/>
        </w:rPr>
        <w:t xml:space="preserve">О внесении изменений в </w:t>
      </w:r>
      <w:r>
        <w:rPr>
          <w:rFonts w:ascii="Times New Roman" w:hAnsi="Times New Roman"/>
          <w:b/>
          <w:sz w:val="28"/>
          <w:szCs w:val="28"/>
        </w:rPr>
        <w:t xml:space="preserve">Распоряжение Администрации Атяшевского муниципального района </w:t>
      </w:r>
      <w:r w:rsidRPr="001B0E5C">
        <w:rPr>
          <w:rFonts w:ascii="Times New Roman" w:hAnsi="Times New Roman"/>
          <w:b/>
          <w:sz w:val="28"/>
          <w:szCs w:val="28"/>
        </w:rPr>
        <w:t>от 19 сентября 2014 года №364 «О контрактной службе по осуществлению планирования и  закупки товаров, работ, услуг для нужд Администрации Атяшевского муниципального района без образования отдельного структурного подразделения»</w:t>
      </w:r>
    </w:p>
    <w:p w14:paraId="0493A435" w14:textId="77777777" w:rsidR="00A16EC8" w:rsidRPr="00150342" w:rsidRDefault="00A16EC8" w:rsidP="00A16EC8">
      <w:pPr>
        <w:jc w:val="both"/>
        <w:rPr>
          <w:rFonts w:ascii="Times New Roman" w:hAnsi="Times New Roman"/>
          <w:b/>
          <w:sz w:val="28"/>
          <w:szCs w:val="28"/>
        </w:rPr>
      </w:pPr>
    </w:p>
    <w:p w14:paraId="2F0F2BC5" w14:textId="4EE594B6" w:rsidR="00A16EC8" w:rsidRPr="00A16EC8" w:rsidRDefault="00A16EC8" w:rsidP="00A16EC8">
      <w:pPr>
        <w:pStyle w:val="a3"/>
        <w:ind w:firstLine="426"/>
        <w:jc w:val="both"/>
        <w:rPr>
          <w:rFonts w:ascii="Times New Roman" w:hAnsi="Times New Roman"/>
          <w:sz w:val="28"/>
          <w:szCs w:val="28"/>
        </w:rPr>
      </w:pPr>
      <w:r w:rsidRPr="00A16EC8">
        <w:rPr>
          <w:rFonts w:ascii="Times New Roman" w:hAnsi="Times New Roman"/>
          <w:sz w:val="28"/>
          <w:szCs w:val="28"/>
        </w:rPr>
        <w:t>1. Утвердить прилагаемые изменения, которые вносятся в Распоряжение Администрации Атяшевского муниципального района от 19 сентября 2014 года №364 «О контрактной службе по осуществлению планирования и  закупки товаров, работ, услуг для нужд Администрации Атяшевского муниципального района без образования отдельного структурного подразделения».</w:t>
      </w:r>
    </w:p>
    <w:p w14:paraId="7A99979C" w14:textId="6D1A9FD9" w:rsidR="00A16EC8" w:rsidRPr="00A16EC8" w:rsidRDefault="00A16EC8" w:rsidP="00A16EC8">
      <w:pPr>
        <w:pStyle w:val="a3"/>
        <w:ind w:firstLine="426"/>
        <w:jc w:val="both"/>
        <w:rPr>
          <w:rFonts w:ascii="Times New Roman" w:hAnsi="Times New Roman"/>
          <w:sz w:val="28"/>
          <w:szCs w:val="28"/>
        </w:rPr>
      </w:pPr>
      <w:r w:rsidRPr="00A16EC8">
        <w:rPr>
          <w:rFonts w:ascii="Times New Roman" w:hAnsi="Times New Roman"/>
          <w:sz w:val="28"/>
          <w:szCs w:val="28"/>
        </w:rPr>
        <w:t>2. Распоряжение вступает в силу после его официального опубликования.</w:t>
      </w:r>
    </w:p>
    <w:p w14:paraId="715A3C2C" w14:textId="5B111689" w:rsidR="00A16EC8" w:rsidRPr="00A16EC8" w:rsidRDefault="00A16EC8" w:rsidP="00A16EC8">
      <w:pPr>
        <w:pStyle w:val="a3"/>
        <w:ind w:firstLine="426"/>
        <w:jc w:val="both"/>
        <w:rPr>
          <w:rFonts w:ascii="Times New Roman" w:hAnsi="Times New Roman"/>
          <w:sz w:val="28"/>
          <w:szCs w:val="28"/>
        </w:rPr>
      </w:pPr>
      <w:bookmarkStart w:id="1" w:name="sub_5"/>
      <w:r>
        <w:rPr>
          <w:rFonts w:ascii="Times New Roman" w:hAnsi="Times New Roman"/>
          <w:sz w:val="28"/>
          <w:szCs w:val="28"/>
        </w:rPr>
        <w:t>3</w:t>
      </w:r>
      <w:r w:rsidRPr="00A16EC8">
        <w:rPr>
          <w:rFonts w:ascii="Times New Roman" w:hAnsi="Times New Roman"/>
          <w:sz w:val="28"/>
          <w:szCs w:val="28"/>
        </w:rPr>
        <w:t>. Контроль за исполнением настоящего распоряжения оставляю за собой.</w:t>
      </w:r>
    </w:p>
    <w:bookmarkEnd w:id="1"/>
    <w:p w14:paraId="391E7742" w14:textId="77777777" w:rsidR="00A16EC8" w:rsidRPr="005D1DC6" w:rsidRDefault="00A16EC8" w:rsidP="00A16EC8">
      <w:pPr>
        <w:rPr>
          <w:rFonts w:ascii="Times New Roman" w:hAnsi="Times New Roman"/>
          <w:sz w:val="28"/>
          <w:szCs w:val="28"/>
        </w:rPr>
      </w:pPr>
    </w:p>
    <w:p w14:paraId="712C6824" w14:textId="6E89996E" w:rsidR="00A16EC8" w:rsidRPr="005D1DC6" w:rsidRDefault="00A16EC8" w:rsidP="00A16EC8">
      <w:pPr>
        <w:rPr>
          <w:rFonts w:ascii="Times New Roman" w:hAnsi="Times New Roman"/>
          <w:sz w:val="28"/>
          <w:szCs w:val="28"/>
        </w:rPr>
      </w:pPr>
      <w:r w:rsidRPr="005D1DC6">
        <w:rPr>
          <w:rFonts w:ascii="Times New Roman" w:hAnsi="Times New Roman"/>
          <w:sz w:val="28"/>
          <w:szCs w:val="28"/>
        </w:rPr>
        <w:t xml:space="preserve">Глава Атяшевского муниципального района          </w:t>
      </w:r>
      <w:r>
        <w:rPr>
          <w:rFonts w:ascii="Times New Roman" w:hAnsi="Times New Roman"/>
          <w:sz w:val="28"/>
          <w:szCs w:val="28"/>
        </w:rPr>
        <w:t xml:space="preserve">                         </w:t>
      </w:r>
      <w:r w:rsidRPr="005D1DC6">
        <w:rPr>
          <w:rFonts w:ascii="Times New Roman" w:hAnsi="Times New Roman"/>
          <w:sz w:val="28"/>
          <w:szCs w:val="28"/>
        </w:rPr>
        <w:t>В.Г. Прокин</w:t>
      </w:r>
    </w:p>
    <w:p w14:paraId="4FA41694" w14:textId="77777777" w:rsidR="00A16EC8" w:rsidRDefault="00A16EC8" w:rsidP="00A16EC8"/>
    <w:p w14:paraId="6502FC03" w14:textId="77777777" w:rsidR="00A16EC8" w:rsidRDefault="00A16EC8" w:rsidP="00A16EC8"/>
    <w:p w14:paraId="134B467B" w14:textId="49DBA1C4" w:rsidR="00EF1889" w:rsidRDefault="00EF1889" w:rsidP="007D6A69">
      <w:pPr>
        <w:spacing w:after="0" w:line="240" w:lineRule="auto"/>
        <w:ind w:firstLine="709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</w:p>
    <w:p w14:paraId="09D9C82E" w14:textId="02E13660" w:rsidR="00EF1889" w:rsidRDefault="00EF1889" w:rsidP="007D6A69">
      <w:pPr>
        <w:spacing w:after="0" w:line="240" w:lineRule="auto"/>
        <w:ind w:firstLine="709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</w:p>
    <w:p w14:paraId="14EFB40E" w14:textId="4ADB32E3" w:rsidR="00EF1889" w:rsidRDefault="00EF1889" w:rsidP="007D6A69">
      <w:pPr>
        <w:spacing w:after="0" w:line="240" w:lineRule="auto"/>
        <w:ind w:firstLine="709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</w:p>
    <w:p w14:paraId="563C08FA" w14:textId="583148D8" w:rsidR="00EF1889" w:rsidRDefault="00EF1889" w:rsidP="007D6A69">
      <w:pPr>
        <w:spacing w:after="0" w:line="240" w:lineRule="auto"/>
        <w:ind w:firstLine="709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</w:p>
    <w:p w14:paraId="75C46121" w14:textId="09CF26F4" w:rsidR="00EF1889" w:rsidRDefault="00EF1889" w:rsidP="007D6A69">
      <w:pPr>
        <w:spacing w:after="0" w:line="240" w:lineRule="auto"/>
        <w:ind w:firstLine="709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</w:p>
    <w:p w14:paraId="4947E19F" w14:textId="579052E0" w:rsidR="00A23BB5" w:rsidRDefault="00A23BB5">
      <w:pPr>
        <w:rPr>
          <w:rFonts w:ascii="Times New Roman" w:eastAsia="Arial" w:hAnsi="Times New Roman" w:cs="Times New Roman"/>
          <w:sz w:val="28"/>
          <w:szCs w:val="28"/>
          <w:lang w:eastAsia="ru-RU"/>
        </w:rPr>
      </w:pPr>
    </w:p>
    <w:p w14:paraId="56C83B82" w14:textId="77777777" w:rsidR="000C4231" w:rsidRDefault="000C4231">
      <w:pPr>
        <w:rPr>
          <w:rFonts w:ascii="Times New Roman" w:eastAsia="Arial" w:hAnsi="Times New Roman" w:cs="Times New Roman"/>
          <w:sz w:val="28"/>
          <w:szCs w:val="28"/>
          <w:lang w:eastAsia="ru-RU"/>
        </w:rPr>
      </w:pPr>
    </w:p>
    <w:p w14:paraId="0DEE9B48" w14:textId="77777777" w:rsidR="000C4231" w:rsidRDefault="000C4231">
      <w:pPr>
        <w:rPr>
          <w:rFonts w:ascii="Times New Roman" w:eastAsia="Arial" w:hAnsi="Times New Roman" w:cs="Times New Roman"/>
          <w:sz w:val="28"/>
          <w:szCs w:val="28"/>
          <w:lang w:eastAsia="ru-RU"/>
        </w:rPr>
      </w:pPr>
    </w:p>
    <w:p w14:paraId="3A3B6800" w14:textId="77777777" w:rsidR="00EF1889" w:rsidRPr="002C042C" w:rsidRDefault="00EF1889" w:rsidP="00EF1889">
      <w:pPr>
        <w:pStyle w:val="ConsPlusNormal"/>
        <w:ind w:firstLine="4253"/>
        <w:rPr>
          <w:rFonts w:ascii="Times New Roman" w:hAnsi="Times New Roman" w:cs="Times New Roman"/>
          <w:bCs/>
          <w:sz w:val="28"/>
          <w:szCs w:val="28"/>
        </w:rPr>
      </w:pPr>
      <w:r w:rsidRPr="002C042C">
        <w:rPr>
          <w:rFonts w:ascii="Times New Roman" w:hAnsi="Times New Roman" w:cs="Times New Roman"/>
          <w:bCs/>
          <w:sz w:val="28"/>
          <w:szCs w:val="28"/>
        </w:rPr>
        <w:lastRenderedPageBreak/>
        <w:t>Утверждены</w:t>
      </w:r>
    </w:p>
    <w:p w14:paraId="1411A810" w14:textId="25CD0181" w:rsidR="00EF1889" w:rsidRPr="005B33EA" w:rsidRDefault="00A16EC8" w:rsidP="00EF1889">
      <w:pPr>
        <w:pStyle w:val="ConsPlusNormal"/>
        <w:ind w:firstLine="425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Распоряжение</w:t>
      </w:r>
      <w:r w:rsidR="00EF1889">
        <w:rPr>
          <w:rFonts w:ascii="Times New Roman" w:hAnsi="Times New Roman" w:cs="Times New Roman"/>
          <w:sz w:val="28"/>
          <w:szCs w:val="28"/>
        </w:rPr>
        <w:t xml:space="preserve"> Администрации</w:t>
      </w:r>
    </w:p>
    <w:p w14:paraId="04691C0C" w14:textId="77777777" w:rsidR="00EF1889" w:rsidRDefault="00EF1889" w:rsidP="00EF1889">
      <w:pPr>
        <w:pStyle w:val="ConsPlusNormal"/>
        <w:ind w:firstLine="425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Атяшевского </w:t>
      </w:r>
      <w:r w:rsidRPr="005B33EA">
        <w:rPr>
          <w:rFonts w:ascii="Times New Roman" w:hAnsi="Times New Roman" w:cs="Times New Roman"/>
          <w:sz w:val="28"/>
          <w:szCs w:val="28"/>
        </w:rPr>
        <w:t>муниципального района</w:t>
      </w:r>
    </w:p>
    <w:p w14:paraId="4F65AE9B" w14:textId="77777777" w:rsidR="00EF1889" w:rsidRPr="005B33EA" w:rsidRDefault="00EF1889" w:rsidP="00EF1889">
      <w:pPr>
        <w:pStyle w:val="ConsPlusNormal"/>
        <w:ind w:firstLine="425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14:paraId="0AE85DA2" w14:textId="59F05C69" w:rsidR="00EF1889" w:rsidRPr="005B33EA" w:rsidRDefault="00EF1889" w:rsidP="00EF1889">
      <w:pPr>
        <w:pStyle w:val="ConsPlusNormal"/>
        <w:ind w:firstLine="4253"/>
        <w:rPr>
          <w:rFonts w:ascii="Times New Roman" w:hAnsi="Times New Roman" w:cs="Times New Roman"/>
          <w:sz w:val="28"/>
          <w:szCs w:val="28"/>
        </w:rPr>
      </w:pPr>
      <w:r w:rsidRPr="005B33EA">
        <w:rPr>
          <w:rFonts w:ascii="Times New Roman" w:hAnsi="Times New Roman" w:cs="Times New Roman"/>
          <w:sz w:val="28"/>
          <w:szCs w:val="28"/>
        </w:rPr>
        <w:t xml:space="preserve">от </w:t>
      </w:r>
      <w:r w:rsidR="000C4231">
        <w:rPr>
          <w:rFonts w:ascii="Times New Roman" w:hAnsi="Times New Roman" w:cs="Times New Roman"/>
          <w:sz w:val="28"/>
          <w:szCs w:val="28"/>
        </w:rPr>
        <w:t>_______</w:t>
      </w:r>
      <w:r>
        <w:rPr>
          <w:rFonts w:ascii="Times New Roman" w:hAnsi="Times New Roman" w:cs="Times New Roman"/>
          <w:sz w:val="28"/>
          <w:szCs w:val="28"/>
        </w:rPr>
        <w:t xml:space="preserve"> №</w:t>
      </w:r>
      <w:r w:rsidR="000C4231">
        <w:rPr>
          <w:rFonts w:ascii="Times New Roman" w:hAnsi="Times New Roman" w:cs="Times New Roman"/>
          <w:sz w:val="28"/>
          <w:szCs w:val="28"/>
        </w:rPr>
        <w:t>______</w:t>
      </w:r>
      <w:r w:rsidRPr="005B33EA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B3CD3BE" w14:textId="77777777" w:rsidR="000C4231" w:rsidRPr="005B33EA" w:rsidRDefault="000C4231" w:rsidP="00EF1889">
      <w:pPr>
        <w:pStyle w:val="ConsPlusNormal"/>
        <w:ind w:firstLine="4253"/>
        <w:jc w:val="center"/>
        <w:rPr>
          <w:rFonts w:ascii="Times New Roman" w:hAnsi="Times New Roman" w:cs="Times New Roman"/>
          <w:sz w:val="28"/>
          <w:szCs w:val="28"/>
        </w:rPr>
      </w:pPr>
    </w:p>
    <w:p w14:paraId="23C9E278" w14:textId="0159E8FC" w:rsidR="00A16EC8" w:rsidRDefault="00A16EC8" w:rsidP="00A16EC8">
      <w:pPr>
        <w:jc w:val="center"/>
        <w:rPr>
          <w:rFonts w:ascii="Times New Roman" w:hAnsi="Times New Roman"/>
          <w:b/>
          <w:sz w:val="28"/>
          <w:szCs w:val="28"/>
        </w:rPr>
      </w:pPr>
      <w:r w:rsidRPr="00B13609">
        <w:rPr>
          <w:rFonts w:ascii="Times New Roman" w:hAnsi="Times New Roman"/>
          <w:b/>
          <w:sz w:val="28"/>
          <w:szCs w:val="28"/>
        </w:rPr>
        <w:t xml:space="preserve">Изменения, которые вносятся в Распоряжение Администрации Атяшевского муниципального района </w:t>
      </w:r>
      <w:r>
        <w:rPr>
          <w:rFonts w:ascii="Times New Roman" w:hAnsi="Times New Roman"/>
          <w:b/>
          <w:sz w:val="28"/>
          <w:szCs w:val="28"/>
        </w:rPr>
        <w:t xml:space="preserve">Республики Мордовия </w:t>
      </w:r>
      <w:r w:rsidRPr="001B0E5C">
        <w:rPr>
          <w:rFonts w:ascii="Times New Roman" w:hAnsi="Times New Roman"/>
          <w:b/>
          <w:sz w:val="28"/>
          <w:szCs w:val="28"/>
        </w:rPr>
        <w:t>от 19 сентября 2014 года №364 «О контрактной службе по осуществлению планирования и  закупки товаров, работ, услуг для нужд Администрации Атяшевского муниципального района без образования отдельного структурного подразделения»</w:t>
      </w:r>
    </w:p>
    <w:p w14:paraId="355E4D45" w14:textId="7DC7143F" w:rsidR="00EF1889" w:rsidRDefault="00EF1889" w:rsidP="00EF1889">
      <w:pPr>
        <w:pStyle w:val="ConsPlusTitle"/>
        <w:jc w:val="center"/>
        <w:rPr>
          <w:rFonts w:ascii="Times New Roman" w:eastAsiaTheme="minorHAnsi" w:hAnsi="Times New Roman" w:cs="Times New Roman"/>
          <w:b w:val="0"/>
          <w:sz w:val="28"/>
          <w:szCs w:val="28"/>
          <w:lang w:eastAsia="en-US"/>
        </w:rPr>
      </w:pPr>
    </w:p>
    <w:p w14:paraId="1C8CD4B2" w14:textId="77777777" w:rsidR="004A2CC3" w:rsidRDefault="00730976" w:rsidP="004A2CC3">
      <w:pPr>
        <w:pStyle w:val="a3"/>
        <w:numPr>
          <w:ilvl w:val="0"/>
          <w:numId w:val="8"/>
        </w:numPr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30976">
        <w:rPr>
          <w:rFonts w:ascii="Times New Roman" w:hAnsi="Times New Roman"/>
          <w:sz w:val="28"/>
          <w:szCs w:val="28"/>
        </w:rPr>
        <w:t xml:space="preserve">В Составе </w:t>
      </w:r>
      <w:r w:rsidR="00A16EC8" w:rsidRPr="001837D3">
        <w:rPr>
          <w:rFonts w:ascii="Times New Roman" w:hAnsi="Times New Roman"/>
          <w:sz w:val="28"/>
          <w:szCs w:val="28"/>
        </w:rPr>
        <w:t>контрактной службы</w:t>
      </w:r>
      <w:r w:rsidR="00E80F85">
        <w:rPr>
          <w:rFonts w:ascii="Times New Roman" w:hAnsi="Times New Roman"/>
          <w:sz w:val="28"/>
          <w:szCs w:val="28"/>
        </w:rPr>
        <w:t xml:space="preserve">: </w:t>
      </w:r>
    </w:p>
    <w:p w14:paraId="74511E6C" w14:textId="77777777" w:rsidR="004A2CC3" w:rsidRDefault="00730976" w:rsidP="004A2CC3">
      <w:pPr>
        <w:pStyle w:val="a3"/>
        <w:ind w:firstLine="709"/>
        <w:jc w:val="both"/>
        <w:rPr>
          <w:rFonts w:ascii="Times New Roman" w:eastAsia="Arial" w:hAnsi="Times New Roman"/>
          <w:sz w:val="28"/>
          <w:szCs w:val="28"/>
        </w:rPr>
      </w:pPr>
      <w:r w:rsidRPr="00730976">
        <w:rPr>
          <w:rFonts w:ascii="Times New Roman" w:eastAsia="Arial" w:hAnsi="Times New Roman"/>
          <w:sz w:val="28"/>
          <w:szCs w:val="28"/>
        </w:rPr>
        <w:t>указать нов</w:t>
      </w:r>
      <w:r w:rsidR="004A2CC3">
        <w:rPr>
          <w:rFonts w:ascii="Times New Roman" w:eastAsia="Arial" w:hAnsi="Times New Roman"/>
          <w:sz w:val="28"/>
          <w:szCs w:val="28"/>
        </w:rPr>
        <w:t>ые</w:t>
      </w:r>
      <w:r w:rsidRPr="00730976">
        <w:rPr>
          <w:rFonts w:ascii="Times New Roman" w:eastAsia="Arial" w:hAnsi="Times New Roman"/>
          <w:sz w:val="28"/>
          <w:szCs w:val="28"/>
        </w:rPr>
        <w:t xml:space="preserve"> должност</w:t>
      </w:r>
      <w:r w:rsidR="004A2CC3">
        <w:rPr>
          <w:rFonts w:ascii="Times New Roman" w:eastAsia="Arial" w:hAnsi="Times New Roman"/>
          <w:sz w:val="28"/>
          <w:szCs w:val="28"/>
        </w:rPr>
        <w:t>и</w:t>
      </w:r>
      <w:r w:rsidRPr="00730976">
        <w:rPr>
          <w:rFonts w:ascii="Times New Roman" w:eastAsia="Arial" w:hAnsi="Times New Roman"/>
          <w:sz w:val="28"/>
          <w:szCs w:val="28"/>
        </w:rPr>
        <w:t xml:space="preserve"> </w:t>
      </w:r>
      <w:r w:rsidR="004A2CC3">
        <w:rPr>
          <w:rFonts w:ascii="Times New Roman" w:eastAsia="Arial" w:hAnsi="Times New Roman"/>
          <w:sz w:val="28"/>
          <w:szCs w:val="28"/>
        </w:rPr>
        <w:t>состава контрактной службы:</w:t>
      </w:r>
    </w:p>
    <w:p w14:paraId="5FBD77E5" w14:textId="40E939D6" w:rsidR="00730976" w:rsidRDefault="00730976" w:rsidP="004A2CC3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730976">
        <w:rPr>
          <w:rFonts w:ascii="Times New Roman" w:eastAsia="Arial" w:hAnsi="Times New Roman"/>
          <w:sz w:val="28"/>
          <w:szCs w:val="28"/>
        </w:rPr>
        <w:t>Новичкова Л.И. -</w:t>
      </w:r>
      <w:r w:rsidRPr="00730976">
        <w:rPr>
          <w:rFonts w:ascii="Times New Roman" w:hAnsi="Times New Roman"/>
          <w:sz w:val="28"/>
          <w:szCs w:val="28"/>
        </w:rPr>
        <w:t xml:space="preserve"> начальник </w:t>
      </w:r>
      <w:r w:rsidRPr="00730976">
        <w:rPr>
          <w:rFonts w:ascii="Times New Roman" w:eastAsia="Arial" w:hAnsi="Times New Roman"/>
          <w:color w:val="000000"/>
          <w:sz w:val="28"/>
          <w:szCs w:val="28"/>
        </w:rPr>
        <w:t>управления строительства, архитектуры и жилищно-коммунального хозяйства Администрации Атяшевского муниципального района</w:t>
      </w:r>
      <w:r w:rsidR="00A16EC8">
        <w:rPr>
          <w:rFonts w:ascii="Times New Roman" w:hAnsi="Times New Roman"/>
          <w:sz w:val="28"/>
          <w:szCs w:val="28"/>
        </w:rPr>
        <w:t>;</w:t>
      </w:r>
    </w:p>
    <w:p w14:paraId="1D29E268" w14:textId="4E5CA8F9" w:rsidR="00A16EC8" w:rsidRDefault="00A16EC8" w:rsidP="004A2CC3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Пиянзина Ольга Николаевна</w:t>
      </w:r>
      <w:r w:rsidR="004A2CC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- консультант </w:t>
      </w:r>
      <w:r w:rsidRPr="00387E12">
        <w:rPr>
          <w:rFonts w:ascii="Times New Roman" w:hAnsi="Times New Roman"/>
          <w:sz w:val="28"/>
          <w:szCs w:val="28"/>
        </w:rPr>
        <w:t>управления экономического анализа и прогнозирования Администрации Атяшевского муниципального района</w:t>
      </w:r>
      <w:r>
        <w:rPr>
          <w:rFonts w:ascii="Times New Roman" w:hAnsi="Times New Roman"/>
          <w:sz w:val="28"/>
          <w:szCs w:val="28"/>
        </w:rPr>
        <w:t>.</w:t>
      </w:r>
    </w:p>
    <w:p w14:paraId="01BC7B98" w14:textId="77777777" w:rsidR="00FD2708" w:rsidRDefault="002F2AA9" w:rsidP="004A2CC3">
      <w:pPr>
        <w:ind w:firstLine="709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  <w:r w:rsidRPr="0038291E">
        <w:rPr>
          <w:rFonts w:ascii="Times New Roman" w:hAnsi="Times New Roman"/>
          <w:sz w:val="28"/>
          <w:szCs w:val="28"/>
        </w:rPr>
        <w:t xml:space="preserve">2. </w:t>
      </w:r>
      <w:r w:rsidR="00730976">
        <w:rPr>
          <w:rFonts w:ascii="Times New Roman" w:hAnsi="Times New Roman"/>
          <w:sz w:val="28"/>
          <w:szCs w:val="28"/>
        </w:rPr>
        <w:t xml:space="preserve">В </w:t>
      </w:r>
      <w:r w:rsidR="00FD2708">
        <w:rPr>
          <w:rFonts w:ascii="Times New Roman" w:hAnsi="Times New Roman"/>
          <w:sz w:val="28"/>
          <w:szCs w:val="28"/>
        </w:rPr>
        <w:t>Положение о</w:t>
      </w:r>
      <w:r w:rsidR="00FD2708" w:rsidRPr="005D1DC6">
        <w:rPr>
          <w:rFonts w:ascii="Times New Roman" w:hAnsi="Times New Roman"/>
          <w:sz w:val="28"/>
          <w:szCs w:val="28"/>
        </w:rPr>
        <w:t xml:space="preserve"> контрактной служб</w:t>
      </w:r>
      <w:r w:rsidR="00FD2708">
        <w:rPr>
          <w:rFonts w:ascii="Times New Roman" w:hAnsi="Times New Roman"/>
          <w:sz w:val="28"/>
          <w:szCs w:val="28"/>
        </w:rPr>
        <w:t>е</w:t>
      </w:r>
      <w:r w:rsidR="00E80F85">
        <w:rPr>
          <w:rFonts w:ascii="Times New Roman" w:eastAsia="Arial" w:hAnsi="Times New Roman" w:cs="Times New Roman"/>
          <w:sz w:val="28"/>
          <w:szCs w:val="28"/>
          <w:lang w:eastAsia="ru-RU"/>
        </w:rPr>
        <w:t>:</w:t>
      </w:r>
    </w:p>
    <w:p w14:paraId="744F731E" w14:textId="28528B73" w:rsidR="00A16EC8" w:rsidRPr="00FD2708" w:rsidRDefault="002D2B2B" w:rsidP="004A2CC3">
      <w:pPr>
        <w:ind w:firstLine="709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  <w:r>
        <w:rPr>
          <w:rFonts w:ascii="Times New Roman" w:eastAsia="Arial" w:hAnsi="Times New Roman"/>
          <w:sz w:val="28"/>
          <w:szCs w:val="28"/>
        </w:rPr>
        <w:t>1</w:t>
      </w:r>
      <w:r w:rsidR="00E80F85">
        <w:rPr>
          <w:rFonts w:ascii="Times New Roman" w:eastAsia="Arial" w:hAnsi="Times New Roman"/>
          <w:sz w:val="28"/>
          <w:szCs w:val="28"/>
        </w:rPr>
        <w:t>)</w:t>
      </w:r>
      <w:r>
        <w:rPr>
          <w:rFonts w:ascii="Times New Roman" w:eastAsia="Arial" w:hAnsi="Times New Roman"/>
          <w:sz w:val="28"/>
          <w:szCs w:val="28"/>
        </w:rPr>
        <w:t xml:space="preserve"> </w:t>
      </w:r>
      <w:r w:rsidR="00A16EC8">
        <w:rPr>
          <w:rFonts w:ascii="Times New Roman" w:eastAsia="Arial" w:hAnsi="Times New Roman"/>
          <w:sz w:val="28"/>
          <w:szCs w:val="28"/>
        </w:rPr>
        <w:t xml:space="preserve">раздел </w:t>
      </w:r>
      <w:r w:rsidR="00A16EC8">
        <w:rPr>
          <w:rFonts w:ascii="Times New Roman" w:eastAsia="Arial" w:hAnsi="Times New Roman"/>
          <w:sz w:val="28"/>
          <w:szCs w:val="28"/>
          <w:lang w:val="en-US"/>
        </w:rPr>
        <w:t>I</w:t>
      </w:r>
      <w:r w:rsidR="00A16EC8" w:rsidRPr="00A16EC8">
        <w:rPr>
          <w:rFonts w:ascii="Times New Roman" w:eastAsia="Arial" w:hAnsi="Times New Roman"/>
          <w:sz w:val="28"/>
          <w:szCs w:val="28"/>
        </w:rPr>
        <w:t xml:space="preserve"> </w:t>
      </w:r>
      <w:r w:rsidR="00A16EC8">
        <w:rPr>
          <w:rFonts w:ascii="Times New Roman" w:eastAsia="Arial" w:hAnsi="Times New Roman"/>
          <w:sz w:val="28"/>
          <w:szCs w:val="28"/>
        </w:rPr>
        <w:t>дополнить пунктом 4 следующего содержания:</w:t>
      </w:r>
    </w:p>
    <w:p w14:paraId="02C298EC" w14:textId="15871E91" w:rsidR="00A16EC8" w:rsidRDefault="004F38FD" w:rsidP="004A2CC3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72599A">
        <w:rPr>
          <w:rFonts w:ascii="Times New Roman" w:eastAsia="Arial" w:hAnsi="Times New Roman"/>
          <w:sz w:val="28"/>
          <w:szCs w:val="28"/>
        </w:rPr>
        <w:t>«</w:t>
      </w:r>
      <w:r w:rsidR="004A2CC3" w:rsidRPr="004A2CC3">
        <w:rPr>
          <w:rFonts w:ascii="Times New Roman" w:eastAsia="Arial" w:hAnsi="Times New Roman"/>
          <w:sz w:val="28"/>
          <w:szCs w:val="28"/>
        </w:rPr>
        <w:t>3</w:t>
      </w:r>
      <w:r w:rsidR="004A2CC3">
        <w:rPr>
          <w:rFonts w:ascii="Times New Roman" w:eastAsia="Arial" w:hAnsi="Times New Roman"/>
          <w:sz w:val="28"/>
          <w:szCs w:val="28"/>
        </w:rPr>
        <w:t>.1</w:t>
      </w:r>
      <w:r w:rsidR="00A16EC8" w:rsidRPr="00A16EC8">
        <w:rPr>
          <w:rFonts w:ascii="Times New Roman" w:hAnsi="Times New Roman"/>
          <w:sz w:val="28"/>
          <w:szCs w:val="28"/>
        </w:rPr>
        <w:t>.  Руководитель заказчика, руководитель контрактной службы, работники контрактной службы, контрактный управляющий обязаны при осуществлении закупок принимать меры по предотвращению и урегулированию конфликта интересов в соответствии с </w:t>
      </w:r>
      <w:hyperlink r:id="rId8" w:anchor="/document/12164203/entry/11" w:history="1">
        <w:r w:rsidR="00A16EC8" w:rsidRPr="00A16EC8">
          <w:rPr>
            <w:rFonts w:ascii="Times New Roman" w:hAnsi="Times New Roman"/>
            <w:sz w:val="28"/>
            <w:szCs w:val="28"/>
          </w:rPr>
          <w:t>Федеральным законом</w:t>
        </w:r>
      </w:hyperlink>
      <w:r w:rsidR="00A16EC8" w:rsidRPr="00A16EC8">
        <w:rPr>
          <w:rFonts w:ascii="Times New Roman" w:hAnsi="Times New Roman"/>
          <w:sz w:val="28"/>
          <w:szCs w:val="28"/>
        </w:rPr>
        <w:t xml:space="preserve"> от 25 декабря 2008 года N 273-ФЗ </w:t>
      </w:r>
      <w:r w:rsidR="004A2CC3">
        <w:rPr>
          <w:rFonts w:ascii="Times New Roman" w:hAnsi="Times New Roman"/>
          <w:sz w:val="28"/>
          <w:szCs w:val="28"/>
        </w:rPr>
        <w:t>«</w:t>
      </w:r>
      <w:r w:rsidR="00A16EC8" w:rsidRPr="00A16EC8">
        <w:rPr>
          <w:rFonts w:ascii="Times New Roman" w:hAnsi="Times New Roman"/>
          <w:sz w:val="28"/>
          <w:szCs w:val="28"/>
        </w:rPr>
        <w:t>О противодействии коррупции</w:t>
      </w:r>
      <w:r w:rsidR="004A2CC3">
        <w:rPr>
          <w:rFonts w:ascii="Times New Roman" w:hAnsi="Times New Roman"/>
          <w:sz w:val="28"/>
          <w:szCs w:val="28"/>
        </w:rPr>
        <w:t>»</w:t>
      </w:r>
      <w:r w:rsidR="00A16EC8" w:rsidRPr="00A16EC8">
        <w:rPr>
          <w:rFonts w:ascii="Times New Roman" w:hAnsi="Times New Roman"/>
          <w:sz w:val="28"/>
          <w:szCs w:val="28"/>
        </w:rPr>
        <w:t>, в том числе с учетом информации, предоставленной заказчику в соответствии с </w:t>
      </w:r>
      <w:hyperlink r:id="rId9" w:anchor="/document/70353464/entry/3423" w:history="1">
        <w:r w:rsidR="00A16EC8" w:rsidRPr="00A16EC8">
          <w:rPr>
            <w:rFonts w:ascii="Times New Roman" w:hAnsi="Times New Roman"/>
            <w:sz w:val="28"/>
            <w:szCs w:val="28"/>
          </w:rPr>
          <w:t>частью 23 статьи 34</w:t>
        </w:r>
      </w:hyperlink>
      <w:r w:rsidR="00A16EC8" w:rsidRPr="00A16EC8">
        <w:rPr>
          <w:rFonts w:ascii="Times New Roman" w:hAnsi="Times New Roman"/>
          <w:sz w:val="28"/>
          <w:szCs w:val="28"/>
        </w:rPr>
        <w:t> настоящего Федерального закона.</w:t>
      </w:r>
      <w:r w:rsidR="00A16EC8">
        <w:rPr>
          <w:rFonts w:ascii="Times New Roman" w:hAnsi="Times New Roman"/>
          <w:sz w:val="28"/>
          <w:szCs w:val="28"/>
        </w:rPr>
        <w:t>».</w:t>
      </w:r>
    </w:p>
    <w:p w14:paraId="2F45EBD1" w14:textId="77777777" w:rsidR="00A16EC8" w:rsidRPr="00A16EC8" w:rsidRDefault="00A16EC8" w:rsidP="004A2CC3">
      <w:pPr>
        <w:pStyle w:val="a3"/>
        <w:ind w:firstLine="709"/>
        <w:jc w:val="both"/>
        <w:rPr>
          <w:rFonts w:ascii="Times New Roman" w:eastAsia="Arial" w:hAnsi="Times New Roman"/>
          <w:sz w:val="28"/>
          <w:szCs w:val="28"/>
        </w:rPr>
      </w:pPr>
    </w:p>
    <w:p w14:paraId="72AEC43C" w14:textId="77777777" w:rsidR="000C4231" w:rsidRDefault="000C4231" w:rsidP="00F83210">
      <w:pPr>
        <w:spacing w:after="200" w:line="276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14:paraId="0173B54E" w14:textId="77777777" w:rsidR="000C4231" w:rsidRDefault="000C4231" w:rsidP="00F83210">
      <w:pPr>
        <w:spacing w:after="200" w:line="276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14:paraId="2A685170" w14:textId="77777777" w:rsidR="000C4231" w:rsidRDefault="000C4231" w:rsidP="00F83210">
      <w:pPr>
        <w:spacing w:after="200" w:line="276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14:paraId="19D93D64" w14:textId="77777777" w:rsidR="000C4231" w:rsidRDefault="000C4231" w:rsidP="00F83210">
      <w:pPr>
        <w:spacing w:after="200" w:line="276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14:paraId="411EA4E3" w14:textId="77777777" w:rsidR="000C4231" w:rsidRDefault="000C4231" w:rsidP="00F83210">
      <w:pPr>
        <w:spacing w:after="200" w:line="276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14:paraId="0C192D4E" w14:textId="77777777" w:rsidR="000C4231" w:rsidRDefault="000C4231" w:rsidP="00F83210">
      <w:pPr>
        <w:spacing w:after="200" w:line="276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14:paraId="3B134519" w14:textId="77777777" w:rsidR="000C4231" w:rsidRDefault="000C4231" w:rsidP="00F83210">
      <w:pPr>
        <w:spacing w:after="200" w:line="276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14:paraId="7C8703C9" w14:textId="6A0AEAC7" w:rsidR="00F83210" w:rsidRPr="00401622" w:rsidRDefault="00F83210" w:rsidP="00F83210">
      <w:pPr>
        <w:spacing w:after="200" w:line="276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401622">
        <w:rPr>
          <w:rFonts w:ascii="Times New Roman" w:eastAsia="Calibri" w:hAnsi="Times New Roman" w:cs="Times New Roman"/>
          <w:b/>
          <w:sz w:val="28"/>
          <w:szCs w:val="28"/>
        </w:rPr>
        <w:lastRenderedPageBreak/>
        <w:t>Пояснительная записка</w:t>
      </w:r>
    </w:p>
    <w:p w14:paraId="0E4E868A" w14:textId="77777777" w:rsidR="00FD2708" w:rsidRPr="001B0E5C" w:rsidRDefault="00FD2708" w:rsidP="00FD2708">
      <w:pPr>
        <w:jc w:val="center"/>
        <w:rPr>
          <w:rFonts w:ascii="Times New Roman" w:hAnsi="Times New Roman"/>
          <w:b/>
          <w:sz w:val="28"/>
          <w:szCs w:val="28"/>
        </w:rPr>
      </w:pPr>
      <w:r w:rsidRPr="00401622">
        <w:rPr>
          <w:rFonts w:ascii="Times New Roman" w:eastAsia="Calibri" w:hAnsi="Times New Roman" w:cs="Times New Roman"/>
          <w:b/>
          <w:sz w:val="28"/>
          <w:szCs w:val="28"/>
        </w:rPr>
        <w:t>к проекту Распоряжения Администрации Атяшевского муниципального района  «</w:t>
      </w:r>
      <w:r w:rsidRPr="00265D1C">
        <w:rPr>
          <w:rFonts w:ascii="Times New Roman" w:hAnsi="Times New Roman"/>
          <w:b/>
          <w:sz w:val="28"/>
          <w:szCs w:val="28"/>
        </w:rPr>
        <w:t xml:space="preserve">О внесении изменений в </w:t>
      </w:r>
      <w:r>
        <w:rPr>
          <w:rFonts w:ascii="Times New Roman" w:hAnsi="Times New Roman"/>
          <w:b/>
          <w:sz w:val="28"/>
          <w:szCs w:val="28"/>
        </w:rPr>
        <w:t xml:space="preserve">Распоряжение Администрации Атяшевского муниципального района </w:t>
      </w:r>
      <w:r w:rsidRPr="001B0E5C">
        <w:rPr>
          <w:rFonts w:ascii="Times New Roman" w:hAnsi="Times New Roman"/>
          <w:b/>
          <w:sz w:val="28"/>
          <w:szCs w:val="28"/>
        </w:rPr>
        <w:t>от 19 сентября 2014 года №364 «О контрактной службе по осуществлению планирования и  закупки товаров, работ, услуг для нужд Администрации Атяшевского муниципального района без образования отдельного структурного подразделения»</w:t>
      </w:r>
    </w:p>
    <w:p w14:paraId="758C18AC" w14:textId="77777777" w:rsidR="00FD2708" w:rsidRPr="00401622" w:rsidRDefault="00FD2708" w:rsidP="00FD2708">
      <w:pPr>
        <w:spacing w:after="200" w:line="276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14:paraId="3BBD5020" w14:textId="77777777" w:rsidR="00FD2708" w:rsidRPr="00F83210" w:rsidRDefault="00FD2708" w:rsidP="00FD2708">
      <w:pPr>
        <w:shd w:val="clear" w:color="auto" w:fill="FFFFFF"/>
        <w:spacing w:after="0" w:line="240" w:lineRule="auto"/>
        <w:ind w:firstLine="709"/>
        <w:jc w:val="both"/>
        <w:outlineLvl w:val="3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FD270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Проект Распоряжения Администрации Атяшевского муниципального района  «О внесении изменений в Распоряжение Администрации Атяшевского муниципального района от 19 сентября 2014 года №364 «О контрактной службе по осуществлению планирования и  закупки товаров, работ, услуг для нужд Администрации Атяшевского муниципального района без образования отдельного структурного подразделения» принимается в соответствии со статьей 38 Федерального закона от 5 апреля 2013 года № 44-ФЗ «О контрактной системе в сфере закупок товаров, работ, услуг для обеспечения государственных и муниципальных нужд», пунктом 3 Решения совета депутатов Атяшевского муниципального района от 24 июня 2014 года №19 «Об определении Администрации Атяшевского муниципального района органом местного самоуправления, уполномоченным на осуществление контроля в сфере закупок товаров, работ, услуг для обеспечения муниципальных нужд Атяшевского муниципального района, типового положения (регламента) о контрактной службе, утвержденного Приказом Минфина России от 31 июля 2020 года N 158н "Об утверждении Типового положения (регламента) о контрактной службе" и в целях приведения нормативных правовых актов Администрации Атяшевского муниципального района Республики Мордовия в соответствие </w:t>
      </w:r>
      <w:r w:rsidRPr="002D2B2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 соответствие со </w:t>
      </w:r>
      <w:hyperlink r:id="rId10" w:anchor="/document/401423520/entry/5" w:history="1">
        <w:r w:rsidRPr="002D2B2B">
          <w:rPr>
            <w:rFonts w:ascii="Times New Roman" w:eastAsia="Times New Roman" w:hAnsi="Times New Roman" w:cs="Times New Roman"/>
            <w:bCs/>
            <w:sz w:val="28"/>
            <w:szCs w:val="28"/>
            <w:lang w:eastAsia="ru-RU"/>
          </w:rPr>
          <w:t>статьей 2</w:t>
        </w:r>
      </w:hyperlink>
      <w:r w:rsidRPr="002D2B2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 Федерального закона от  11 июня 2022 г. N 160-ФЗ «О внесении изменений в отдельные законодательные акты Российской Федерации».</w:t>
      </w:r>
    </w:p>
    <w:p w14:paraId="1A9B75B3" w14:textId="68B7BB62" w:rsidR="00FD2708" w:rsidRPr="00697735" w:rsidRDefault="00FD2708" w:rsidP="00FD2708">
      <w:pPr>
        <w:ind w:firstLine="567"/>
        <w:jc w:val="both"/>
        <w:rPr>
          <w:rFonts w:ascii="Times New Roman" w:hAnsi="Times New Roman" w:cs="Arial"/>
          <w:bCs/>
          <w:color w:val="26282F"/>
          <w:sz w:val="28"/>
          <w:szCs w:val="28"/>
        </w:rPr>
      </w:pPr>
    </w:p>
    <w:p w14:paraId="00D4BDEE" w14:textId="16106710" w:rsidR="00F83210" w:rsidRPr="004A2CC3" w:rsidRDefault="00F83210" w:rsidP="00FD2708">
      <w:pPr>
        <w:shd w:val="clear" w:color="auto" w:fill="FFFFFF"/>
        <w:spacing w:after="0" w:line="240" w:lineRule="auto"/>
        <w:ind w:firstLine="709"/>
        <w:jc w:val="center"/>
        <w:outlineLvl w:val="3"/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</w:pPr>
    </w:p>
    <w:sectPr w:rsidR="00F83210" w:rsidRPr="004A2CC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7BC8856" w14:textId="77777777" w:rsidR="00AB1CD4" w:rsidRDefault="00AB1CD4" w:rsidP="000059E9">
      <w:pPr>
        <w:spacing w:after="0" w:line="240" w:lineRule="auto"/>
      </w:pPr>
      <w:r>
        <w:separator/>
      </w:r>
    </w:p>
  </w:endnote>
  <w:endnote w:type="continuationSeparator" w:id="0">
    <w:p w14:paraId="7A3DD4FD" w14:textId="77777777" w:rsidR="00AB1CD4" w:rsidRDefault="00AB1CD4" w:rsidP="000059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849F680" w14:textId="77777777" w:rsidR="00AB1CD4" w:rsidRDefault="00AB1CD4" w:rsidP="000059E9">
      <w:pPr>
        <w:spacing w:after="0" w:line="240" w:lineRule="auto"/>
      </w:pPr>
      <w:r>
        <w:separator/>
      </w:r>
    </w:p>
  </w:footnote>
  <w:footnote w:type="continuationSeparator" w:id="0">
    <w:p w14:paraId="7C1E9A79" w14:textId="77777777" w:rsidR="00AB1CD4" w:rsidRDefault="00AB1CD4" w:rsidP="000059E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847120"/>
    <w:multiLevelType w:val="hybridMultilevel"/>
    <w:tmpl w:val="3FB8EB5C"/>
    <w:lvl w:ilvl="0" w:tplc="F2B0D75A">
      <w:start w:val="3"/>
      <w:numFmt w:val="decimal"/>
      <w:lvlText w:val="%1."/>
      <w:lvlJc w:val="left"/>
      <w:pPr>
        <w:ind w:left="844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162" w:hanging="360"/>
      </w:pPr>
    </w:lvl>
    <w:lvl w:ilvl="2" w:tplc="0419001B" w:tentative="1">
      <w:start w:val="1"/>
      <w:numFmt w:val="lowerRoman"/>
      <w:lvlText w:val="%3."/>
      <w:lvlJc w:val="right"/>
      <w:pPr>
        <w:ind w:left="9882" w:hanging="180"/>
      </w:pPr>
    </w:lvl>
    <w:lvl w:ilvl="3" w:tplc="0419000F" w:tentative="1">
      <w:start w:val="1"/>
      <w:numFmt w:val="decimal"/>
      <w:lvlText w:val="%4."/>
      <w:lvlJc w:val="left"/>
      <w:pPr>
        <w:ind w:left="10602" w:hanging="360"/>
      </w:pPr>
    </w:lvl>
    <w:lvl w:ilvl="4" w:tplc="04190019" w:tentative="1">
      <w:start w:val="1"/>
      <w:numFmt w:val="lowerLetter"/>
      <w:lvlText w:val="%5."/>
      <w:lvlJc w:val="left"/>
      <w:pPr>
        <w:ind w:left="11322" w:hanging="360"/>
      </w:pPr>
    </w:lvl>
    <w:lvl w:ilvl="5" w:tplc="0419001B" w:tentative="1">
      <w:start w:val="1"/>
      <w:numFmt w:val="lowerRoman"/>
      <w:lvlText w:val="%6."/>
      <w:lvlJc w:val="right"/>
      <w:pPr>
        <w:ind w:left="12042" w:hanging="180"/>
      </w:pPr>
    </w:lvl>
    <w:lvl w:ilvl="6" w:tplc="0419000F" w:tentative="1">
      <w:start w:val="1"/>
      <w:numFmt w:val="decimal"/>
      <w:lvlText w:val="%7."/>
      <w:lvlJc w:val="left"/>
      <w:pPr>
        <w:ind w:left="12762" w:hanging="360"/>
      </w:pPr>
    </w:lvl>
    <w:lvl w:ilvl="7" w:tplc="04190019" w:tentative="1">
      <w:start w:val="1"/>
      <w:numFmt w:val="lowerLetter"/>
      <w:lvlText w:val="%8."/>
      <w:lvlJc w:val="left"/>
      <w:pPr>
        <w:ind w:left="13482" w:hanging="360"/>
      </w:pPr>
    </w:lvl>
    <w:lvl w:ilvl="8" w:tplc="0419001B" w:tentative="1">
      <w:start w:val="1"/>
      <w:numFmt w:val="lowerRoman"/>
      <w:lvlText w:val="%9."/>
      <w:lvlJc w:val="right"/>
      <w:pPr>
        <w:ind w:left="14202" w:hanging="180"/>
      </w:pPr>
    </w:lvl>
  </w:abstractNum>
  <w:abstractNum w:abstractNumId="1" w15:restartNumberingAfterBreak="0">
    <w:nsid w:val="190A54E5"/>
    <w:multiLevelType w:val="hybridMultilevel"/>
    <w:tmpl w:val="621C37F6"/>
    <w:lvl w:ilvl="0" w:tplc="69985124">
      <w:start w:val="1"/>
      <w:numFmt w:val="decimal"/>
      <w:lvlText w:val="%1."/>
      <w:lvlJc w:val="left"/>
      <w:pPr>
        <w:ind w:left="1234" w:hanging="5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2455134A"/>
    <w:multiLevelType w:val="multilevel"/>
    <w:tmpl w:val="D2F4714C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3.%2"/>
      <w:lvlJc w:val="left"/>
      <w:pPr>
        <w:ind w:left="9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3" w15:restartNumberingAfterBreak="0">
    <w:nsid w:val="57B03672"/>
    <w:multiLevelType w:val="hybridMultilevel"/>
    <w:tmpl w:val="520ABE9C"/>
    <w:lvl w:ilvl="0" w:tplc="29EA623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59316A12"/>
    <w:multiLevelType w:val="hybridMultilevel"/>
    <w:tmpl w:val="BD52A0EE"/>
    <w:lvl w:ilvl="0" w:tplc="5BE4AB9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5B0A6847"/>
    <w:multiLevelType w:val="hybridMultilevel"/>
    <w:tmpl w:val="874CDCE0"/>
    <w:lvl w:ilvl="0" w:tplc="2F788422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DFB26E5"/>
    <w:multiLevelType w:val="hybridMultilevel"/>
    <w:tmpl w:val="629ECCAC"/>
    <w:lvl w:ilvl="0" w:tplc="719AAD8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62256861"/>
    <w:multiLevelType w:val="hybridMultilevel"/>
    <w:tmpl w:val="0C9C2424"/>
    <w:lvl w:ilvl="0" w:tplc="1CD44608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2"/>
  </w:num>
  <w:num w:numId="2">
    <w:abstractNumId w:val="1"/>
  </w:num>
  <w:num w:numId="3">
    <w:abstractNumId w:val="7"/>
  </w:num>
  <w:num w:numId="4">
    <w:abstractNumId w:val="5"/>
  </w:num>
  <w:num w:numId="5">
    <w:abstractNumId w:val="0"/>
  </w:num>
  <w:num w:numId="6">
    <w:abstractNumId w:val="4"/>
  </w:num>
  <w:num w:numId="7">
    <w:abstractNumId w:val="3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6071"/>
    <w:rsid w:val="000059E9"/>
    <w:rsid w:val="00026BFC"/>
    <w:rsid w:val="00037761"/>
    <w:rsid w:val="00047137"/>
    <w:rsid w:val="000674CE"/>
    <w:rsid w:val="0007476B"/>
    <w:rsid w:val="000C4231"/>
    <w:rsid w:val="00173601"/>
    <w:rsid w:val="001C0F9C"/>
    <w:rsid w:val="00213F1B"/>
    <w:rsid w:val="0025057F"/>
    <w:rsid w:val="00255A11"/>
    <w:rsid w:val="00283AE5"/>
    <w:rsid w:val="002C3797"/>
    <w:rsid w:val="002D2B2B"/>
    <w:rsid w:val="002F2AA9"/>
    <w:rsid w:val="0038291E"/>
    <w:rsid w:val="003D2234"/>
    <w:rsid w:val="003E05BC"/>
    <w:rsid w:val="003E6C2D"/>
    <w:rsid w:val="003F6324"/>
    <w:rsid w:val="004010D7"/>
    <w:rsid w:val="00423527"/>
    <w:rsid w:val="0042762A"/>
    <w:rsid w:val="00433294"/>
    <w:rsid w:val="00475925"/>
    <w:rsid w:val="004A2CC3"/>
    <w:rsid w:val="004B46E8"/>
    <w:rsid w:val="004F38FD"/>
    <w:rsid w:val="005032B8"/>
    <w:rsid w:val="00510968"/>
    <w:rsid w:val="00557092"/>
    <w:rsid w:val="00564357"/>
    <w:rsid w:val="005B63E1"/>
    <w:rsid w:val="005C6773"/>
    <w:rsid w:val="006E1B10"/>
    <w:rsid w:val="0072599A"/>
    <w:rsid w:val="00730976"/>
    <w:rsid w:val="007759DB"/>
    <w:rsid w:val="00786054"/>
    <w:rsid w:val="007D6A69"/>
    <w:rsid w:val="008275F4"/>
    <w:rsid w:val="008D3831"/>
    <w:rsid w:val="00915720"/>
    <w:rsid w:val="0094229C"/>
    <w:rsid w:val="009710B9"/>
    <w:rsid w:val="00974C8F"/>
    <w:rsid w:val="00A16EC8"/>
    <w:rsid w:val="00A23BB5"/>
    <w:rsid w:val="00A66071"/>
    <w:rsid w:val="00A80601"/>
    <w:rsid w:val="00AA4CC1"/>
    <w:rsid w:val="00AB1CD4"/>
    <w:rsid w:val="00B2614E"/>
    <w:rsid w:val="00B552F8"/>
    <w:rsid w:val="00BA2CAA"/>
    <w:rsid w:val="00BB29A0"/>
    <w:rsid w:val="00BB6D34"/>
    <w:rsid w:val="00C001C9"/>
    <w:rsid w:val="00D345AA"/>
    <w:rsid w:val="00D43046"/>
    <w:rsid w:val="00D91021"/>
    <w:rsid w:val="00DB00B0"/>
    <w:rsid w:val="00DE0AC7"/>
    <w:rsid w:val="00DF003F"/>
    <w:rsid w:val="00E22225"/>
    <w:rsid w:val="00E25B34"/>
    <w:rsid w:val="00E27FC1"/>
    <w:rsid w:val="00E34A5E"/>
    <w:rsid w:val="00E80F85"/>
    <w:rsid w:val="00EC06CE"/>
    <w:rsid w:val="00EF1889"/>
    <w:rsid w:val="00F2346D"/>
    <w:rsid w:val="00F42D8D"/>
    <w:rsid w:val="00F83210"/>
    <w:rsid w:val="00F91463"/>
    <w:rsid w:val="00FD27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915569"/>
  <w15:chartTrackingRefBased/>
  <w15:docId w15:val="{4E735E17-F6AA-43F1-9237-4154E05569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80601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4">
    <w:name w:val="Hyperlink"/>
    <w:basedOn w:val="a0"/>
    <w:uiPriority w:val="99"/>
    <w:unhideWhenUsed/>
    <w:rsid w:val="00EF1889"/>
    <w:rPr>
      <w:color w:val="0563C1" w:themeColor="hyperlink"/>
      <w:u w:val="single"/>
    </w:rPr>
  </w:style>
  <w:style w:type="paragraph" w:customStyle="1" w:styleId="ConsPlusNormal">
    <w:name w:val="ConsPlusNormal"/>
    <w:rsid w:val="00EF188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EF188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character" w:styleId="a5">
    <w:name w:val="Emphasis"/>
    <w:basedOn w:val="a0"/>
    <w:uiPriority w:val="20"/>
    <w:qFormat/>
    <w:rsid w:val="00D43046"/>
    <w:rPr>
      <w:i/>
      <w:iCs/>
    </w:rPr>
  </w:style>
  <w:style w:type="paragraph" w:styleId="a6">
    <w:name w:val="header"/>
    <w:basedOn w:val="a"/>
    <w:link w:val="a7"/>
    <w:uiPriority w:val="99"/>
    <w:unhideWhenUsed/>
    <w:rsid w:val="000059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0059E9"/>
  </w:style>
  <w:style w:type="paragraph" w:styleId="a8">
    <w:name w:val="footer"/>
    <w:basedOn w:val="a"/>
    <w:link w:val="a9"/>
    <w:uiPriority w:val="99"/>
    <w:unhideWhenUsed/>
    <w:rsid w:val="000059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0059E9"/>
  </w:style>
  <w:style w:type="paragraph" w:customStyle="1" w:styleId="s1">
    <w:name w:val="s_1"/>
    <w:basedOn w:val="a"/>
    <w:rsid w:val="008D38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List Paragraph"/>
    <w:basedOn w:val="a"/>
    <w:uiPriority w:val="34"/>
    <w:qFormat/>
    <w:rsid w:val="0055709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29270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710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19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79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3374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887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275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338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53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ternet.garant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internet.garant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internet.gara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AD4759-C3A3-443A-8C3D-45FEC6AC28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678</Words>
  <Characters>3865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Microsoft</cp:lastModifiedBy>
  <cp:revision>3</cp:revision>
  <cp:lastPrinted>2022-08-26T06:59:00Z</cp:lastPrinted>
  <dcterms:created xsi:type="dcterms:W3CDTF">2022-08-26T08:12:00Z</dcterms:created>
  <dcterms:modified xsi:type="dcterms:W3CDTF">2022-09-05T13:36:00Z</dcterms:modified>
</cp:coreProperties>
</file>