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A37A" w14:textId="77777777" w:rsidR="003A3EC4" w:rsidRPr="003A3EC4" w:rsidRDefault="003110CB" w:rsidP="003A3EC4">
      <w:pPr>
        <w:pStyle w:val="3"/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</w:t>
      </w:r>
      <w:r w:rsidR="003A3EC4"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          </w:t>
      </w:r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>П О С Т А Н О В Л Е Н И Е</w:t>
      </w:r>
      <w:r w:rsidR="009521D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   </w:t>
      </w:r>
    </w:p>
    <w:p w14:paraId="4AB0472D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7A76A9A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CB18D4F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286D0BC" w14:textId="7777777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902AF9C" w14:textId="51DFAD86" w:rsidR="003A3EC4" w:rsidRPr="003A3EC4" w:rsidRDefault="00C1203B" w:rsidP="00C1203B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14:paraId="22B24C44" w14:textId="6DDAE92A" w:rsidR="00312F75" w:rsidRDefault="000569DF" w:rsidP="00312F75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29.09.2022 г.</w:t>
      </w:r>
      <w:r w:rsidR="00312F7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506</w:t>
      </w:r>
    </w:p>
    <w:p w14:paraId="2717E26B" w14:textId="7BEF3432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23F19" w:rsidRPr="005735D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№___</w:t>
      </w:r>
      <w:r w:rsidR="00E23F19" w:rsidRPr="005735D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14:paraId="5A55E82E" w14:textId="5E268D6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рп.</w:t>
      </w:r>
      <w:r w:rsidR="00D975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14:paraId="2CB9073A" w14:textId="77777777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56FFBB" w14:textId="77777777" w:rsidR="003A3EC4" w:rsidRDefault="003A3EC4" w:rsidP="003A3EC4">
      <w:pPr>
        <w:rPr>
          <w:rFonts w:ascii="Times New Roman" w:hAnsi="Times New Roman" w:cs="Times New Roman"/>
          <w:b/>
          <w:sz w:val="28"/>
          <w:szCs w:val="28"/>
        </w:rPr>
      </w:pPr>
    </w:p>
    <w:p w14:paraId="119D839A" w14:textId="1C6C4BDD" w:rsidR="00B43C20" w:rsidRDefault="00B43C20" w:rsidP="009D3BB7">
      <w:pPr>
        <w:pStyle w:val="a7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E068E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</w:t>
      </w:r>
      <w:r w:rsidR="009D3BB7">
        <w:rPr>
          <w:rFonts w:ascii="Times New Roman" w:hAnsi="Times New Roman" w:cs="Times New Roman"/>
          <w:b/>
          <w:sz w:val="28"/>
          <w:szCs w:val="28"/>
        </w:rPr>
        <w:t>11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D3BB7">
        <w:rPr>
          <w:rFonts w:ascii="Times New Roman" w:hAnsi="Times New Roman" w:cs="Times New Roman"/>
          <w:b/>
          <w:sz w:val="28"/>
          <w:szCs w:val="28"/>
        </w:rPr>
        <w:t>637</w:t>
      </w:r>
      <w:r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14:paraId="62CE562D" w14:textId="77777777" w:rsidR="007E7AFF" w:rsidRDefault="007E7AFF" w:rsidP="007E7AFF">
      <w:pPr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0CCF522" w14:textId="6DC093A4" w:rsidR="007E7AFF" w:rsidRPr="007E7AFF" w:rsidRDefault="007E7AFF" w:rsidP="003A3EC4">
      <w:pPr>
        <w:spacing w:after="0"/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>Постановление Администрации Атяшевского муниципального района от 11 декабря 202</w:t>
      </w:r>
      <w:r w:rsidR="0065682B">
        <w:rPr>
          <w:rFonts w:ascii="Times New Roman" w:hAnsi="Times New Roman" w:cs="Times New Roman"/>
          <w:bCs/>
          <w:sz w:val="28"/>
          <w:szCs w:val="28"/>
        </w:rPr>
        <w:t>0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 xml:space="preserve"> года № 637 «</w:t>
      </w:r>
      <w:r w:rsidR="009D3BB7" w:rsidRPr="009D3BB7">
        <w:rPr>
          <w:rFonts w:ascii="Times New Roman" w:hAnsi="Times New Roman"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 w:rsidR="009D3BB7" w:rsidRPr="009D3BB7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».</w:t>
      </w:r>
    </w:p>
    <w:p w14:paraId="71E4EBB2" w14:textId="77777777" w:rsidR="007E7AFF" w:rsidRDefault="007E7AFF" w:rsidP="003A3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Pr="0065343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2.  </w:t>
      </w:r>
      <w:r w:rsidRPr="0065343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7632FD67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304E6F" w14:textId="455D6E36" w:rsidR="007E7AFF" w:rsidRDefault="007100A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7E7AF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E7AFF"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613DAF18" w14:textId="250DEC35" w:rsidR="007E7AF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E7AFF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                                        </w:t>
      </w:r>
      <w:r w:rsidR="007100AF">
        <w:rPr>
          <w:rFonts w:ascii="Times New Roman" w:hAnsi="Times New Roman" w:cs="Times New Roman"/>
          <w:sz w:val="28"/>
          <w:szCs w:val="28"/>
        </w:rPr>
        <w:t>М.С. Алешина</w:t>
      </w:r>
    </w:p>
    <w:p w14:paraId="1673237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23FD0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E8787" w14:textId="77777777" w:rsidR="003110CB" w:rsidRPr="0065343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2104D" w14:textId="77777777" w:rsidR="007E7AFF" w:rsidRPr="0065343F" w:rsidRDefault="007E7AFF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14:paraId="71880DAC" w14:textId="77777777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B816611" w14:textId="276C894A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9DBB1D4" w14:textId="4C41D29A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14394DD1" w14:textId="756B05AB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5C55A8C" w14:textId="77777777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7E3540E9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C082753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3FD97E95" w14:textId="77777777" w:rsidR="003A3EC4" w:rsidRDefault="003A3EC4" w:rsidP="003A3E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14:paraId="15D9F565" w14:textId="77777777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</w:t>
      </w:r>
    </w:p>
    <w:p w14:paraId="65A7E04E" w14:textId="0F20828D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14:paraId="6D3D0BA0" w14:textId="3D83F05C" w:rsidR="0073020C" w:rsidRDefault="0073020C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Республики Мордовия</w:t>
      </w:r>
    </w:p>
    <w:p w14:paraId="74550E83" w14:textId="76D4430D" w:rsidR="003A3EC4" w:rsidRDefault="009521D4" w:rsidP="003A3EC4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="000569DF">
        <w:rPr>
          <w:rFonts w:ascii="Times New Roman" w:hAnsi="Times New Roman" w:cs="Times New Roman"/>
          <w:sz w:val="28"/>
          <w:szCs w:val="28"/>
        </w:rPr>
        <w:t xml:space="preserve">29.09.2022 </w:t>
      </w:r>
      <w:r w:rsidR="00312F75">
        <w:rPr>
          <w:rFonts w:ascii="Times New Roman" w:hAnsi="Times New Roman" w:cs="Times New Roman"/>
          <w:sz w:val="28"/>
          <w:szCs w:val="28"/>
        </w:rPr>
        <w:t xml:space="preserve"> г.</w:t>
      </w:r>
      <w:r w:rsidR="00C1203B">
        <w:rPr>
          <w:rFonts w:ascii="Times New Roman" w:hAnsi="Times New Roman" w:cs="Times New Roman"/>
          <w:sz w:val="28"/>
          <w:szCs w:val="28"/>
        </w:rPr>
        <w:t xml:space="preserve"> №</w:t>
      </w:r>
      <w:r w:rsidR="00CF57F0">
        <w:rPr>
          <w:rFonts w:ascii="Times New Roman" w:hAnsi="Times New Roman" w:cs="Times New Roman"/>
          <w:sz w:val="28"/>
          <w:szCs w:val="28"/>
        </w:rPr>
        <w:t xml:space="preserve"> </w:t>
      </w:r>
      <w:r w:rsidR="000569DF">
        <w:rPr>
          <w:rFonts w:ascii="Times New Roman" w:hAnsi="Times New Roman" w:cs="Times New Roman"/>
          <w:sz w:val="28"/>
          <w:szCs w:val="28"/>
        </w:rPr>
        <w:t>506</w:t>
      </w:r>
    </w:p>
    <w:p w14:paraId="7E1AB34B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615D4040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2DD344D" w14:textId="09A8C4F4" w:rsidR="00B43C20" w:rsidRDefault="003A3EC4" w:rsidP="0073020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</w:t>
      </w:r>
      <w:r w:rsidR="009D3BB7">
        <w:rPr>
          <w:rFonts w:ascii="Times New Roman" w:hAnsi="Times New Roman" w:cs="Times New Roman"/>
          <w:b/>
          <w:sz w:val="28"/>
          <w:szCs w:val="28"/>
        </w:rPr>
        <w:t>кого муниципального района от 11 декабря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 w:rsidR="009D3BB7">
        <w:rPr>
          <w:rFonts w:ascii="Times New Roman" w:hAnsi="Times New Roman" w:cs="Times New Roman"/>
          <w:b/>
          <w:sz w:val="28"/>
          <w:szCs w:val="28"/>
        </w:rPr>
        <w:t xml:space="preserve"> года № 637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 xml:space="preserve">Об утверждении муниципальной программы Атяшевского муниципального района «Цифровая трансформация Атяшевского муниципального </w:t>
      </w:r>
    </w:p>
    <w:p w14:paraId="20A06EC8" w14:textId="5DA7FBB2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1. </w:t>
      </w:r>
      <w:r w:rsidR="00D9756C" w:rsidRPr="00A4102E">
        <w:rPr>
          <w:rFonts w:ascii="Times New Roman" w:hAnsi="Times New Roman"/>
          <w:sz w:val="28"/>
          <w:szCs w:val="28"/>
        </w:rPr>
        <w:t>В паспорте Подпрограммы 1 «Развитие информационной инфраструктуры в Атяшевском муниципальном районе»  «Объемы бюджетных ассигнований</w:t>
      </w:r>
      <w:r w:rsidRPr="00A4102E">
        <w:rPr>
          <w:rFonts w:ascii="Times New Roman" w:hAnsi="Times New Roman"/>
          <w:sz w:val="28"/>
          <w:szCs w:val="28"/>
        </w:rPr>
        <w:t xml:space="preserve"> Подпрограммы </w:t>
      </w:r>
      <w:r w:rsidR="00D9756C" w:rsidRPr="00A4102E">
        <w:rPr>
          <w:rFonts w:ascii="Times New Roman" w:hAnsi="Times New Roman"/>
          <w:sz w:val="28"/>
          <w:szCs w:val="28"/>
        </w:rPr>
        <w:t xml:space="preserve">» изложить в следующей редакции: </w:t>
      </w:r>
    </w:p>
    <w:p w14:paraId="05214952" w14:textId="07468D6A" w:rsidR="00A4102E" w:rsidRP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62B5D">
        <w:rPr>
          <w:rFonts w:ascii="Times New Roman" w:hAnsi="Times New Roman"/>
          <w:sz w:val="28"/>
          <w:szCs w:val="28"/>
        </w:rPr>
        <w:t>220,00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690675AD" w14:textId="6D8F5AF1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7DD521A" w14:textId="51D3B950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 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A410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0,00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40A38AA2" w14:textId="7E8BDA65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 год - </w:t>
      </w:r>
      <w:r w:rsidR="00A62B5D">
        <w:rPr>
          <w:rFonts w:ascii="Times New Roman" w:hAnsi="Times New Roman"/>
          <w:sz w:val="28"/>
          <w:szCs w:val="28"/>
        </w:rPr>
        <w:t>170</w:t>
      </w:r>
      <w:r w:rsidRPr="00A4102E">
        <w:rPr>
          <w:rFonts w:ascii="Times New Roman" w:hAnsi="Times New Roman"/>
          <w:sz w:val="28"/>
          <w:szCs w:val="28"/>
        </w:rPr>
        <w:t>,</w:t>
      </w:r>
      <w:r w:rsidR="00A62B5D">
        <w:rPr>
          <w:rFonts w:ascii="Times New Roman" w:hAnsi="Times New Roman"/>
          <w:sz w:val="28"/>
          <w:szCs w:val="28"/>
        </w:rPr>
        <w:t>00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5D0A44DD" w14:textId="2AA5765D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DF307EE" w14:textId="27FAD488" w:rsidR="00D9756C" w:rsidRDefault="00A4102E" w:rsidP="00A4102E">
      <w:pPr>
        <w:pStyle w:val="1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4102E">
        <w:rPr>
          <w:rFonts w:ascii="Times New Roman" w:hAnsi="Times New Roman"/>
          <w:b w:val="0"/>
          <w:bCs w:val="0"/>
          <w:sz w:val="28"/>
          <w:szCs w:val="28"/>
        </w:rPr>
        <w:t>2025 год – 16,83 тыс. руб.</w:t>
      </w:r>
      <w:r w:rsidR="0073020C">
        <w:rPr>
          <w:rFonts w:ascii="Times New Roman" w:hAnsi="Times New Roman"/>
          <w:b w:val="0"/>
          <w:bCs w:val="0"/>
          <w:sz w:val="28"/>
          <w:szCs w:val="28"/>
        </w:rPr>
        <w:t>»</w:t>
      </w:r>
    </w:p>
    <w:p w14:paraId="0AED4948" w14:textId="77777777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>2. В паспорте Подпрограммы 2 «</w:t>
      </w:r>
      <w:r w:rsidRPr="00A4102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Развитие электронного правительства в Атяшевском муниципальном районе</w:t>
      </w:r>
      <w:r w:rsidRPr="00A4102E">
        <w:rPr>
          <w:rFonts w:ascii="Times New Roman" w:hAnsi="Times New Roman"/>
          <w:sz w:val="28"/>
          <w:szCs w:val="28"/>
        </w:rPr>
        <w:t>»  «Объемы бюджетных ассигнований Подпрограммы » изложить в следующей редакции:</w:t>
      </w:r>
    </w:p>
    <w:p w14:paraId="34A62439" w14:textId="741CC713" w:rsid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62B5D">
        <w:rPr>
          <w:rFonts w:ascii="Times New Roman" w:hAnsi="Times New Roman"/>
          <w:sz w:val="28"/>
          <w:szCs w:val="28"/>
        </w:rPr>
        <w:t>481,0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 руб., в том числе по годам:</w:t>
      </w:r>
    </w:p>
    <w:p w14:paraId="3703B671" w14:textId="3AC3B238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AAF9502" w14:textId="3D7A968E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 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A410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102,0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49A554A" w14:textId="497033A1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 год </w:t>
      </w:r>
      <w:r w:rsidR="00A62B5D">
        <w:rPr>
          <w:rFonts w:ascii="Times New Roman" w:hAnsi="Times New Roman"/>
          <w:sz w:val="28"/>
          <w:szCs w:val="28"/>
        </w:rPr>
        <w:t>–</w:t>
      </w:r>
      <w:r w:rsidRPr="00A4102E">
        <w:rPr>
          <w:rFonts w:ascii="Times New Roman" w:hAnsi="Times New Roman"/>
          <w:sz w:val="28"/>
          <w:szCs w:val="28"/>
        </w:rPr>
        <w:t xml:space="preserve"> </w:t>
      </w:r>
      <w:r w:rsidR="00A62B5D">
        <w:rPr>
          <w:rFonts w:ascii="Times New Roman" w:hAnsi="Times New Roman"/>
          <w:sz w:val="28"/>
          <w:szCs w:val="28"/>
        </w:rPr>
        <w:t>120,0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596BBBF4" w14:textId="22B3AB92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4C2A22E4" w14:textId="51A1DEBF" w:rsidR="00A4102E" w:rsidRPr="00CD0B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2025 год – 86,4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361C767A" w14:textId="77777777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3. В паспорте Подпрограммы 3 «Обеспечение информационной безопасности»  «Объемы бюджетных ассигнований Подпрограммы» изложить в следующей редакции:</w:t>
      </w:r>
    </w:p>
    <w:p w14:paraId="682C5F77" w14:textId="509DE843" w:rsidR="00CD0B2E" w:rsidRDefault="0073020C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D0B2E" w:rsidRPr="00CD0B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</w:t>
      </w:r>
      <w:r w:rsidR="00A62B5D">
        <w:rPr>
          <w:rFonts w:ascii="Times New Roman" w:hAnsi="Times New Roman"/>
          <w:sz w:val="28"/>
          <w:szCs w:val="28"/>
        </w:rPr>
        <w:t>–</w:t>
      </w:r>
      <w:r w:rsidR="00CD0B2E" w:rsidRPr="00CD0B2E">
        <w:rPr>
          <w:rFonts w:ascii="Times New Roman" w:hAnsi="Times New Roman"/>
          <w:sz w:val="28"/>
          <w:szCs w:val="28"/>
        </w:rPr>
        <w:t xml:space="preserve"> </w:t>
      </w:r>
      <w:r w:rsidR="00A62B5D">
        <w:rPr>
          <w:rFonts w:ascii="Times New Roman" w:hAnsi="Times New Roman"/>
          <w:sz w:val="28"/>
          <w:szCs w:val="28"/>
        </w:rPr>
        <w:t>248,31</w:t>
      </w:r>
      <w:r w:rsidR="00CD0B2E" w:rsidRPr="00CD0B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5B6FBD02" w14:textId="47F9F0B8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2021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4D734398" w14:textId="652EFF8A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2022 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CD0B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48,0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3DB082FE" w14:textId="12BD73DB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2023 год </w:t>
      </w:r>
      <w:r w:rsidR="00A62B5D">
        <w:rPr>
          <w:rFonts w:ascii="Times New Roman" w:hAnsi="Times New Roman"/>
          <w:sz w:val="28"/>
          <w:szCs w:val="28"/>
        </w:rPr>
        <w:t>–</w:t>
      </w:r>
      <w:r w:rsidRPr="00CD0B2E">
        <w:rPr>
          <w:rFonts w:ascii="Times New Roman" w:hAnsi="Times New Roman"/>
          <w:sz w:val="28"/>
          <w:szCs w:val="28"/>
        </w:rPr>
        <w:t xml:space="preserve"> </w:t>
      </w:r>
      <w:r w:rsidR="00A62B5D">
        <w:rPr>
          <w:rFonts w:ascii="Times New Roman" w:hAnsi="Times New Roman"/>
          <w:sz w:val="28"/>
          <w:szCs w:val="28"/>
        </w:rPr>
        <w:t>60,00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1B23783C" w14:textId="235A0FC6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0ACF5C0B" w14:textId="6CC27B65" w:rsidR="00FC1B3D" w:rsidRDefault="00CD0B2E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2025 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435A9192" w14:textId="11563484" w:rsidR="00FC1B3D" w:rsidRPr="00FC1B3D" w:rsidRDefault="00FC1B3D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FC1B3D">
        <w:rPr>
          <w:rFonts w:ascii="Times New Roman" w:hAnsi="Times New Roman"/>
          <w:sz w:val="28"/>
          <w:szCs w:val="28"/>
        </w:rPr>
        <w:t>4. Приложени</w:t>
      </w:r>
      <w:r w:rsidR="0073020C">
        <w:rPr>
          <w:rFonts w:ascii="Times New Roman" w:hAnsi="Times New Roman"/>
          <w:sz w:val="28"/>
          <w:szCs w:val="28"/>
        </w:rPr>
        <w:t>я</w:t>
      </w:r>
      <w:r w:rsidRPr="00FC1B3D">
        <w:rPr>
          <w:rFonts w:ascii="Times New Roman" w:hAnsi="Times New Roman"/>
          <w:sz w:val="28"/>
          <w:szCs w:val="28"/>
        </w:rPr>
        <w:t xml:space="preserve"> </w:t>
      </w:r>
      <w:r w:rsidR="00A565E3">
        <w:rPr>
          <w:rFonts w:ascii="Times New Roman" w:hAnsi="Times New Roman"/>
          <w:sz w:val="28"/>
          <w:szCs w:val="28"/>
        </w:rPr>
        <w:t>1,2,</w:t>
      </w:r>
      <w:r w:rsidRPr="00FC1B3D">
        <w:rPr>
          <w:rFonts w:ascii="Times New Roman" w:hAnsi="Times New Roman"/>
          <w:sz w:val="28"/>
          <w:szCs w:val="28"/>
        </w:rPr>
        <w:t>4,5,6 изложить в следующей редакции:</w:t>
      </w:r>
    </w:p>
    <w:p w14:paraId="45F5CEF6" w14:textId="77777777" w:rsidR="00FC1B3D" w:rsidRDefault="00FC1B3D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</w:pPr>
    </w:p>
    <w:p w14:paraId="73ED783F" w14:textId="77777777" w:rsidR="00A565E3" w:rsidRDefault="00A565E3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</w:pPr>
    </w:p>
    <w:p w14:paraId="355D4E57" w14:textId="77777777" w:rsidR="00A565E3" w:rsidRPr="0071633A" w:rsidRDefault="00A565E3" w:rsidP="00A565E3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</w:rPr>
      </w:pPr>
      <w:r w:rsidRPr="0071633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1</w:t>
      </w:r>
      <w:r w:rsidRPr="0071633A">
        <w:rPr>
          <w:rFonts w:ascii="Times New Roman" w:hAnsi="Times New Roman" w:cs="Times New Roman"/>
          <w:color w:val="auto"/>
        </w:rPr>
        <w:br/>
      </w:r>
      <w:r w:rsidRPr="0071633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 муниципальной программе Атяшевского муниципального района</w:t>
      </w:r>
    </w:p>
    <w:p w14:paraId="579331A7" w14:textId="77777777" w:rsidR="00A565E3" w:rsidRPr="0071633A" w:rsidRDefault="00A565E3" w:rsidP="00A565E3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</w:rPr>
      </w:pPr>
      <w:r w:rsidRPr="0071633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44E4A989" w14:textId="77777777" w:rsidR="00A565E3" w:rsidRDefault="00A565E3" w:rsidP="00A565E3">
      <w:pPr>
        <w:pStyle w:val="affffff0"/>
        <w:spacing w:before="108" w:beforeAutospacing="0" w:after="108" w:afterAutospacing="0"/>
        <w:jc w:val="center"/>
      </w:pPr>
      <w:r>
        <w:rPr>
          <w:rStyle w:val="affffff"/>
        </w:rPr>
        <w:t> </w:t>
      </w:r>
    </w:p>
    <w:p w14:paraId="1348CCC1" w14:textId="77777777" w:rsidR="00A565E3" w:rsidRDefault="00A565E3" w:rsidP="00A565E3">
      <w:pPr>
        <w:pStyle w:val="affffff0"/>
        <w:spacing w:before="108" w:beforeAutospacing="0" w:after="108" w:afterAutospacing="0"/>
        <w:jc w:val="center"/>
      </w:pPr>
      <w:r>
        <w:rPr>
          <w:rStyle w:val="affffff"/>
        </w:rPr>
        <w:t> </w:t>
      </w:r>
    </w:p>
    <w:p w14:paraId="6AE3D5BD" w14:textId="3F0AB418" w:rsidR="00A565E3" w:rsidRPr="00A565E3" w:rsidRDefault="00A565E3" w:rsidP="00A565E3">
      <w:pPr>
        <w:pStyle w:val="1"/>
        <w:shd w:val="clear" w:color="auto" w:fill="FFFFFF"/>
        <w:spacing w:before="240" w:after="60" w:line="3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A565E3">
        <w:rPr>
          <w:rFonts w:ascii="Times New Roman" w:hAnsi="Times New Roman" w:cs="Times New Roman"/>
          <w:sz w:val="28"/>
          <w:szCs w:val="28"/>
        </w:rPr>
        <w:t>Сведения</w:t>
      </w:r>
      <w:r w:rsidRPr="00A565E3">
        <w:rPr>
          <w:rFonts w:ascii="Times New Roman" w:hAnsi="Times New Roman" w:cs="Times New Roman"/>
          <w:sz w:val="28"/>
          <w:szCs w:val="28"/>
        </w:rPr>
        <w:br/>
        <w:t>о показателях (индикаторах) муниципальной программы атяшевского муниципального района «цифровая трансформация атяшевского муниципального района «, подпрограмм и их значениях</w:t>
      </w:r>
    </w:p>
    <w:p w14:paraId="418B9465" w14:textId="77777777" w:rsidR="00A565E3" w:rsidRPr="00A565E3" w:rsidRDefault="00A565E3" w:rsidP="00A565E3">
      <w:pPr>
        <w:pStyle w:val="afffff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565E3">
        <w:rPr>
          <w:sz w:val="28"/>
          <w:szCs w:val="28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5046"/>
        <w:gridCol w:w="1197"/>
        <w:gridCol w:w="540"/>
        <w:gridCol w:w="540"/>
        <w:gridCol w:w="540"/>
        <w:gridCol w:w="540"/>
        <w:gridCol w:w="540"/>
      </w:tblGrid>
      <w:tr w:rsidR="00A565E3" w:rsidRPr="00A565E3" w14:paraId="3FD8D744" w14:textId="77777777" w:rsidTr="00A565E3"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2C8AD5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N п/п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7AF143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Показатель (индикатор) (наименование)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A63BA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Единица измерения</w:t>
            </w:r>
          </w:p>
        </w:tc>
        <w:tc>
          <w:tcPr>
            <w:tcW w:w="0" w:type="auto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E4B0A5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Значение показателя</w:t>
            </w:r>
          </w:p>
        </w:tc>
      </w:tr>
      <w:tr w:rsidR="00A565E3" w:rsidRPr="00A565E3" w14:paraId="568E274A" w14:textId="77777777" w:rsidTr="00A565E3"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CC72ADC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FC42DFB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24250453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B23ADA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C9E72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2022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6B5132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2023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BAC155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2024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BC36C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</w:tr>
      <w:tr w:rsidR="00A565E3" w:rsidRPr="00A565E3" w14:paraId="280C1A6D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686282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3BF846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5478FF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56B4FE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0E406F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6ECDDB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803A6F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28B74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8</w:t>
            </w:r>
          </w:p>
        </w:tc>
      </w:tr>
      <w:tr w:rsidR="00A565E3" w:rsidRPr="00A565E3" w14:paraId="0EB4EAC3" w14:textId="77777777" w:rsidTr="00A565E3">
        <w:tc>
          <w:tcPr>
            <w:tcW w:w="0" w:type="auto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35E963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Муниципальная программа Атяшевского муниципального района «Цифровая трансформация Атяшевского муниципального района «</w:t>
            </w:r>
          </w:p>
        </w:tc>
      </w:tr>
      <w:tr w:rsidR="00A565E3" w:rsidRPr="00A565E3" w14:paraId="741AAADA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D9EF23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5BEE45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расходов на цифровую трансформацию в бюджете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74BF9C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8BA75B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0,05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443350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0,05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155A92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0,05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E46263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0,05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433D90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0,05</w:t>
            </w:r>
          </w:p>
        </w:tc>
      </w:tr>
      <w:tr w:rsidR="00A565E3" w:rsidRPr="00A565E3" w14:paraId="684079F7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E1952F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C90018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домохозяйств, имеющих широкополосный доступ к сети «Интернет»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B977C4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D884AF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0B00FF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D6044D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13E30C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9E2AE2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80</w:t>
            </w:r>
          </w:p>
        </w:tc>
      </w:tr>
      <w:tr w:rsidR="00A565E3" w:rsidRPr="00A565E3" w14:paraId="3D7B0584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C93EA7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196F37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социально 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7069EA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400592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C68549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9827D5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E0EA9D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96DBC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</w:tr>
      <w:tr w:rsidR="00A565E3" w:rsidRPr="00A565E3" w14:paraId="1DBE4F41" w14:textId="77777777" w:rsidTr="00A565E3">
        <w:tc>
          <w:tcPr>
            <w:tcW w:w="0" w:type="auto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8F5BB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Подпрограмма 1 «Развитие информационной инфраструктуры в Атяшевском муниципальном районе»</w:t>
            </w:r>
          </w:p>
        </w:tc>
      </w:tr>
      <w:tr w:rsidR="00A565E3" w:rsidRPr="00A565E3" w14:paraId="4833DB14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8F326F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329931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«Интернет»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CFD95C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767CFC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85,1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499FE8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2C530B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1EBC45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D8E77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</w:tr>
      <w:tr w:rsidR="00A565E3" w:rsidRPr="00A565E3" w14:paraId="4E0347A5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8685FD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73273B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органов местного самоуправления, подключенных к сети «Интернет»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58DB91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02E5D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F379F2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3E16A4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9B791E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64BF1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</w:tr>
      <w:tr w:rsidR="00A565E3" w:rsidRPr="00A565E3" w14:paraId="6B19773A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EE0559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F3F603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Количество населенных пунктов Атяшевского муниципального района, охваченных сетью 4G и 5G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D5BBF6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шт.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CBAC7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7A3177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6C8BED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E4F4E2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375D92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45</w:t>
            </w:r>
          </w:p>
        </w:tc>
      </w:tr>
      <w:tr w:rsidR="00A565E3" w:rsidRPr="00A565E3" w14:paraId="521324E9" w14:textId="77777777" w:rsidTr="00A565E3">
        <w:tc>
          <w:tcPr>
            <w:tcW w:w="0" w:type="auto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AFFCAC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Подпрограмма 2 «Развитие электронного правительства в Атяшевском муниципальном районе»</w:t>
            </w:r>
          </w:p>
        </w:tc>
      </w:tr>
      <w:tr w:rsidR="00A565E3" w:rsidRPr="00A565E3" w14:paraId="712BA1FE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37BD8B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1357E5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C3C4FE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0D246A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DEC81A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536C47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11C49D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54AC9C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60</w:t>
            </w:r>
          </w:p>
        </w:tc>
      </w:tr>
      <w:tr w:rsidR="00A565E3" w:rsidRPr="00A565E3" w14:paraId="1E26AA3F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1F2912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1B72CA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органов местного самоуправления, оснащенных типовым автоматизированным рабочим местом муниципального служащего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B38F84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39AA8E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F4F1E6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4D555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6D0C0B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17E87A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35</w:t>
            </w:r>
          </w:p>
        </w:tc>
      </w:tr>
      <w:tr w:rsidR="00A565E3" w:rsidRPr="00A565E3" w14:paraId="0F5F9CBA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1A258B1E" w14:textId="6AF42DB9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2D56AC6E" w14:textId="0B91E8A8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Доля сайтов органов местного самоуправления и учреждений, реализующий программы общего образования, размещенных на платформе </w:t>
            </w:r>
            <w:r w:rsidRPr="0071633A">
              <w:lastRenderedPageBreak/>
              <w:t>«Госвеб» от общего количества органов местного самоуправления и учреждений в муниципальном районе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7121CA14" w14:textId="137261B2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3852647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4BE5052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2C041797" w14:textId="385A0BA4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3409D4F2" w14:textId="508126F3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783B20A0" w14:textId="36E98F41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100</w:t>
            </w:r>
          </w:p>
        </w:tc>
      </w:tr>
      <w:tr w:rsidR="00A565E3" w:rsidRPr="00A565E3" w14:paraId="10E661A2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1BE104B4" w14:textId="16341334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227E400A" w14:textId="53AF9EF8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 от общего объема проведенных слушаний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606B8085" w14:textId="261A95B9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172E53B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674DA44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28A46F72" w14:textId="335E8EF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4754239B" w14:textId="7794CB8E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01E6DE2F" w14:textId="3EC7518C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70</w:t>
            </w:r>
          </w:p>
        </w:tc>
      </w:tr>
      <w:tr w:rsidR="00A565E3" w:rsidRPr="00A565E3" w14:paraId="4CAE292D" w14:textId="77777777" w:rsidTr="00A565E3">
        <w:tc>
          <w:tcPr>
            <w:tcW w:w="0" w:type="auto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C5DFC8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Подпрограмма 3 «Обеспечение информационной безопасности»</w:t>
            </w:r>
          </w:p>
        </w:tc>
      </w:tr>
      <w:tr w:rsidR="00A565E3" w:rsidRPr="00A565E3" w14:paraId="69B44800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06E848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ADF1F7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C5D0D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часов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BE9E16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679450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55AB75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438B0F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DE8DEB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</w:t>
            </w:r>
          </w:p>
        </w:tc>
      </w:tr>
      <w:tr w:rsidR="00A565E3" w:rsidRPr="00A565E3" w14:paraId="61A395BC" w14:textId="77777777" w:rsidTr="00A565E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43B133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95D48C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ABDB05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A21EBD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617DD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1252F5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A960A1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90D633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60</w:t>
            </w:r>
          </w:p>
        </w:tc>
      </w:tr>
    </w:tbl>
    <w:p w14:paraId="5C88A2E2" w14:textId="77777777" w:rsidR="00A565E3" w:rsidRDefault="00A565E3" w:rsidP="00A565E3">
      <w:pPr>
        <w:pStyle w:val="affffff0"/>
        <w:spacing w:before="0" w:beforeAutospacing="0" w:after="0" w:afterAutospacing="0"/>
      </w:pPr>
      <w:r>
        <w:t> </w:t>
      </w:r>
    </w:p>
    <w:p w14:paraId="1A338652" w14:textId="02117CCD" w:rsidR="00A565E3" w:rsidRDefault="00A565E3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  <w:sectPr w:rsidR="00A565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66A5381" w14:textId="77777777" w:rsidR="00A565E3" w:rsidRPr="0071633A" w:rsidRDefault="00A565E3" w:rsidP="00A565E3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</w:rPr>
      </w:pPr>
      <w:r w:rsidRPr="0071633A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 2</w:t>
      </w:r>
      <w:r w:rsidRPr="0071633A">
        <w:rPr>
          <w:rFonts w:ascii="Times New Roman" w:hAnsi="Times New Roman" w:cs="Times New Roman"/>
        </w:rPr>
        <w:br/>
      </w:r>
      <w:r w:rsidRPr="0071633A">
        <w:rPr>
          <w:rFonts w:ascii="Times New Roman" w:hAnsi="Times New Roman" w:cs="Times New Roman"/>
          <w:b w:val="0"/>
          <w:bCs w:val="0"/>
          <w:sz w:val="24"/>
          <w:szCs w:val="24"/>
        </w:rPr>
        <w:t>к муниципальной программе</w:t>
      </w:r>
    </w:p>
    <w:p w14:paraId="08124778" w14:textId="77777777" w:rsidR="00A565E3" w:rsidRPr="0071633A" w:rsidRDefault="00A565E3" w:rsidP="00A565E3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</w:rPr>
      </w:pPr>
      <w:r w:rsidRPr="0071633A">
        <w:rPr>
          <w:rFonts w:ascii="Times New Roman" w:hAnsi="Times New Roman" w:cs="Times New Roman"/>
          <w:b w:val="0"/>
          <w:bCs w:val="0"/>
          <w:sz w:val="24"/>
          <w:szCs w:val="24"/>
        </w:rPr>
        <w:t>Атяшевского муниципального района</w:t>
      </w:r>
    </w:p>
    <w:p w14:paraId="404C84A2" w14:textId="77777777" w:rsidR="00A565E3" w:rsidRPr="0071633A" w:rsidRDefault="00A565E3" w:rsidP="00A565E3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</w:rPr>
      </w:pPr>
      <w:r w:rsidRPr="0071633A">
        <w:rPr>
          <w:rFonts w:ascii="Times New Roman" w:hAnsi="Times New Roman" w:cs="Times New Roman"/>
          <w:b w:val="0"/>
          <w:bCs w:val="0"/>
          <w:sz w:val="24"/>
          <w:szCs w:val="24"/>
        </w:rPr>
        <w:t>«Цифровая трансформация Атяшевского муниципального района»</w:t>
      </w:r>
    </w:p>
    <w:p w14:paraId="528923FA" w14:textId="77777777" w:rsidR="00A565E3" w:rsidRDefault="00A565E3" w:rsidP="00A565E3">
      <w:pPr>
        <w:pStyle w:val="affffff0"/>
        <w:spacing w:before="0" w:beforeAutospacing="0" w:after="0" w:afterAutospacing="0"/>
      </w:pPr>
      <w:r>
        <w:t> </w:t>
      </w:r>
    </w:p>
    <w:p w14:paraId="72360196" w14:textId="233BD31B" w:rsidR="00A565E3" w:rsidRPr="0071633A" w:rsidRDefault="0071633A" w:rsidP="00A565E3">
      <w:pPr>
        <w:pStyle w:val="1"/>
        <w:shd w:val="clear" w:color="auto" w:fill="FFFFFF"/>
        <w:spacing w:before="240" w:after="60" w:line="3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71633A">
        <w:rPr>
          <w:rFonts w:ascii="Times New Roman" w:hAnsi="Times New Roman" w:cs="Times New Roman"/>
          <w:sz w:val="28"/>
          <w:szCs w:val="28"/>
        </w:rPr>
        <w:t>Перечень</w:t>
      </w:r>
      <w:r w:rsidRPr="0071633A">
        <w:rPr>
          <w:rFonts w:ascii="Times New Roman" w:hAnsi="Times New Roman" w:cs="Times New Roman"/>
          <w:sz w:val="28"/>
          <w:szCs w:val="28"/>
        </w:rPr>
        <w:br/>
        <w:t>мероприятий муниципальной программы атяшевского муниципального района «цифровая трансформация атяшевского муниципального района</w:t>
      </w:r>
    </w:p>
    <w:p w14:paraId="1CE7DA8B" w14:textId="77777777" w:rsidR="00A565E3" w:rsidRDefault="00A565E3" w:rsidP="00A565E3">
      <w:pPr>
        <w:pStyle w:val="affffff0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5000" w:type="pct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6"/>
        <w:gridCol w:w="661"/>
        <w:gridCol w:w="1214"/>
        <w:gridCol w:w="991"/>
        <w:gridCol w:w="1040"/>
        <w:gridCol w:w="1040"/>
        <w:gridCol w:w="1535"/>
        <w:gridCol w:w="2892"/>
        <w:gridCol w:w="1999"/>
        <w:gridCol w:w="1936"/>
      </w:tblGrid>
      <w:tr w:rsidR="00E46FE0" w14:paraId="1A467AA7" w14:textId="77777777" w:rsidTr="00A565E3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5B7D480" w14:textId="491E8A8D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Статус</w:t>
            </w:r>
            <w:r w:rsidR="0071633A" w:rsidRPr="0071633A">
              <w:t xml:space="preserve"> </w:t>
            </w:r>
            <w:r w:rsidRPr="0071633A">
              <w:t>мероприятия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85FE95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N</w:t>
            </w:r>
          </w:p>
          <w:p w14:paraId="1287D3A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п\п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FD04D5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Наименование основного мероприятия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533027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Срок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0F2EB7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Ответственный исполнитель,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23F484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Ожидаемый  непосредственный результат (краткое описание)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0C3EFA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Последствия нереализации муниципальной программы, основного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7CCE3A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11AEAF56" w14:textId="77777777" w:rsidTr="00A565E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CDC0B3F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0A83AAA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0DF703D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6E19DE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начала реализации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873037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окончания реализации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6F593C61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D6E4628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A863C2F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ABF8DC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Связь с показателями муниципальной программы (подпрограммы)</w:t>
            </w:r>
          </w:p>
        </w:tc>
      </w:tr>
      <w:tr w:rsidR="00E46FE0" w14:paraId="42610030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58937E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C31911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49753C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C74E26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B1DD08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1D669D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9A84FC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9094EF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52688F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71633A" w14:paraId="61B98BB0" w14:textId="77777777" w:rsidTr="00A565E3">
        <w:tc>
          <w:tcPr>
            <w:tcW w:w="0" w:type="auto"/>
            <w:gridSpan w:val="3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E50FB7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3CBEFC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Муниципальная программа Цифровая трансформация Атяшевского муниципального района</w:t>
            </w:r>
          </w:p>
        </w:tc>
      </w:tr>
      <w:tr w:rsidR="0071633A" w14:paraId="77A46479" w14:textId="77777777" w:rsidTr="00A565E3">
        <w:tc>
          <w:tcPr>
            <w:tcW w:w="0" w:type="auto"/>
            <w:gridSpan w:val="3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630D13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D691C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rPr>
                <w:u w:val="single"/>
              </w:rPr>
              <w:t>Подпрограмма</w:t>
            </w:r>
            <w:r w:rsidRPr="0071633A">
              <w:t xml:space="preserve"> 1.Развитие информационной инфраструктуры в Атяшевском муниципальном районе</w:t>
            </w:r>
          </w:p>
        </w:tc>
      </w:tr>
      <w:tr w:rsidR="00E46FE0" w14:paraId="61D97544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8AF719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Основное 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DA57C9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0AA1C8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91629C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24CDDD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E6EC7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  <w:p w14:paraId="5B0BC63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BFEC0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создание глобальной конкурентоспособной инфраструктуры передачи, обработки и хранения данных преимущественно на основе отечественных разработок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6CF477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отсутствие возможности создания в Атяшевском муниципальном районе глобальной конкурентоспособной инфраструктуры передачи, обработки и хранения данных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8F4DE8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доля расходов на цифровую трансформацию в бюджете Атяшевского муниципального района;</w:t>
            </w:r>
          </w:p>
          <w:p w14:paraId="350962C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доля домохозяйств, имеющих широкополосный доступ к сети "Интернет";</w:t>
            </w:r>
          </w:p>
          <w:p w14:paraId="441ED9D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- доля образовательных организаций </w:t>
            </w:r>
            <w:r w:rsidRPr="0071633A">
              <w:lastRenderedPageBreak/>
              <w:t>муниципальной собственности, реализующих образовательные программы общего образования и/или среднего профессионального образования, подключенных к сети "Интернет";</w:t>
            </w:r>
          </w:p>
          <w:p w14:paraId="6E98B2E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доля органов местного самоуправления, подключенных к сети "Интернет";</w:t>
            </w:r>
          </w:p>
          <w:p w14:paraId="7314038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количество населенных пунктов Атяшевского муниципального района, охваченных сетью 4G и 5G.</w:t>
            </w:r>
          </w:p>
        </w:tc>
      </w:tr>
      <w:tr w:rsidR="00E46FE0" w14:paraId="4349BB09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E74965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9B8128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5AC4C6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Развитие локальных вычислительных сетей (оснащение рабочими станциями, серверами и оргтехникой, системным и прикладным </w:t>
            </w:r>
            <w:r w:rsidRPr="0071633A">
              <w:lastRenderedPageBreak/>
              <w:t>программным обеспечением, средствами автоматизации)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FC6A4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785214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9593B71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4A117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оснащение рабочими станциями, серверами и оргтехникой, системным и прикладным программным обеспечением, средствами автоматизации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278C59D9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4E5F90FB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2C9F1421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E99178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229101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1.1.2.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C5AAE5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DDF796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142366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42E8F51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3D1E9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Осуществление централизованных закупок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8CAA286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10C9E691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71AD6ADF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D40C7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AEEAF8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1.1.3.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1CFE15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03F19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556F4E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3FF4394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2D0349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Все органы местного самоуправления в Республике Мордовия имеют широкополосный доступ к сети «Интернета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87D9A88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159E36EA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4E7362E3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4E9F23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DFEC02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1.1.4.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11DDE7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Подключение к сети «Интернет» социально значимых объектов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1ECA70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ED117C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068B0644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E7C1CA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Все социально значимые объекты имеют широкополосный доступ к сети «Интернета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A64AE48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237EB1B0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33A" w14:paraId="5DF5445C" w14:textId="77777777" w:rsidTr="00A565E3">
        <w:tc>
          <w:tcPr>
            <w:tcW w:w="0" w:type="auto"/>
            <w:gridSpan w:val="3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BA56FE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4C3287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rPr>
                <w:u w:val="single"/>
              </w:rPr>
              <w:t>Подпрограмма</w:t>
            </w:r>
            <w:r w:rsidRPr="0071633A">
              <w:t xml:space="preserve"> 2 Развитие электронного правительства в Атяшевском муниципальном районе</w:t>
            </w:r>
          </w:p>
        </w:tc>
      </w:tr>
      <w:tr w:rsidR="00E46FE0" w14:paraId="342A65F4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54C6E6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Основное 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034AF0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02C57B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Развитие, модернизация и эксплуатация </w:t>
            </w:r>
            <w:r w:rsidRPr="0071633A">
              <w:lastRenderedPageBreak/>
              <w:t>информационных систем и ресурсов электронного правительства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02D169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C784C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D3E229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</w:t>
            </w:r>
            <w:r w:rsidRPr="0071633A">
              <w:lastRenderedPageBreak/>
              <w:t>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3C188D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 xml:space="preserve">обеспечение повышения эффективности деятельности органов </w:t>
            </w:r>
            <w:r w:rsidRPr="0071633A">
              <w:lastRenderedPageBreak/>
              <w:t>местного самоуправления в Атяшевском муниципальном районе за счет внедрения и развития информационных систем и ресурсов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2AC853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 xml:space="preserve">отсутствует возможность развития и </w:t>
            </w:r>
            <w:r w:rsidRPr="0071633A">
              <w:lastRenderedPageBreak/>
              <w:t>оптимизации, обеспечения технического и авторского сопровождения существующих информационных систем и ресурсов, выход информационных систем из строя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F7F5D4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 xml:space="preserve">- доля расходов на цифровую трансформацию в </w:t>
            </w:r>
            <w:r w:rsidRPr="0071633A">
              <w:lastRenderedPageBreak/>
              <w:t>местном бюджете Атяшевского муниципального района</w:t>
            </w:r>
          </w:p>
        </w:tc>
      </w:tr>
      <w:tr w:rsidR="00E46FE0" w14:paraId="1936DE29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996107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02825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450218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эксплуатации инфраструктуры электронного правительства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122CF5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794F9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BF02269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664F0F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7CC68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2D9664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46317A51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8F58F4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F8776F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2.1.2.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AEB63C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5EB94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3F6D4C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F4E878D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2B3063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02253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25AF33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0ED651BE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0FF9E3D2" w14:textId="0CFBF2F4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00A5A7F0" w14:textId="472E42CB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</w:t>
            </w:r>
            <w:r w:rsidR="00E46FE0" w:rsidRPr="0071633A">
              <w:t>2</w:t>
            </w:r>
            <w:r w:rsidRPr="0071633A">
              <w:t>.</w:t>
            </w:r>
            <w:r w:rsidR="00E46FE0" w:rsidRPr="0071633A"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6E2861F3" w14:textId="5945035B" w:rsidR="005D04F0" w:rsidRPr="0071633A" w:rsidRDefault="00312DBA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Организация сайтов органов местного самоуправления и организаций, реализующих программы общего образования, на платформе «Госвеб»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1E429739" w14:textId="24C19059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7BB032F4" w14:textId="682EE3B8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19FC542" w14:textId="77777777" w:rsidR="005D04F0" w:rsidRPr="0071633A" w:rsidRDefault="005D04F0" w:rsidP="005D0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595F5050" w14:textId="085299CE" w:rsidR="005D04F0" w:rsidRPr="0071633A" w:rsidRDefault="00312DBA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информационной открытости деятельности органов местного самоуправления Республики Мордовия и организаций, реализующих программы общего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3898F703" w14:textId="77777777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5F4901C8" w14:textId="0940FF44" w:rsidR="005D04F0" w:rsidRPr="0071633A" w:rsidRDefault="005D04F0" w:rsidP="005D04F0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Доля сайтов органов местного самоуправления и учреждений, реализующий программы общего образования, размещенных на платформе «Госвеб» от </w:t>
            </w:r>
            <w:r w:rsidRPr="0071633A">
              <w:lastRenderedPageBreak/>
              <w:t>общего количества органов местного самоуправления и учреждений в муниципальном районе Республики Мордовия</w:t>
            </w:r>
          </w:p>
        </w:tc>
      </w:tr>
      <w:tr w:rsidR="00E46FE0" w14:paraId="1751E139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32E607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538D7A1" w14:textId="304FF635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</w:t>
            </w:r>
            <w:r w:rsidR="00E46FE0" w:rsidRPr="0071633A">
              <w:t>3</w:t>
            </w:r>
            <w:r w:rsidRPr="0071633A"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0B5201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Реализация мер по развитию системы «Открытого правительства»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F9DF69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A08E01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1896EE8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07075A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55D4F9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7C262B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4A3E4E8B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B39F9E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A352DF2" w14:textId="04DF20AB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2.1.</w:t>
            </w:r>
            <w:r w:rsidR="00E46FE0" w:rsidRPr="0071633A">
              <w:t>4</w:t>
            </w:r>
            <w:r w:rsidRPr="0071633A"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5306FA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Оснащение навигационно-связным оборудованием автотранспортных средств органов местного самоуправления Атяшевского муниципального района и подведомственных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E37881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36BFBC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20A7921C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79CFD3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CAACD9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F9D226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5A3575D4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358051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Основное</w:t>
            </w:r>
          </w:p>
          <w:p w14:paraId="72C7E79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A0D954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625A36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Цифровое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F9BC8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C3078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C04702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14F652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обеспечено внедрение цифровых технологий и платформенных решений в сферах государственного управления и оказания государственных услуг, в том числе в интересах населения и субъектов малого и среднего предпринимательства, </w:t>
            </w:r>
            <w:r w:rsidRPr="0071633A">
              <w:lastRenderedPageBreak/>
              <w:t>включая индивидуальных предпринимателей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DE872F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 xml:space="preserve">отсутствует возможность внедрения внедрение цифровых технологий и платформенных решений в сферах государственного управления и </w:t>
            </w:r>
            <w:r w:rsidRPr="0071633A">
              <w:lastRenderedPageBreak/>
              <w:t>оказания государственных услуг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8F59D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 xml:space="preserve">-доля межведомственного юридически значимого электронного документооборота органов местного самоуправления, и организаций </w:t>
            </w:r>
            <w:r w:rsidRPr="0071633A">
              <w:lastRenderedPageBreak/>
              <w:t>муниципальной собственности;</w:t>
            </w:r>
          </w:p>
          <w:p w14:paraId="3B76DE2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доля органов местного самоуправления, оснащенных типовым автоматизированным рабочим местом муниципального служащего.</w:t>
            </w:r>
          </w:p>
        </w:tc>
      </w:tr>
      <w:tr w:rsidR="00E46FE0" w14:paraId="1101A57D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FF622E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0A6C0E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844345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Цифровая трансформация государственных (муниципальных) услуг и сервисов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B98CB3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FB7EB9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DD6FDE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BD7DB0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Обеспечена возможность получения результатов предоставления приоритетных массовых социально значимых муниципальных услуг и сервисов без посещения многофункциональных центров</w:t>
            </w:r>
          </w:p>
          <w:p w14:paraId="62FAF12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или органов, предоставляющих услуги и сервисы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5002ACA0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1A5643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71BC8AB6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7365F4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BF25A2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B7A1DF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Обеспечение создания и функционирования Центров обслуживания граждан по вопросам регистрации в Единой системе идентификации и аутентификации в соответствии с перспективной </w:t>
            </w:r>
            <w:r w:rsidRPr="0071633A">
              <w:lastRenderedPageBreak/>
              <w:t>схемой сети Центров обслуживания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6DCF16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526311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53556E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A53D42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Действующий Центр обслуживания граждан по вопросам регистрации в Единой системе идентификации и аутентификации в соответствии с перспективной схемой сети Центров обслуживания.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CFFB0A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Действующий Центр обслуживания граждан по вопросам регистрации в Единой системе идентификации и аутентификации в соответствии с перспективной схемой сети </w:t>
            </w:r>
            <w:r w:rsidRPr="0071633A">
              <w:lastRenderedPageBreak/>
              <w:t>Центров обслуживания.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68286BCD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5B5B5766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224FE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45FCDB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A6306C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Проработка вопроса и обеспечение создания и функционирования Центра управления регионом муниципального уровня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4079CF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31E858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4F664C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B8568C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Действующий Центр управления регионом муниципального уровня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812955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Действующий Центр управления регионом муниципального уровня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0BF89AE7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197DCA7A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A34C8D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60978F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2.2.4.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4731AB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Цифровая трансформация государственной (муниципальной)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ED496A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CA54D8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9C166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B151A1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повышения эффективности деятельности органов местного самоуправления Атяшевского муниципального района за счет внедрения цифровых технологий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39754B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отсутствует возможность повышения эффективности деятельности органов местного самоуправления Атяшевского муниципального района за счет внедрения цифровых технологий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3F9A3205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6B927DAB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9CD69F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865D7D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2.2.5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615D05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r w:rsidRPr="0071633A">
              <w:rPr>
                <w:u w:val="single"/>
              </w:rPr>
              <w:t>электронной подписи</w:t>
            </w:r>
            <w:r w:rsidRPr="0071633A"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E6316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03400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EBBF1C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B376A1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07ECAA94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1D589D2D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6457C73D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EBFD6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1657B6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2.2.6.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D3B617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A1851D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208F6D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CF20CA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CDCB3F2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59F00AD4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68DC3E88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57842B2B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683553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768E19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2.2.7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DA34A0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C5CB9A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C4B08D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59F23C1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552B826C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013744E0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059FE7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</w:tr>
      <w:tr w:rsidR="00E46FE0" w14:paraId="0CF8450A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76CD5C57" w14:textId="0289B0FC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3F5C8000" w14:textId="1C0EE1D9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2.2.8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5AA7465B" w14:textId="186A3248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Организация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5E430067" w14:textId="022565B9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4B73461C" w14:textId="3298754D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20558015" w14:textId="2762BB34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Управление </w:t>
            </w:r>
            <w:r w:rsidR="00E46FE0" w:rsidRPr="0071633A">
              <w:t xml:space="preserve">строительства </w:t>
            </w:r>
            <w:r w:rsidRPr="0071633A">
              <w:t>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B1F6C4A" w14:textId="706870C5" w:rsidR="00312DBA" w:rsidRPr="0071633A" w:rsidRDefault="00312DBA" w:rsidP="00312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33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Правилами использования федеральной государственной информационной системы «Единый портал государственных и муниципальных услуг (функций)», утвержденными постановлением Правительства Российской Федерации от 3 февраля 2022 г. № 101,  организация и проведение публичных </w:t>
            </w:r>
            <w:r w:rsidRPr="007163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слушаний на ЕПГУ осуществляется с использованием модуля «Общественные голосования и публичные слушания» Платформы обратной связи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F8A115F" w14:textId="77777777" w:rsidR="00312DBA" w:rsidRPr="0071633A" w:rsidRDefault="00312DBA" w:rsidP="00312D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14:paraId="7EC95614" w14:textId="61BAFFE7" w:rsidR="00312DBA" w:rsidRPr="0071633A" w:rsidRDefault="00312DBA" w:rsidP="00312DBA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Доля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 от общего объема проведенных слушаний</w:t>
            </w:r>
          </w:p>
        </w:tc>
      </w:tr>
      <w:tr w:rsidR="0071633A" w14:paraId="2E5C909F" w14:textId="77777777" w:rsidTr="00A565E3">
        <w:tc>
          <w:tcPr>
            <w:tcW w:w="0" w:type="auto"/>
            <w:gridSpan w:val="3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478F34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F1AB34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rPr>
                <w:u w:val="single"/>
              </w:rPr>
              <w:t>Подпрограмма</w:t>
            </w:r>
            <w:r w:rsidRPr="0071633A">
              <w:t xml:space="preserve"> 3  Обеспечение информационной безопасности</w:t>
            </w:r>
          </w:p>
        </w:tc>
      </w:tr>
      <w:tr w:rsidR="00E46FE0" w14:paraId="4B0F950F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024F7D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Основное</w:t>
            </w:r>
          </w:p>
          <w:p w14:paraId="1544789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ED2833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D005FF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информационной безопасности в органах местного самоуправления Атяшевского муниципального района</w:t>
            </w:r>
          </w:p>
          <w:p w14:paraId="426F881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BC494B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F8A6A2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C17380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1CE3B6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CA328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отсутствует возможность обеспечения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B01BAA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доля расходов на цифровую трансформацию в местном бюджете Атяшевского муниципального района;</w:t>
            </w:r>
          </w:p>
          <w:p w14:paraId="6C62E02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средний срок простоя информационных систем органов местного самоуправления в результате компьютерных атак;</w:t>
            </w:r>
          </w:p>
          <w:p w14:paraId="283D19B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- стоимостная доля закупаемого, органами местного самоуправления отечественного программного обеспечения</w:t>
            </w:r>
          </w:p>
        </w:tc>
      </w:tr>
      <w:tr w:rsidR="00E46FE0" w14:paraId="48905950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FD640A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97B4F9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AA81BA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Обеспечение информационной безопасности инфраструктуры электронного правительства Атяшевского муниципального района (в т.ч осуществление </w:t>
            </w:r>
            <w:r w:rsidRPr="0071633A">
              <w:lastRenderedPageBreak/>
              <w:t>антивирусной защиты)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E3AD04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1552D7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BBE7A8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570A6A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государственных и муниципальных услуг в электронном виде, обработке персональных данных. Организовано </w:t>
            </w:r>
            <w:r w:rsidRPr="0071633A">
              <w:lastRenderedPageBreak/>
              <w:t>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надежности цифровой инфраструктуры Атяшевского муниципального района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DB715E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информационные системы и ресурсы электронного правительства Атяшевского муниципального района подвержены кибератакам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03CF738B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229C5505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4BF264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42C784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3.1.1.1.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90F8A7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</w:t>
            </w:r>
            <w:r w:rsidRPr="0071633A">
              <w:lastRenderedPageBreak/>
              <w:t>самоуправления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43F0FE8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251FE9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EA1A3E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A18B64C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</w:t>
            </w:r>
            <w:r w:rsidRPr="0071633A">
              <w:lastRenderedPageBreak/>
              <w:t>информационной инфраструктуры и сервисов передачи, обработки и хранения данных. Повышен уровень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11646F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1EAE5FC2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473C8D0F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76557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0BA90D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3.1.1.2.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053B90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6ED7C6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FC9A2B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573AAD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16D863F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1C3E2B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62DCAF43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0065F471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8FC4B9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Основное 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1EDDE1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3.1.1.3.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D6CFAC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Определение угроз безопасности информации, сформированы модели угроз для органов местного самоуправления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8DDA4D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A0AE42A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EE0017D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2A5F745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Сформированы модели актуальных угроз безопасности в информационных системах  органов местного самоуправления Атяшевского муниципального района.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40BEA42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7826B7CC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5922C362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25F32B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92A9CD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3.1.1.4.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2D0731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Формирование и развитие материально-технической инфраструктуры функционирования системы </w:t>
            </w:r>
            <w:r w:rsidRPr="0071633A">
              <w:lastRenderedPageBreak/>
              <w:t>информационной безопасности органов местного самоуправления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1DD45F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0D16573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C2DD560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55FB39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 xml:space="preserve">Разработана необходимая документация, выданы заключения о возможности эксплуатации существующих средств защиты информации, проверена эффективность </w:t>
            </w:r>
            <w:r w:rsidRPr="0071633A">
              <w:lastRenderedPageBreak/>
              <w:t>выбранных технических решений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379A164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lastRenderedPageBreak/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0C3144A2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73341162" w14:textId="77777777" w:rsidTr="00A565E3">
        <w:tc>
          <w:tcPr>
            <w:tcW w:w="0" w:type="auto"/>
            <w:tcBorders>
              <w:top w:val="single" w:sz="6" w:space="0" w:color="808080"/>
              <w:left w:val="outset" w:sz="6" w:space="0" w:color="auto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5AE59D9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Мероприятие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CB9AC1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3.1.1.5.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A0C4C37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4D4D3F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3D4797B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94539EE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5FCC158F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Проведены аттестационные мероприятия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363EE56" w14:textId="77777777" w:rsidR="00A565E3" w:rsidRPr="0071633A" w:rsidRDefault="00A565E3">
            <w:pPr>
              <w:pStyle w:val="affffff0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1633A">
              <w:t> 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outset" w:sz="6" w:space="0" w:color="auto"/>
            </w:tcBorders>
            <w:vAlign w:val="center"/>
            <w:hideMark/>
          </w:tcPr>
          <w:p w14:paraId="1BBB157D" w14:textId="77777777" w:rsidR="00A565E3" w:rsidRPr="0071633A" w:rsidRDefault="00A5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FE0" w14:paraId="490DBB75" w14:textId="77777777" w:rsidTr="00F73123">
        <w:tc>
          <w:tcPr>
            <w:tcW w:w="1740" w:type="dxa"/>
            <w:tcBorders>
              <w:top w:val="single" w:sz="6" w:space="0" w:color="808080"/>
              <w:left w:val="outset" w:sz="6" w:space="0" w:color="auto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2F8BC68D" w14:textId="08E3264D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Мероприятие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204CE312" w14:textId="734C1477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3.1.1.</w:t>
            </w:r>
            <w:r w:rsidR="00AD2DBC" w:rsidRPr="0071633A">
              <w:t>6</w:t>
            </w:r>
            <w:r w:rsidRPr="0071633A">
              <w:t>.</w:t>
            </w:r>
          </w:p>
        </w:tc>
        <w:tc>
          <w:tcPr>
            <w:tcW w:w="2086" w:type="dxa"/>
            <w:gridSpan w:val="2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70AF7CDC" w14:textId="65C37329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Организация перехода на использование отечественного программного обеспечения и платформ</w:t>
            </w:r>
          </w:p>
          <w:p w14:paraId="3737432F" w14:textId="23F1073D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</w:t>
            </w:r>
          </w:p>
        </w:tc>
        <w:tc>
          <w:tcPr>
            <w:tcW w:w="1039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5E1938B1" w14:textId="507A20BB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2023</w:t>
            </w:r>
          </w:p>
        </w:tc>
        <w:tc>
          <w:tcPr>
            <w:tcW w:w="1039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08A0B73F" w14:textId="59174A93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2025 </w:t>
            </w:r>
          </w:p>
        </w:tc>
        <w:tc>
          <w:tcPr>
            <w:tcW w:w="1436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18A2904E" w14:textId="6C0B8055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Управление делами Администрации Атяшевского муниципального района</w:t>
            </w:r>
          </w:p>
        </w:tc>
        <w:tc>
          <w:tcPr>
            <w:tcW w:w="2803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2F86BE74" w14:textId="6900F939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Организация перехода на использование отечественного программного обеспечения и платформ</w:t>
            </w:r>
          </w:p>
        </w:tc>
        <w:tc>
          <w:tcPr>
            <w:tcW w:w="1879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single" w:sz="6" w:space="0" w:color="808080"/>
            </w:tcBorders>
            <w:vAlign w:val="center"/>
            <w:hideMark/>
          </w:tcPr>
          <w:p w14:paraId="5F4531DE" w14:textId="77777777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</w:t>
            </w:r>
          </w:p>
        </w:tc>
        <w:tc>
          <w:tcPr>
            <w:tcW w:w="1885" w:type="dxa"/>
            <w:tcBorders>
              <w:top w:val="single" w:sz="6" w:space="0" w:color="808080"/>
              <w:left w:val="single" w:sz="6" w:space="0" w:color="80808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707A8" w14:textId="563D1B96" w:rsidR="00F73123" w:rsidRPr="0071633A" w:rsidRDefault="00F73123" w:rsidP="00F73123">
            <w:pPr>
              <w:pStyle w:val="affffff0"/>
              <w:spacing w:before="0" w:beforeAutospacing="0" w:after="0" w:afterAutospacing="0"/>
            </w:pPr>
            <w:r w:rsidRPr="0071633A">
              <w:t> Доля расходов на закупки и/или аренду отечественного программного обеспечения и платформ от общих расходов на закупку или аренду программного обеспечения</w:t>
            </w:r>
          </w:p>
        </w:tc>
      </w:tr>
    </w:tbl>
    <w:p w14:paraId="2EDD420F" w14:textId="77777777" w:rsidR="00A565E3" w:rsidRDefault="00A565E3" w:rsidP="00A565E3">
      <w:pPr>
        <w:pStyle w:val="affffff0"/>
        <w:spacing w:before="0" w:beforeAutospacing="0" w:after="0" w:afterAutospacing="0"/>
      </w:pPr>
      <w:r>
        <w:t> </w:t>
      </w:r>
    </w:p>
    <w:p w14:paraId="34584E96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F6F91CA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9AC7327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91BE6BF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2F8C823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F71B226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512161E1" w14:textId="77777777" w:rsidR="00802D0E" w:rsidRDefault="00802D0E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43895F1" w14:textId="57CC3BDD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4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29DCFEC4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1E26723B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910C8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5B03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B3D">
        <w:rPr>
          <w:rFonts w:ascii="Times New Roman" w:hAnsi="Times New Roman" w:cs="Times New Roman"/>
          <w:b/>
          <w:bCs/>
          <w:sz w:val="24"/>
          <w:szCs w:val="24"/>
        </w:rPr>
        <w:t>Ресурсное обеспечение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«Цифровая трансформация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района»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 за счет средств бюджета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0645BC25" w14:textId="77777777" w:rsidR="00FC1B3D" w:rsidRPr="00FC1B3D" w:rsidRDefault="00FC1B3D" w:rsidP="00FC1B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4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8"/>
        <w:gridCol w:w="2238"/>
        <w:gridCol w:w="948"/>
        <w:gridCol w:w="19"/>
        <w:gridCol w:w="2076"/>
        <w:gridCol w:w="6"/>
        <w:gridCol w:w="835"/>
        <w:gridCol w:w="63"/>
        <w:gridCol w:w="72"/>
        <w:gridCol w:w="835"/>
        <w:gridCol w:w="6"/>
        <w:gridCol w:w="44"/>
        <w:gridCol w:w="788"/>
        <w:gridCol w:w="6"/>
        <w:gridCol w:w="19"/>
        <w:gridCol w:w="561"/>
        <w:gridCol w:w="19"/>
        <w:gridCol w:w="907"/>
        <w:gridCol w:w="6"/>
        <w:gridCol w:w="989"/>
        <w:gridCol w:w="989"/>
        <w:gridCol w:w="993"/>
        <w:gridCol w:w="6"/>
        <w:gridCol w:w="13"/>
        <w:gridCol w:w="1100"/>
        <w:gridCol w:w="13"/>
        <w:gridCol w:w="25"/>
      </w:tblGrid>
      <w:tr w:rsidR="00FC1B3D" w:rsidRPr="00FC1B3D" w14:paraId="4F86CD30" w14:textId="77777777" w:rsidTr="00FC1B3D">
        <w:trPr>
          <w:trHeight w:val="283"/>
          <w:jc w:val="center"/>
        </w:trPr>
        <w:tc>
          <w:tcPr>
            <w:tcW w:w="691" w:type="pct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C4F97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0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6F5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(в том числе основного мероприятия)</w:t>
            </w:r>
          </w:p>
        </w:tc>
        <w:tc>
          <w:tcPr>
            <w:tcW w:w="6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905E8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14:paraId="59547C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2F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60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32F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Расходы по годам, тыс. рублей</w:t>
            </w:r>
          </w:p>
        </w:tc>
      </w:tr>
      <w:tr w:rsidR="00FC1B3D" w:rsidRPr="00FC1B3D" w14:paraId="5485564F" w14:textId="77777777" w:rsidTr="00FC1B3D">
        <w:trPr>
          <w:gridAfter w:val="1"/>
          <w:wAfter w:w="8" w:type="pct"/>
          <w:trHeight w:val="1308"/>
          <w:jc w:val="center"/>
        </w:trPr>
        <w:tc>
          <w:tcPr>
            <w:tcW w:w="691" w:type="pct"/>
            <w:vMerge/>
            <w:tcBorders>
              <w:top w:val="nil"/>
              <w:bottom w:val="nil"/>
              <w:right w:val="nil"/>
            </w:tcBorders>
          </w:tcPr>
          <w:p w14:paraId="017A8FF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F1D5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905A9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EF34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E7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РЗПр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949D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67AA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FD13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D61E5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5803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870E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3BE32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C1B3D" w:rsidRPr="00FC1B3D" w14:paraId="661367CE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EF1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14E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E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E5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770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6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1EB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9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984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A4EA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7917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C1B3D" w:rsidRPr="00FC1B3D" w14:paraId="0873A6DF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2C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5B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«Цифровая трансформация Атяшевского муниципального района»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F5E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ГРБС</w:t>
            </w:r>
          </w:p>
          <w:p w14:paraId="6F8C4E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ACF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EA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6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2F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69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11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A8D1" w14:textId="53067549" w:rsidR="00FC1B3D" w:rsidRPr="00FC1B3D" w:rsidRDefault="00A62B5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C1B3D"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14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ED80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FC1B3D" w:rsidRPr="00FC1B3D" w14:paraId="02EF9171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04F" w14:textId="77777777" w:rsidR="00FC1B3D" w:rsidRPr="00FC1B3D" w:rsidRDefault="00000000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1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27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информационной инфраструктуры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1C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FC6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139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4F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85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9BD" w14:textId="37C1DF25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3EB9" w14:textId="55E7F0C8" w:rsidR="00FC1B3D" w:rsidRPr="00FC1B3D" w:rsidRDefault="00AC54CB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41F5" w14:textId="1CBBBFC2" w:rsidR="00FC1B3D" w:rsidRPr="00FC1B3D" w:rsidRDefault="00A62B5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170,00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A2C7F" w14:textId="5D1A302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A9CB77" w14:textId="50B5C9E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</w:tr>
      <w:tr w:rsidR="00FC1B3D" w:rsidRPr="00FC1B3D" w14:paraId="6E7CB35A" w14:textId="77777777" w:rsidTr="00FC1B3D">
        <w:trPr>
          <w:gridAfter w:val="2"/>
          <w:wAfter w:w="12" w:type="pct"/>
          <w:cantSplit/>
          <w:trHeight w:val="551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3D3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33595F4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28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A248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B3435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2A22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699D0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B9C78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CCFC" w14:textId="690F107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CA5" w14:textId="16A3318F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B67" w14:textId="5CF33418" w:rsidR="00FC1B3D" w:rsidRPr="00FC1B3D" w:rsidRDefault="00A62B5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170,00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38082" w14:textId="4B178665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5B6A5" w14:textId="608BA5E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1526A4E9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49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CFB7AA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68A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F9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38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F6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ED1B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ED1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40CB" w14:textId="6867BD1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9564" w14:textId="52482A2C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1E0" w14:textId="52E8303A" w:rsidR="00FC1B3D" w:rsidRPr="00FC1B3D" w:rsidRDefault="00A62B5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170,00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E74A8" w14:textId="5E03170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E022E" w14:textId="3796408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43A9ED5E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3E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0D140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F7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AB8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FC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369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2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8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3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4B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8C86D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EA4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69D78241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DB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92A76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8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122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EE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DF4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1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A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DB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A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4A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2C8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20B6C7C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EB0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03C054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B1A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Подключение к сети «Интернет» социально значимых объектов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C80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C7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B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E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778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CA3B8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28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06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4FE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8601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1123DA15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CF2" w14:textId="77777777" w:rsidR="00FC1B3D" w:rsidRPr="00FC1B3D" w:rsidRDefault="00000000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2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F0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электронного правительства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60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A4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8C4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A7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DBE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77A7" w14:textId="6CC4F956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CE511B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2B7E" w14:textId="6DE14B6C" w:rsidR="00FC1B3D" w:rsidRPr="00FC1B3D" w:rsidRDefault="00AC54CB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102,0</w:t>
            </w:r>
          </w:p>
          <w:p w14:paraId="7AE4BD3E" w14:textId="4F8AAC0C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117" w14:textId="2FD7A1D1" w:rsidR="00FC1B3D" w:rsidRPr="00FC1B3D" w:rsidRDefault="00630E93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120,00</w:t>
            </w:r>
          </w:p>
          <w:p w14:paraId="343CDCCC" w14:textId="03B897BE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F7D4D" w14:textId="57FE8100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1DEF5FE5" w14:textId="0ADB7B2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EA4F4" w14:textId="16039AE7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033E893F" w14:textId="2D02986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4954016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00D8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B97253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015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9BC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29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91A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74F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509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A3373B" w14:textId="5CF17C2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F9BAF66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46585B" w14:textId="11FA3167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102,0</w:t>
            </w:r>
          </w:p>
          <w:p w14:paraId="12A4E1CE" w14:textId="464C402A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4AE261" w14:textId="73A4A00E" w:rsidR="00FC1B3D" w:rsidRPr="00FC1B3D" w:rsidRDefault="00630E93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120,00</w:t>
            </w:r>
          </w:p>
          <w:p w14:paraId="5A775827" w14:textId="73767A9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EA27B8" w14:textId="7FFD6C9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2F7DB27A" w14:textId="6A46C46B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F30C0C" w14:textId="17B19E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434B1CA" w14:textId="7C2AFB2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FC1B3D" w:rsidRPr="00FC1B3D" w14:paraId="614D8F9A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84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391F9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392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7D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62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A63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0C5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D57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C87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AA0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BBE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2397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4A43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633A" w:rsidRPr="00FC1B3D" w14:paraId="0F6EB459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0E6A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3F4C3D51" w14:textId="5B2BD33F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13D5" w14:textId="3B53F074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B031" w14:textId="1E3C6071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0B29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090D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F398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C6B6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0F32AC" w14:textId="3487386A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17C262" w14:textId="10AC7AEE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88F189" w14:textId="464DE058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A6D6A2" w14:textId="359243DF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184D1BA" w14:textId="1E01C28C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71633A" w:rsidRPr="00FC1B3D" w14:paraId="1154BBA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A1C6" w14:textId="77777777" w:rsidR="0071633A" w:rsidRPr="00F73123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123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68A6BC63" w14:textId="4FE6F0C9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123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3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0DA3" w14:textId="69B03046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123">
              <w:rPr>
                <w:rFonts w:ascii="Times New Roman" w:hAnsi="Times New Roman" w:cs="Times New Roman"/>
                <w:sz w:val="24"/>
                <w:szCs w:val="24"/>
              </w:rPr>
              <w:t>Организация сайтов органов местного самоуправления и организаций, реализующих программы общего образования, на платформе «Госвеб»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00BB" w14:textId="2738E4CB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123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C999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A6E2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FDB2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8E73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60A420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52B01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CF94DD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8EB169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538DBCB" w14:textId="77777777" w:rsidR="0071633A" w:rsidRPr="00FC1B3D" w:rsidRDefault="0071633A" w:rsidP="00716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BE5C34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D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7B701996" w14:textId="42A0055E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E46F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4F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Реализация мер по развитию системы «Открытого правительства»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A8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DD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22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10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D7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707E5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ABED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CDD6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FDA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BC53C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C28214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E6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4A69C13E" w14:textId="222C3730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E46F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4BA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Оснащение навигационно-связным оборудованием автотранспортных средств органов местного самоуправления Атяшевского муниципального района и подведомственных учреждений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CB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32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1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582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2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FCF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37C7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ED523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77E4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A7B02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2AAF9F9" w14:textId="77777777" w:rsidTr="00FC1B3D">
        <w:trPr>
          <w:cantSplit/>
          <w:trHeight w:val="850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BB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2D6A14F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96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Цифровое управление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A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1F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B30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D7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602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2A16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BBA3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6D0A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3C1D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36E98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61D4D9D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BC4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BF866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E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A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E3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E5A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F8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4A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6256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A5848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DAAF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7B38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43D1C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1CFBE0C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558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09E3E9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AD1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и функционирования Центров обслуживания граждан по вопросам регистрации в Единой системе идентификации и аутентификации в соответствии с перспективной схемой сети Центров обслуживания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B4C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49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8A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C26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DF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90B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52B8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71D7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B1AC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D43EC5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F263ECF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9B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36E90F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Проработка вопроса и обеспечение создания и функционирования Центра управления регионом муниципального уровня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3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F6A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49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26A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B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30E5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E730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4EC3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B2000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B7B8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7D7D6B0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671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10329E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6E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(государственной) муниципальной службы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A4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88D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F1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6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7D7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82F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C8E0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07D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25E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8664E5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8BCAFE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068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88BA5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7F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5" w:history="1">
              <w:r w:rsidRPr="00FC1B3D">
                <w:rPr>
                  <w:rStyle w:val="af9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электронной подписи</w:t>
              </w:r>
            </w:hyperlink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2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64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F8C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9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B16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BAA6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8FAE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24E2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4EC4F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342E2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7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CE441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F57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09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0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CF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D3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44B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99DD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1B3813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B0E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17A8F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B08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0CA900C1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AA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6E85B9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9D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3C6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A5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FE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B9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6FF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9A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709CB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F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ECF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37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76EF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73123" w:rsidRPr="00FC1B3D" w14:paraId="3F757BCB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A32E" w14:textId="77777777" w:rsidR="00F73123" w:rsidRPr="00FC1B3D" w:rsidRDefault="00F73123" w:rsidP="00F73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7488D2A7" w14:textId="0829A3C4" w:rsidR="00F73123" w:rsidRPr="00FC1B3D" w:rsidRDefault="00F73123" w:rsidP="00F73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3BAA" w14:textId="1252FBC8" w:rsidR="00F73123" w:rsidRPr="00FC1B3D" w:rsidRDefault="00E46FE0" w:rsidP="00D96E6B">
            <w:pPr>
              <w:pStyle w:val="aa"/>
              <w:rPr>
                <w:rFonts w:ascii="Times New Roman" w:hAnsi="Times New Roman"/>
              </w:rPr>
            </w:pPr>
            <w:r w:rsidRPr="00E46FE0">
              <w:rPr>
                <w:rFonts w:ascii="Times New Roman" w:hAnsi="Times New Roman"/>
              </w:rPr>
              <w:t>Организация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D148" w14:textId="773B0602" w:rsidR="00F73123" w:rsidRPr="00FC1B3D" w:rsidRDefault="00E46FE0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9FE9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5E92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F855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A0EE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B250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7776" w14:textId="77777777" w:rsidR="00F73123" w:rsidRPr="00FC1B3D" w:rsidRDefault="00F73123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BFE3" w14:textId="3CEE6E5A" w:rsidR="00F73123" w:rsidRPr="00FC1B3D" w:rsidRDefault="00E46FE0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22F05" w14:textId="1494DAE6" w:rsidR="00F73123" w:rsidRPr="00FC1B3D" w:rsidRDefault="00E46FE0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2BE90" w14:textId="2310BA5F" w:rsidR="00F73123" w:rsidRPr="00FC1B3D" w:rsidRDefault="00E46FE0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51D7B4A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ABE0" w14:textId="77777777" w:rsidR="00FC1B3D" w:rsidRPr="00FC1B3D" w:rsidRDefault="00000000" w:rsidP="00FC1B3D">
            <w:pPr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w:anchor="sub_1400" w:history="1">
              <w:r w:rsidR="00FC1B3D" w:rsidRPr="00FC1B3D">
                <w:rPr>
                  <w:rStyle w:val="af5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051" w14:textId="77777777" w:rsidR="00FC1B3D" w:rsidRPr="00FC1B3D" w:rsidRDefault="00FC1B3D" w:rsidP="00FC1B3D">
            <w:pPr>
              <w:pStyle w:val="aa"/>
              <w:rPr>
                <w:rStyle w:val="af5"/>
                <w:rFonts w:ascii="Times New Roman" w:hAnsi="Times New Roman"/>
                <w:color w:val="auto"/>
              </w:rPr>
            </w:pPr>
            <w:r w:rsidRPr="00FC1B3D">
              <w:rPr>
                <w:rStyle w:val="af5"/>
                <w:rFonts w:ascii="Times New Roman" w:hAnsi="Times New Roman"/>
                <w:color w:val="auto"/>
              </w:rPr>
              <w:t xml:space="preserve">Обеспечение информационной безопасности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B8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B2C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27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7487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473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F12" w14:textId="452C001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0BB3118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9A4" w14:textId="570801F6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48,0</w:t>
            </w:r>
          </w:p>
          <w:p w14:paraId="6FB39EB0" w14:textId="03B00DE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8319" w14:textId="06AA9F79" w:rsidR="00FC1B3D" w:rsidRPr="00FC1B3D" w:rsidRDefault="00630E93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60,0</w:t>
            </w:r>
          </w:p>
          <w:p w14:paraId="58DBA672" w14:textId="78A8A77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429683" w14:textId="5B0AC25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7D8D3B74" w14:textId="3BAE4966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97A0A" w14:textId="46CE732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2E2EBB64" w14:textId="1D94EBD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16C886" w14:textId="77777777" w:rsidTr="00F73123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70BE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 3.1.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</w:tcPr>
          <w:p w14:paraId="12611AB1" w14:textId="77777777" w:rsidR="00FC1B3D" w:rsidRPr="00FC1B3D" w:rsidRDefault="00FC1B3D" w:rsidP="00FC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безопасности в органах местного самоуправления Атяшевского муниципального района </w:t>
            </w:r>
          </w:p>
        </w:tc>
        <w:tc>
          <w:tcPr>
            <w:tcW w:w="30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0D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7EA0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926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776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3DA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90F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E808" w14:textId="79254A9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B27D1F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F933" w14:textId="570787E7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48,0</w:t>
            </w:r>
          </w:p>
          <w:p w14:paraId="4676F1C4" w14:textId="030C525A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2BD5" w14:textId="65568113" w:rsidR="00FC1B3D" w:rsidRPr="00FC1B3D" w:rsidRDefault="00630E93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60,0</w:t>
            </w:r>
          </w:p>
          <w:p w14:paraId="5C25CE6F" w14:textId="01C7DD58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707" w14:textId="0FDE4FA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316D572F" w14:textId="22358824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67E44" w14:textId="16EEC560" w:rsidR="00FC1B3D" w:rsidRPr="00FC1B3D" w:rsidRDefault="00FC1B3D" w:rsidP="0019299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</w:tc>
      </w:tr>
      <w:tr w:rsidR="00FC1B3D" w:rsidRPr="00FC1B3D" w14:paraId="027A616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40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7CFBA6B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609E" w14:textId="77777777" w:rsidR="00FC1B3D" w:rsidRPr="00FC1B3D" w:rsidRDefault="00FC1B3D" w:rsidP="00FC1B3D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 xml:space="preserve">Обеспечение информационной безопасности инфраструктуры электронного правительства Атяшевского муниципального района (в </w:t>
            </w:r>
            <w:r w:rsidRPr="00FC1B3D">
              <w:rPr>
                <w:rFonts w:ascii="Times New Roman" w:hAnsi="Times New Roman" w:cs="Times New Roman"/>
              </w:rPr>
              <w:lastRenderedPageBreak/>
              <w:t>т.ч осуществление антивирусной защиты)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78C6" w14:textId="77777777" w:rsidR="00FC1B3D" w:rsidRPr="00FC1B3D" w:rsidRDefault="00FC1B3D" w:rsidP="00FC1B3D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293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6F2F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73E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FED7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368D2B" w14:textId="6116C0D3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C195159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F722A2" w14:textId="20C96E19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48,0</w:t>
            </w:r>
          </w:p>
          <w:p w14:paraId="1252886B" w14:textId="14D27C4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89DBCF" w14:textId="421AEF81" w:rsidR="00FC1B3D" w:rsidRPr="00FC1B3D" w:rsidRDefault="00630E93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60,0</w:t>
            </w:r>
          </w:p>
          <w:p w14:paraId="0348367C" w14:textId="48F8957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30C171" w14:textId="76E5554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45EDCB6" w14:textId="5AC239D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68D478" w14:textId="57062EA2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45E54C" w14:textId="317A06E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4741995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7DF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0A7520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DDD5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 Атяшевского муниципального 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1CA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30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E3BD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B9D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D0B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8D8FAA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CD3EE1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F21A92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F25545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BDDFDB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5FC9D200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951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6F78DAF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4A9D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534A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E0E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48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12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21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4464F3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E19438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000F4C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57A01D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A659A4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2D86ADE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9A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</w:t>
            </w:r>
          </w:p>
          <w:p w14:paraId="3DD23B25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C9D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Определение угроз безопасности информации, сформированы модели угроз для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11C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E29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4F9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64E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DB7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8E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  <w:p w14:paraId="7D7199B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C5A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36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697A1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7E120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</w:tr>
      <w:tr w:rsidR="00FC1B3D" w:rsidRPr="00FC1B3D" w14:paraId="19DED249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719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404ABC0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33FD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Формирование и развитие материально-технической инфраструктуры функционирования системы информационной безопасности органов </w:t>
            </w:r>
            <w:r w:rsidRPr="00FC1B3D">
              <w:rPr>
                <w:rFonts w:ascii="Times New Roman" w:hAnsi="Times New Roman"/>
              </w:rPr>
              <w:lastRenderedPageBreak/>
              <w:t>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EA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89E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E0A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355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A14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26D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DB1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40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5728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C4E2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FC1B3D" w:rsidRPr="00FC1B3D" w14:paraId="73F408D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032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7722BCD6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5242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2D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52C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AB9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71E8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B80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FB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F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AE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D2F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A318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BC" w:rsidRPr="00FC1B3D" w14:paraId="364FBC9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6360" w14:textId="77777777" w:rsidR="00AD2DBC" w:rsidRPr="00FC1B3D" w:rsidRDefault="00AD2DBC" w:rsidP="00AD2DBC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36BC5623" w14:textId="1EB01F99" w:rsidR="00AD2DBC" w:rsidRPr="00FC1B3D" w:rsidRDefault="00AD2DBC" w:rsidP="00AD2DBC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</w:t>
            </w:r>
            <w:r>
              <w:rPr>
                <w:rFonts w:ascii="Times New Roman" w:hAnsi="Times New Roman"/>
              </w:rPr>
              <w:t>6</w:t>
            </w:r>
            <w:r w:rsidRPr="00FC1B3D">
              <w:rPr>
                <w:rFonts w:ascii="Times New Roman" w:hAnsi="Times New Roman"/>
              </w:rPr>
              <w:t>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4B03" w14:textId="2C02A654" w:rsidR="00AD2DBC" w:rsidRPr="0071633A" w:rsidRDefault="00AD2DBC" w:rsidP="00D96E6B">
            <w:pPr>
              <w:pStyle w:val="aa"/>
              <w:rPr>
                <w:rFonts w:ascii="Times New Roman" w:hAnsi="Times New Roman"/>
              </w:rPr>
            </w:pPr>
            <w:r w:rsidRPr="0071633A">
              <w:rPr>
                <w:rFonts w:ascii="Times New Roman" w:hAnsi="Times New Roman"/>
              </w:rPr>
              <w:t>Организация перехода на использование отечественного программного обеспечения и платформ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AB2C" w14:textId="21E81BC7" w:rsidR="00AD2DBC" w:rsidRPr="00FC1B3D" w:rsidRDefault="00AD2DBC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A534" w14:textId="77777777" w:rsidR="00AD2DBC" w:rsidRPr="00FC1B3D" w:rsidRDefault="00AD2DBC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9D26" w14:textId="77777777" w:rsidR="00AD2DBC" w:rsidRPr="00FC1B3D" w:rsidRDefault="00AD2DBC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8BCE" w14:textId="77777777" w:rsidR="00AD2DBC" w:rsidRPr="00FC1B3D" w:rsidRDefault="00AD2DBC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1EDF" w14:textId="77777777" w:rsidR="00AD2DBC" w:rsidRPr="00FC1B3D" w:rsidRDefault="00AD2DBC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4453" w14:textId="77777777" w:rsidR="00AD2DBC" w:rsidRPr="00FC1B3D" w:rsidRDefault="00AD2DBC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2F9" w14:textId="77777777" w:rsidR="00AD2DBC" w:rsidRPr="00FC1B3D" w:rsidRDefault="00AD2DBC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A6D0" w14:textId="77777777" w:rsidR="00AD2DBC" w:rsidRPr="00FC1B3D" w:rsidRDefault="00AD2DBC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14308F" w14:textId="77777777" w:rsidR="00AD2DBC" w:rsidRPr="00FC1B3D" w:rsidRDefault="00AD2DBC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97C43B" w14:textId="77777777" w:rsidR="00AD2DBC" w:rsidRPr="00FC1B3D" w:rsidRDefault="00AD2DBC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3F6B8" w14:textId="3CAE92C3" w:rsidR="00FC1B3D" w:rsidRPr="00FC1B3D" w:rsidRDefault="00FC1B3D" w:rsidP="00FC1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71CF02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35ACA9" w14:textId="08B4D15A" w:rsid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D030A8" w14:textId="1CE75109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1C7BFE" w14:textId="6CCDA22D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D38F8F" w14:textId="7A373A7C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CBA993" w14:textId="27353010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81B07A" w14:textId="105C09EC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F54ECB" w14:textId="1EDC9418" w:rsidR="00802D0E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2A281A" w14:textId="77777777" w:rsidR="00802D0E" w:rsidRPr="00FC1B3D" w:rsidRDefault="00802D0E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2D947C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059291" w14:textId="57304296" w:rsidR="00FC1B3D" w:rsidRPr="00FC1B3D" w:rsidRDefault="009163F9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5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="00FC1B3D"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13D4BDEA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3866996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368D8672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План 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6E6B8CEB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2F09F47B" w14:textId="15967E85" w:rsidR="00FC1B3D" w:rsidRPr="00FC1B3D" w:rsidRDefault="00FC1B3D" w:rsidP="00FC1B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3C68F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3C68F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3C68F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2BF4D5BF" w14:textId="77777777" w:rsidR="00FC1B3D" w:rsidRPr="00FC1B3D" w:rsidRDefault="00FC1B3D" w:rsidP="00FC1B3D">
      <w:pPr>
        <w:spacing w:line="240" w:lineRule="exac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84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020"/>
        <w:gridCol w:w="1878"/>
        <w:gridCol w:w="1336"/>
        <w:gridCol w:w="1766"/>
        <w:gridCol w:w="1514"/>
        <w:gridCol w:w="492"/>
        <w:gridCol w:w="492"/>
        <w:gridCol w:w="575"/>
        <w:gridCol w:w="511"/>
        <w:gridCol w:w="9"/>
        <w:gridCol w:w="480"/>
        <w:gridCol w:w="492"/>
        <w:gridCol w:w="634"/>
        <w:gridCol w:w="511"/>
        <w:gridCol w:w="9"/>
        <w:gridCol w:w="480"/>
        <w:gridCol w:w="492"/>
        <w:gridCol w:w="600"/>
        <w:gridCol w:w="514"/>
        <w:gridCol w:w="15"/>
        <w:gridCol w:w="6"/>
      </w:tblGrid>
      <w:tr w:rsidR="009163F9" w:rsidRPr="00610E43" w14:paraId="60649194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C9AA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№</w:t>
            </w:r>
          </w:p>
          <w:p w14:paraId="4E1D715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4C9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1ED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Ответственный исполнитель (должность/</w:t>
            </w:r>
            <w:r w:rsidRPr="00610E43">
              <w:rPr>
                <w:rFonts w:ascii="Times New Roman" w:hAnsi="Times New Roman" w:cs="Times New Roman"/>
              </w:rPr>
              <w:br/>
              <w:t>Ф.И.О.)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E18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26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95C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Ожидаемый результат от реализации мероприятия</w:t>
            </w:r>
          </w:p>
        </w:tc>
        <w:tc>
          <w:tcPr>
            <w:tcW w:w="204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B22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График реализации</w:t>
            </w:r>
          </w:p>
        </w:tc>
      </w:tr>
      <w:tr w:rsidR="00610E43" w:rsidRPr="00610E43" w14:paraId="34BC850D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DEF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0445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989E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BF2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78F7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52E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4F97" w14:textId="5E9EE278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3C68FA">
              <w:rPr>
                <w:rFonts w:ascii="Times New Roman" w:hAnsi="Times New Roman" w:cs="Times New Roman"/>
              </w:rPr>
              <w:t>3</w:t>
            </w:r>
            <w:r w:rsidRPr="00610E43">
              <w:rPr>
                <w:rFonts w:ascii="Times New Roman" w:hAnsi="Times New Roman" w:cs="Times New Roman"/>
              </w:rPr>
              <w:t xml:space="preserve"> год </w:t>
            </w:r>
          </w:p>
        </w:tc>
        <w:tc>
          <w:tcPr>
            <w:tcW w:w="6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2322" w14:textId="3ECD43E5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3C68FA">
              <w:rPr>
                <w:rFonts w:ascii="Times New Roman" w:hAnsi="Times New Roman" w:cs="Times New Roman"/>
              </w:rPr>
              <w:t>4</w:t>
            </w:r>
            <w:r w:rsidRPr="00610E4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8992" w14:textId="4ECF25A2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3C68FA">
              <w:rPr>
                <w:rFonts w:ascii="Times New Roman" w:hAnsi="Times New Roman" w:cs="Times New Roman"/>
              </w:rPr>
              <w:t>5</w:t>
            </w:r>
            <w:r w:rsidRPr="00610E43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610E43" w:rsidRPr="00610E43" w14:paraId="5F6B1E03" w14:textId="77777777" w:rsidTr="009163F9">
        <w:trPr>
          <w:gridAfter w:val="2"/>
          <w:wAfter w:w="7" w:type="pct"/>
          <w:trHeight w:val="981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0EF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683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6A4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3806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140D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F05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2D9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00F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73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039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A88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E3E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B845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91C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E07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95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A91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57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</w:tr>
      <w:tr w:rsidR="00610E43" w:rsidRPr="00610E43" w14:paraId="48DD7D38" w14:textId="77777777" w:rsidTr="009163F9">
        <w:trPr>
          <w:gridAfter w:val="2"/>
          <w:wAfter w:w="7" w:type="pct"/>
          <w:trHeight w:val="195"/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B324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3C74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186B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8A586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F12AF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C895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D5FD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28C6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1285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5015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17D3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5E3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3C5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782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B5B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05C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D8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D8FA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18</w:t>
            </w:r>
          </w:p>
        </w:tc>
      </w:tr>
      <w:tr w:rsidR="00FC1B3D" w:rsidRPr="00610E43" w14:paraId="185A7A4D" w14:textId="77777777" w:rsidTr="009163F9">
        <w:trPr>
          <w:trHeight w:val="195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AEF9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 xml:space="preserve">Развитие информационной инфраструктуры в Атяшевском муниципальном районе </w:t>
            </w:r>
          </w:p>
        </w:tc>
      </w:tr>
      <w:tr w:rsidR="00610E43" w:rsidRPr="00610E43" w14:paraId="2793D2C3" w14:textId="77777777" w:rsidTr="009163F9">
        <w:trPr>
          <w:gridAfter w:val="2"/>
          <w:wAfter w:w="7" w:type="pct"/>
          <w:trHeight w:val="17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888E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8C58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073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80E4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82A8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394F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C6BC7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9214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EB142" w14:textId="193763D9" w:rsidR="00FC1B3D" w:rsidRPr="00610E43" w:rsidRDefault="003C68FA" w:rsidP="00D96E6B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2EC40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DFA5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A9495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22602A" w14:textId="77777777" w:rsidR="003C68FA" w:rsidRDefault="003C68FA" w:rsidP="003C68FA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5B72E6F4" w14:textId="63CFF1B0" w:rsidR="00FC1B3D" w:rsidRPr="00610E43" w:rsidRDefault="003C68FA" w:rsidP="003C68FA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12FBC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51D2A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BA7A4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C58B06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352AF6ED" w14:textId="0488C18A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FAC5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610E43" w:rsidRPr="00610E43" w14:paraId="6CB74E3A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430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1.2 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3D1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50E3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3AD5A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3428E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D282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BAA049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3DFDF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02F33" w14:textId="2CF970DB" w:rsidR="00FC1B3D" w:rsidRPr="00610E43" w:rsidRDefault="003C68FA" w:rsidP="00D96E6B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F926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90D302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BE027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4CA5A5" w14:textId="77777777" w:rsidR="003C68FA" w:rsidRDefault="003C68FA" w:rsidP="003C68FA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12D2E547" w14:textId="577B82AE" w:rsidR="00FC1B3D" w:rsidRPr="00610E43" w:rsidRDefault="003C68FA" w:rsidP="003C68F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B2959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239B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D1C9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0E910A" w14:textId="3BD0D5BF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F11B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FC1B3D" w:rsidRPr="00610E43" w14:paraId="4BE457B4" w14:textId="77777777" w:rsidTr="009163F9">
        <w:trPr>
          <w:trHeight w:val="23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1027A" w14:textId="77777777" w:rsidR="00FC1B3D" w:rsidRPr="00610E43" w:rsidRDefault="00FC1B3D" w:rsidP="00D96E6B">
            <w:pPr>
              <w:tabs>
                <w:tab w:val="left" w:pos="34"/>
              </w:tabs>
              <w:autoSpaceDN w:val="0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</w:t>
            </w:r>
          </w:p>
          <w:p w14:paraId="0C08E275" w14:textId="77777777" w:rsidR="00FC1B3D" w:rsidRPr="00610E43" w:rsidRDefault="00FC1B3D" w:rsidP="00D96E6B">
            <w:pPr>
              <w:tabs>
                <w:tab w:val="left" w:pos="15322"/>
              </w:tabs>
              <w:autoSpaceDN w:val="0"/>
              <w:ind w:left="720"/>
              <w:rPr>
                <w:rFonts w:ascii="Times New Roman" w:hAnsi="Times New Roman" w:cs="Times New Roman"/>
                <w:b/>
              </w:rPr>
            </w:pPr>
          </w:p>
        </w:tc>
      </w:tr>
      <w:tr w:rsidR="009163F9" w:rsidRPr="00610E43" w14:paraId="4A031653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6C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E16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Развитие, модернизация и эксплуатация информационных систем и ресурсов электронного правительства </w:t>
            </w:r>
            <w:r w:rsidRPr="00610E43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362B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Сюмкин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9D72D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0C517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60B33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88980" w14:textId="3925897E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FFBDE" w14:textId="7E2DAFB0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E63F7" w14:textId="7FF2F7C7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DDF49" w14:textId="76944D17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BC438" w14:textId="77C04D24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363E0" w14:textId="51C47F55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B3F73" w14:textId="33ADE9A8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DE5AA" w14:textId="476896A0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057CA" w14:textId="43B6EBC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4C098" w14:textId="7D79D2F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D4364" w14:textId="616DC00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F0157" w14:textId="42C24B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9163F9" w:rsidRPr="00610E43" w14:paraId="16920291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3CC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2.2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F03F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52D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4C80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B3B7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4D08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16419" w14:textId="64FA169C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C9F9BC" w14:textId="21C83D2A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E7572" w14:textId="44B36E45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C4937" w14:textId="523F7AB4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1A2AA" w14:textId="7E2F8989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0A2BDF" w14:textId="2C048E8F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1FB3C" w14:textId="783DDE36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FCB97" w14:textId="3C6A81FE" w:rsidR="0019299A" w:rsidRPr="00610E43" w:rsidRDefault="003C68F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252CC" w14:textId="7393935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F3666" w14:textId="22E601EF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86BC2C" w14:textId="282D646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EDCB03" w14:textId="49951BC3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FC1B3D" w:rsidRPr="00610E43" w14:paraId="157EEC69" w14:textId="77777777" w:rsidTr="009163F9">
        <w:trPr>
          <w:trHeight w:val="2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2B4C" w14:textId="77777777" w:rsidR="00FC1B3D" w:rsidRPr="00610E43" w:rsidRDefault="00FC1B3D" w:rsidP="00D96E6B">
            <w:pPr>
              <w:autoSpaceDN w:val="0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Обеспечение информационной безопасности</w:t>
            </w:r>
          </w:p>
        </w:tc>
      </w:tr>
      <w:tr w:rsidR="009163F9" w:rsidRPr="00610E43" w14:paraId="48217DAC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3DE7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3.1 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A4E0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Обеспечение информационной безопасности в органах местного самоуправления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1D0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Сюмкин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BBF2E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F22A8B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6E05F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AA0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AA3C3" w14:textId="3155CEA4" w:rsidR="0019299A" w:rsidRPr="00610E43" w:rsidRDefault="00D74E5E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941F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4573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241C0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A1571D" w14:textId="10002833" w:rsidR="0019299A" w:rsidRPr="00610E43" w:rsidRDefault="00D74E5E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7D0D2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2E79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BB438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6DA7CD" w14:textId="7861C1F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CB4D0B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579CA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  <w:tr w:rsidR="009163F9" w:rsidRPr="00610E43" w14:paraId="78A0FFB5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0294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2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B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60FF8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F9940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7054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01D37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9C323" w14:textId="4D976298" w:rsidR="0019299A" w:rsidRPr="00610E43" w:rsidRDefault="00D74E5E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5FDFD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A476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329C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A40EDE" w14:textId="31CBC2D7" w:rsidR="0019299A" w:rsidRPr="00610E43" w:rsidRDefault="00D74E5E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B380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008B0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17CE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0A392" w14:textId="3C2C263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FFE17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3A1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</w:tbl>
    <w:p w14:paraId="0CDED832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42B36F9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8CD97E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024A3A4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4AADE9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5A2AC337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6</w:t>
      </w: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610E43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358FFCE8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FE627A5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6B8BDD33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Детальный план-график реализации муниципальной программы Атяшевского муниципального района</w:t>
      </w:r>
    </w:p>
    <w:p w14:paraId="6FB1DBE5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«Цифровая трансформация Атяшевского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района»</w:t>
      </w:r>
    </w:p>
    <w:p w14:paraId="154DCF76" w14:textId="1D47E8A7" w:rsidR="00FC1B3D" w:rsidRPr="00FC1B3D" w:rsidRDefault="00FC1B3D" w:rsidP="00610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D74E5E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D74E5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D74E5E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651CB1AA" w14:textId="77777777" w:rsidR="00FC1B3D" w:rsidRPr="00FC1B3D" w:rsidRDefault="00FC1B3D" w:rsidP="00FC1B3D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729"/>
        <w:gridCol w:w="1587"/>
        <w:gridCol w:w="1532"/>
        <w:gridCol w:w="1163"/>
        <w:gridCol w:w="1417"/>
        <w:gridCol w:w="1757"/>
        <w:gridCol w:w="936"/>
        <w:gridCol w:w="1132"/>
        <w:gridCol w:w="1369"/>
        <w:gridCol w:w="1136"/>
        <w:gridCol w:w="1154"/>
      </w:tblGrid>
      <w:tr w:rsidR="00FC1B3D" w:rsidRPr="00FC1B3D" w14:paraId="78B50312" w14:textId="77777777" w:rsidTr="0019299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B1C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№</w:t>
            </w:r>
            <w:r w:rsidRPr="000F4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21A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52F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Ответственный исполнитель (руководитель / Ф.И.О.)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A50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A21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2" w:right="-2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83A" w14:textId="77777777" w:rsidR="00FC1B3D" w:rsidRPr="000F4291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окончания реализации</w:t>
            </w:r>
          </w:p>
          <w:p w14:paraId="1083EA9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35" w:right="-109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(дата окончания контрольного события)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40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36C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30804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 т. ч. по источникам финансирования</w:t>
            </w:r>
          </w:p>
        </w:tc>
      </w:tr>
      <w:tr w:rsidR="00FC1B3D" w:rsidRPr="00FC1B3D" w14:paraId="31CBEC50" w14:textId="77777777" w:rsidTr="0019299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B21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F8A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637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062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EC6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82D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DB2DE5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7CA8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9C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респуб-ликанский бюджет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05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1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C3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7EC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внебюджет-ные источники</w:t>
            </w:r>
          </w:p>
        </w:tc>
      </w:tr>
      <w:tr w:rsidR="00FC1B3D" w:rsidRPr="00FC1B3D" w14:paraId="1EC90F0D" w14:textId="77777777" w:rsidTr="0019299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7AF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82D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7C3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814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397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89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76E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4BC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76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18B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CD6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7C0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13</w:t>
            </w:r>
          </w:p>
        </w:tc>
      </w:tr>
      <w:tr w:rsidR="00FC1B3D" w:rsidRPr="00FC1B3D" w14:paraId="39B8F4DA" w14:textId="77777777" w:rsidTr="0019299A">
        <w:trPr>
          <w:trHeight w:val="24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33B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1D6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 по муниципальной программе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A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797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повышение качества жизни граждан на основе использования информационных и телекоммуникационных технологий</w:t>
            </w:r>
          </w:p>
          <w:p w14:paraId="479C16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4A278BD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5EFF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41F0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843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ADEE" w14:textId="667D5B9F" w:rsidR="00FC1B3D" w:rsidRPr="000F4291" w:rsidRDefault="00D74E5E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C1B3D" w:rsidRPr="000F4291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8B0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95D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D882" w14:textId="55D3CE2E" w:rsidR="00FC1B3D" w:rsidRPr="000F4291" w:rsidRDefault="00D74E5E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C1B3D" w:rsidRPr="000F4291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BBA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3B377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259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D5E4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62F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A7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BB1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88B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B2E4" w14:textId="6F43207B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993" w14:textId="081E9E76" w:rsidR="00FC1B3D" w:rsidRPr="000F4291" w:rsidRDefault="00D74E5E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C1B3D" w:rsidRPr="000F4291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309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CF9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F28" w14:textId="559BDB6A" w:rsidR="00FC1B3D" w:rsidRPr="000F4291" w:rsidRDefault="00D74E5E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C1B3D" w:rsidRPr="000F4291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0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1C3243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FC7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7A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DBB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5E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7B8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C35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4197" w14:textId="6989F47C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E9B1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8B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8C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59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B87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A1903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9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4E3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B38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2AB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F1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CD4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DA4F" w14:textId="68671AD1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5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E76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716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01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D579" w14:textId="13F8F49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65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3B9AD0D" w14:textId="77777777" w:rsidTr="0019299A">
        <w:trPr>
          <w:trHeight w:val="164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11C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40B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Развитие информационной инфраструктуры в Атяшевском муниципальном районе,</w:t>
            </w:r>
          </w:p>
          <w:p w14:paraId="4C4506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</w:rPr>
              <w:t xml:space="preserve"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0F4291">
              <w:rPr>
                <w:rFonts w:ascii="Times New Roman" w:hAnsi="Times New Roman" w:cs="Times New Roman"/>
              </w:rPr>
              <w:lastRenderedPageBreak/>
              <w:t>автоматизации)</w:t>
            </w:r>
          </w:p>
          <w:p w14:paraId="0F06CCF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CCD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14E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обеспечение доступности услуг по хранению и обработке данных в Атяшевского муниципальном районе для граждан, органов власти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59C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267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8D9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205" w14:textId="20E4AF25" w:rsidR="0019299A" w:rsidRPr="000F4291" w:rsidRDefault="00D74E5E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763D38">
              <w:rPr>
                <w:rFonts w:ascii="Times New Roman" w:hAnsi="Times New Roman" w:cs="Times New Roman"/>
              </w:rPr>
              <w:t>3,66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EB4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1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03F1" w14:textId="53026329" w:rsidR="0019299A" w:rsidRPr="000F4291" w:rsidRDefault="00D74E5E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763D38">
              <w:rPr>
                <w:rFonts w:ascii="Times New Roman" w:hAnsi="Times New Roman" w:cs="Times New Roman"/>
              </w:rPr>
              <w:t>3,66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092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75933C8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B90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B57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66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60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5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C65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9E5F" w14:textId="5715122A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287" w14:textId="1AF989EC" w:rsidR="0019299A" w:rsidRPr="000F4291" w:rsidRDefault="00D74E5E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  <w:r w:rsidR="00763D3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342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F10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1F6C" w14:textId="08AB2430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CB3B440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69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33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9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A85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D18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D8E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D99C" w14:textId="271B43F1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0386" w14:textId="12EBEF12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AF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3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C0B8" w14:textId="6FE00DE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2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3146F44B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E35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CC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4E0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4D7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FC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9E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7BE" w14:textId="0FEA40F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5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8D7" w14:textId="182FB573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6A7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90E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CBCD" w14:textId="5FE787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682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0A8C82C2" w14:textId="77777777" w:rsidTr="0019299A">
        <w:trPr>
          <w:trHeight w:val="79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9D5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EE002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районе,</w:t>
            </w:r>
          </w:p>
          <w:p w14:paraId="0A04788F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  <w:p w14:paraId="6891B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8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E83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</w:rPr>
              <w:t>повышение уровня удовлетворенности населения качеством и доступностью полученных государственных и муниципальных услуг;</w:t>
            </w:r>
          </w:p>
          <w:p w14:paraId="7B4D30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25BD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F9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858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B51" w14:textId="63BA2BDB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E252B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>,8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14C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1515E2" w14:textId="4520DDB9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E252B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>,8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6E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2D8995E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F44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997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2082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FBB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335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549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0EED" w14:textId="0F07C6FD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22E" w14:textId="71706BFF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4E5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4E8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BC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DBF3C" w14:textId="1DD30C6D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4E5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32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51930EAC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761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A95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04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243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41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CB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A01C" w14:textId="47CF7B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D74E5E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0DAA" w14:textId="3C074F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152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CC8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F88D8B" w14:textId="62251F8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B9B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0A13E21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C5F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24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E3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D9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61A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332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9087" w14:textId="32B34FDA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</w:t>
            </w:r>
            <w:r w:rsidR="00763D38">
              <w:rPr>
                <w:rFonts w:ascii="Times New Roman" w:hAnsi="Times New Roman" w:cs="Times New Roman"/>
              </w:rPr>
              <w:t>2</w:t>
            </w:r>
            <w:r w:rsidR="00D74E5E">
              <w:rPr>
                <w:rFonts w:ascii="Times New Roman" w:hAnsi="Times New Roman" w:cs="Times New Roman"/>
              </w:rPr>
              <w:t>5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3C58" w14:textId="7DBA61A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E9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58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602630" w14:textId="040E96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E07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AFFCBF5" w14:textId="77777777" w:rsidTr="0019299A">
        <w:trPr>
          <w:trHeight w:val="76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25F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  <w:b/>
              </w:rPr>
              <w:t>П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 xml:space="preserve">Обеспечение информационной безопасности, </w:t>
            </w:r>
            <w:r w:rsidRPr="000F4291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56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E1F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централизована антивирусная защита органов местного самоуправления Атяшевского муниципального района</w:t>
            </w:r>
          </w:p>
          <w:p w14:paraId="74A041E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8201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2BAA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07A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64EA" w14:textId="3BE0FD67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E252B">
              <w:rPr>
                <w:rFonts w:ascii="Times New Roman" w:hAnsi="Times New Roman" w:cs="Times New Roman"/>
              </w:rPr>
              <w:t>53</w:t>
            </w:r>
            <w:r>
              <w:rPr>
                <w:rFonts w:ascii="Times New Roman" w:hAnsi="Times New Roman" w:cs="Times New Roman"/>
              </w:rPr>
              <w:t>,54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375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697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BD2F" w14:textId="719CEE93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E252B">
              <w:rPr>
                <w:rFonts w:ascii="Times New Roman" w:hAnsi="Times New Roman" w:cs="Times New Roman"/>
              </w:rPr>
              <w:t>53</w:t>
            </w:r>
            <w:r>
              <w:rPr>
                <w:rFonts w:ascii="Times New Roman" w:hAnsi="Times New Roman" w:cs="Times New Roman"/>
              </w:rPr>
              <w:t>,54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A99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5A8069D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5D4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6C2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7FB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52C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076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472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0D2B" w14:textId="6C6F003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2E252B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0E93" w14:textId="5FAF7AC0" w:rsidR="0019299A" w:rsidRPr="000F4291" w:rsidRDefault="002E252B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763D3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031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02C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D47" w14:textId="1199534A" w:rsidR="0019299A" w:rsidRPr="000F4291" w:rsidRDefault="002E252B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763D3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FD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8F9201C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AC9F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25B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515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667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1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7C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F971" w14:textId="1724B75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2E252B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040" w14:textId="79DA0A7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0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30C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8C27" w14:textId="2077C6F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74A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3C08FDB" w14:textId="77777777" w:rsidTr="0019299A">
        <w:trPr>
          <w:trHeight w:val="95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B7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AD1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B19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E7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D2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219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05C04" w14:textId="7D7BA2C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2E252B">
              <w:rPr>
                <w:rFonts w:ascii="Times New Roman" w:hAnsi="Times New Roman" w:cs="Times New Roman"/>
              </w:rPr>
              <w:t>5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6E2F7" w14:textId="4ACCB61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EB9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3826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E8A01" w14:textId="19C7C81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1010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3CCAB51" w14:textId="20636E57" w:rsidR="00FC1B3D" w:rsidRDefault="009163F9" w:rsidP="0071633A">
      <w:pPr>
        <w:jc w:val="right"/>
        <w:rPr>
          <w:rFonts w:ascii="Times New Roman" w:hAnsi="Times New Roman" w:cs="Times New Roman"/>
          <w:sz w:val="28"/>
          <w:szCs w:val="28"/>
        </w:rPr>
        <w:sectPr w:rsidR="00FC1B3D" w:rsidSect="00FC1B3D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0B2C40FF" w14:textId="45B4CA96" w:rsidR="00634EB8" w:rsidRPr="00D9756C" w:rsidRDefault="00000000" w:rsidP="00D975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4EB8" w:rsidRPr="00D9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 w15:restartNumberingAfterBreak="0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 w15:restartNumberingAfterBreak="0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 w15:restartNumberingAfterBreak="0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6F325A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2" w15:restartNumberingAfterBreak="0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4" w15:restartNumberingAfterBreak="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D12CC"/>
    <w:multiLevelType w:val="hybridMultilevel"/>
    <w:tmpl w:val="E68E9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51FEE"/>
    <w:multiLevelType w:val="hybridMultilevel"/>
    <w:tmpl w:val="F1D296C4"/>
    <w:lvl w:ilvl="0" w:tplc="452CF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6019813">
    <w:abstractNumId w:val="21"/>
  </w:num>
  <w:num w:numId="2" w16cid:durableId="1942373656">
    <w:abstractNumId w:val="0"/>
  </w:num>
  <w:num w:numId="3" w16cid:durableId="1114248800">
    <w:abstractNumId w:val="1"/>
  </w:num>
  <w:num w:numId="4" w16cid:durableId="660621585">
    <w:abstractNumId w:val="2"/>
  </w:num>
  <w:num w:numId="5" w16cid:durableId="1378579931">
    <w:abstractNumId w:val="12"/>
  </w:num>
  <w:num w:numId="6" w16cid:durableId="2006008993">
    <w:abstractNumId w:val="13"/>
  </w:num>
  <w:num w:numId="7" w16cid:durableId="395588264">
    <w:abstractNumId w:val="6"/>
  </w:num>
  <w:num w:numId="8" w16cid:durableId="305595141">
    <w:abstractNumId w:val="3"/>
  </w:num>
  <w:num w:numId="9" w16cid:durableId="722559031">
    <w:abstractNumId w:val="4"/>
  </w:num>
  <w:num w:numId="10" w16cid:durableId="692807232">
    <w:abstractNumId w:val="5"/>
  </w:num>
  <w:num w:numId="11" w16cid:durableId="1213272832">
    <w:abstractNumId w:val="19"/>
  </w:num>
  <w:num w:numId="12" w16cid:durableId="79715197">
    <w:abstractNumId w:val="23"/>
  </w:num>
  <w:num w:numId="13" w16cid:durableId="1120995998">
    <w:abstractNumId w:val="9"/>
  </w:num>
  <w:num w:numId="14" w16cid:durableId="185757941">
    <w:abstractNumId w:val="20"/>
  </w:num>
  <w:num w:numId="15" w16cid:durableId="871069208">
    <w:abstractNumId w:val="7"/>
  </w:num>
  <w:num w:numId="16" w16cid:durableId="2006124202">
    <w:abstractNumId w:val="15"/>
  </w:num>
  <w:num w:numId="17" w16cid:durableId="295599584">
    <w:abstractNumId w:val="11"/>
  </w:num>
  <w:num w:numId="18" w16cid:durableId="716707281">
    <w:abstractNumId w:val="16"/>
  </w:num>
  <w:num w:numId="19" w16cid:durableId="2102410046">
    <w:abstractNumId w:val="18"/>
  </w:num>
  <w:num w:numId="20" w16cid:durableId="1547794079">
    <w:abstractNumId w:val="10"/>
  </w:num>
  <w:num w:numId="21" w16cid:durableId="736702977">
    <w:abstractNumId w:val="14"/>
  </w:num>
  <w:num w:numId="22" w16cid:durableId="1347713566">
    <w:abstractNumId w:val="17"/>
  </w:num>
  <w:num w:numId="23" w16cid:durableId="399639690">
    <w:abstractNumId w:val="8"/>
  </w:num>
  <w:num w:numId="24" w16cid:durableId="10479464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C4"/>
    <w:rsid w:val="000569DF"/>
    <w:rsid w:val="000F4291"/>
    <w:rsid w:val="001263C4"/>
    <w:rsid w:val="0019299A"/>
    <w:rsid w:val="001B6C6A"/>
    <w:rsid w:val="001D5C8A"/>
    <w:rsid w:val="002E252B"/>
    <w:rsid w:val="003110CB"/>
    <w:rsid w:val="00312DBA"/>
    <w:rsid w:val="00312F75"/>
    <w:rsid w:val="00331B6B"/>
    <w:rsid w:val="003523C1"/>
    <w:rsid w:val="00354AD8"/>
    <w:rsid w:val="003A3EC4"/>
    <w:rsid w:val="003C68FA"/>
    <w:rsid w:val="005735D4"/>
    <w:rsid w:val="005D04F0"/>
    <w:rsid w:val="00610E43"/>
    <w:rsid w:val="00630E93"/>
    <w:rsid w:val="006355E3"/>
    <w:rsid w:val="0065343F"/>
    <w:rsid w:val="0065682B"/>
    <w:rsid w:val="006B0DB5"/>
    <w:rsid w:val="006F3952"/>
    <w:rsid w:val="007100AF"/>
    <w:rsid w:val="0071633A"/>
    <w:rsid w:val="0073020C"/>
    <w:rsid w:val="00763D38"/>
    <w:rsid w:val="007E7AFF"/>
    <w:rsid w:val="00802D0E"/>
    <w:rsid w:val="0083663A"/>
    <w:rsid w:val="00892A0B"/>
    <w:rsid w:val="009163F9"/>
    <w:rsid w:val="009521D4"/>
    <w:rsid w:val="009C32CE"/>
    <w:rsid w:val="009D3BB7"/>
    <w:rsid w:val="00A215DD"/>
    <w:rsid w:val="00A4102E"/>
    <w:rsid w:val="00A565E3"/>
    <w:rsid w:val="00A62B5D"/>
    <w:rsid w:val="00AC54CB"/>
    <w:rsid w:val="00AD2DBC"/>
    <w:rsid w:val="00B326F0"/>
    <w:rsid w:val="00B43C20"/>
    <w:rsid w:val="00B84347"/>
    <w:rsid w:val="00C1203B"/>
    <w:rsid w:val="00CD0B2E"/>
    <w:rsid w:val="00CE7909"/>
    <w:rsid w:val="00CF57F0"/>
    <w:rsid w:val="00D74E5E"/>
    <w:rsid w:val="00D9756C"/>
    <w:rsid w:val="00E23F19"/>
    <w:rsid w:val="00E46FE0"/>
    <w:rsid w:val="00F73123"/>
    <w:rsid w:val="00FA736A"/>
    <w:rsid w:val="00FC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DB23"/>
  <w15:docId w15:val="{35620F20-0983-42DC-96D8-CB13B5FA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uiPriority w:val="9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FC1B3D"/>
    <w:pPr>
      <w:keepNext w:val="0"/>
      <w:widowControl w:val="0"/>
      <w:autoSpaceDE w:val="0"/>
      <w:autoSpaceDN w:val="0"/>
      <w:adjustRightInd w:val="0"/>
      <w:jc w:val="both"/>
      <w:outlineLvl w:val="1"/>
    </w:pPr>
    <w:rPr>
      <w:rFonts w:cs="Times New Roman"/>
      <w:b w:val="0"/>
      <w:bCs w:val="0"/>
      <w:lang w:val="x-none" w:eastAsia="x-none"/>
    </w:rPr>
  </w:style>
  <w:style w:type="paragraph" w:styleId="3">
    <w:name w:val="heading 3"/>
    <w:basedOn w:val="a"/>
    <w:next w:val="a"/>
    <w:link w:val="30"/>
    <w:uiPriority w:val="99"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3"/>
    <w:next w:val="a"/>
    <w:link w:val="40"/>
    <w:uiPriority w:val="9"/>
    <w:qFormat/>
    <w:rsid w:val="00FC1B3D"/>
    <w:pPr>
      <w:keepNext w:val="0"/>
      <w:keepLines w:val="0"/>
      <w:widowControl w:val="0"/>
      <w:autoSpaceDE w:val="0"/>
      <w:autoSpaceDN w:val="0"/>
      <w:adjustRightInd w:val="0"/>
      <w:spacing w:before="0" w:line="240" w:lineRule="auto"/>
      <w:jc w:val="both"/>
      <w:outlineLvl w:val="3"/>
    </w:pPr>
    <w:rPr>
      <w:rFonts w:ascii="Arial" w:eastAsia="Times New Roman" w:hAnsi="Arial" w:cs="Times New Roman"/>
      <w:b w:val="0"/>
      <w:bCs w:val="0"/>
      <w:color w:val="auto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qFormat/>
    <w:rsid w:val="00331B6B"/>
    <w:rPr>
      <w:i/>
      <w:iCs/>
    </w:rPr>
  </w:style>
  <w:style w:type="character" w:styleId="a4">
    <w:name w:val="Hyperlink"/>
    <w:basedOn w:val="a0"/>
    <w:uiPriority w:val="99"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215DD"/>
    <w:rPr>
      <w:rFonts w:ascii="Tahoma" w:hAnsi="Tahoma" w:cs="Tahoma"/>
      <w:sz w:val="16"/>
      <w:szCs w:val="16"/>
    </w:rPr>
  </w:style>
  <w:style w:type="character" w:customStyle="1" w:styleId="11">
    <w:name w:val="Основной текст Знак1"/>
    <w:link w:val="a7"/>
    <w:uiPriority w:val="99"/>
    <w:locked/>
    <w:rsid w:val="009D3BB7"/>
    <w:rPr>
      <w:rFonts w:ascii="Arial" w:hAnsi="Arial" w:cs="Arial"/>
      <w:sz w:val="21"/>
      <w:szCs w:val="21"/>
    </w:rPr>
  </w:style>
  <w:style w:type="paragraph" w:styleId="a7">
    <w:name w:val="Body Text"/>
    <w:basedOn w:val="a"/>
    <w:link w:val="11"/>
    <w:uiPriority w:val="99"/>
    <w:rsid w:val="009D3BB7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8">
    <w:name w:val="Основной текст Знак"/>
    <w:basedOn w:val="a0"/>
    <w:rsid w:val="009D3BB7"/>
  </w:style>
  <w:style w:type="paragraph" w:styleId="a9">
    <w:name w:val="List Paragraph"/>
    <w:basedOn w:val="a"/>
    <w:uiPriority w:val="34"/>
    <w:qFormat/>
    <w:rsid w:val="00D9756C"/>
    <w:pPr>
      <w:ind w:left="720"/>
      <w:contextualSpacing/>
    </w:pPr>
  </w:style>
  <w:style w:type="paragraph" w:customStyle="1" w:styleId="aa">
    <w:name w:val="Нормальный (таблица)"/>
    <w:basedOn w:val="a"/>
    <w:next w:val="a"/>
    <w:uiPriority w:val="99"/>
    <w:rsid w:val="00A4102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b">
    <w:name w:val="Осичкин"/>
    <w:basedOn w:val="ac"/>
    <w:rsid w:val="00FC1B3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c">
    <w:name w:val="Plain Text"/>
    <w:basedOn w:val="a"/>
    <w:link w:val="ad"/>
    <w:uiPriority w:val="99"/>
    <w:semiHidden/>
    <w:unhideWhenUsed/>
    <w:rsid w:val="00FC1B3D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x-none" w:eastAsia="ru-RU"/>
    </w:rPr>
  </w:style>
  <w:style w:type="character" w:customStyle="1" w:styleId="ad">
    <w:name w:val="Текст Знак"/>
    <w:basedOn w:val="a0"/>
    <w:link w:val="ac"/>
    <w:uiPriority w:val="99"/>
    <w:semiHidden/>
    <w:rsid w:val="00FC1B3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customStyle="1" w:styleId="ConsPlusNonformat">
    <w:name w:val="ConsPlusNonformat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FC1B3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e">
    <w:name w:val="Знак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">
    <w:name w:val="header"/>
    <w:basedOn w:val="a"/>
    <w:link w:val="af0"/>
    <w:rsid w:val="00FC1B3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0">
    <w:name w:val="Верхний колонтитул Знак"/>
    <w:basedOn w:val="a0"/>
    <w:link w:val="af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f1">
    <w:name w:val="Table Grid"/>
    <w:basedOn w:val="a1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FC1B3D"/>
  </w:style>
  <w:style w:type="paragraph" w:styleId="af3">
    <w:name w:val="footer"/>
    <w:basedOn w:val="a"/>
    <w:link w:val="af4"/>
    <w:rsid w:val="00FC1B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Нижний колонтитул Знак"/>
    <w:basedOn w:val="a0"/>
    <w:link w:val="af3"/>
    <w:rsid w:val="00FC1B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Title">
    <w:name w:val="ConsPlusTitle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FC1B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FC1B3D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5">
    <w:name w:val="Цветовое выделение"/>
    <w:uiPriority w:val="99"/>
    <w:rsid w:val="00FC1B3D"/>
    <w:rPr>
      <w:b/>
      <w:bCs/>
      <w:color w:val="000080"/>
    </w:rPr>
  </w:style>
  <w:style w:type="paragraph" w:customStyle="1" w:styleId="af6">
    <w:name w:val="Прижатый влево"/>
    <w:basedOn w:val="a"/>
    <w:next w:val="a"/>
    <w:uiPriority w:val="99"/>
    <w:rsid w:val="00FC1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intj">
    <w:name w:val="printj"/>
    <w:basedOn w:val="a"/>
    <w:rsid w:val="00FC1B3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FC1B3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нак"/>
    <w:basedOn w:val="a"/>
    <w:rsid w:val="00FC1B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intc">
    <w:name w:val="printc"/>
    <w:basedOn w:val="a"/>
    <w:rsid w:val="00FC1B3D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FC1B3D"/>
    <w:rPr>
      <w:b/>
      <w:bCs/>
      <w:color w:val="008000"/>
    </w:rPr>
  </w:style>
  <w:style w:type="character" w:customStyle="1" w:styleId="afa">
    <w:name w:val="Продолжение ссылки"/>
    <w:basedOn w:val="af9"/>
    <w:uiPriority w:val="99"/>
    <w:rsid w:val="00FC1B3D"/>
    <w:rPr>
      <w:b/>
      <w:bCs/>
      <w:color w:val="008000"/>
    </w:rPr>
  </w:style>
  <w:style w:type="paragraph" w:styleId="afb">
    <w:name w:val="footnote text"/>
    <w:basedOn w:val="a"/>
    <w:link w:val="afc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c">
    <w:name w:val="Текст сноски Знак"/>
    <w:basedOn w:val="a0"/>
    <w:link w:val="afb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d">
    <w:name w:val="footnote reference"/>
    <w:aliases w:val="Знак сноски-FN,Ciae niinee-FN,Referencia nota al pie,fr,Used by Word for Help footnote symbols,Знак сноски 1"/>
    <w:rsid w:val="00FC1B3D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FC1B3D"/>
  </w:style>
  <w:style w:type="numbering" w:customStyle="1" w:styleId="21">
    <w:name w:val="Нет списка2"/>
    <w:next w:val="a2"/>
    <w:uiPriority w:val="99"/>
    <w:semiHidden/>
    <w:unhideWhenUsed/>
    <w:rsid w:val="00FC1B3D"/>
  </w:style>
  <w:style w:type="character" w:customStyle="1" w:styleId="afe">
    <w:name w:val="Активная гипертекстовая ссылка"/>
    <w:uiPriority w:val="99"/>
    <w:rsid w:val="00FC1B3D"/>
    <w:rPr>
      <w:rFonts w:cs="Times New Roman"/>
      <w:b w:val="0"/>
      <w:bCs w:val="0"/>
      <w:color w:val="106BBE"/>
      <w:sz w:val="26"/>
      <w:u w:val="single"/>
    </w:rPr>
  </w:style>
  <w:style w:type="paragraph" w:customStyle="1" w:styleId="aff">
    <w:name w:val="Внимание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0">
    <w:name w:val="Внимание: криминал!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Внимание: недобросовестность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2">
    <w:name w:val="Выделение для Базового Поиска"/>
    <w:uiPriority w:val="99"/>
    <w:rsid w:val="00FC1B3D"/>
    <w:rPr>
      <w:rFonts w:cs="Times New Roman"/>
      <w:b w:val="0"/>
      <w:bCs w:val="0"/>
      <w:color w:val="0058A9"/>
      <w:sz w:val="26"/>
    </w:rPr>
  </w:style>
  <w:style w:type="character" w:customStyle="1" w:styleId="aff3">
    <w:name w:val="Выделение для Базового Поиска (курсив)"/>
    <w:uiPriority w:val="99"/>
    <w:rsid w:val="00FC1B3D"/>
    <w:rPr>
      <w:rFonts w:cs="Times New Roman"/>
      <w:b w:val="0"/>
      <w:bCs w:val="0"/>
      <w:i/>
      <w:iCs/>
      <w:color w:val="0058A9"/>
      <w:sz w:val="26"/>
    </w:rPr>
  </w:style>
  <w:style w:type="paragraph" w:customStyle="1" w:styleId="aff4">
    <w:name w:val="Основное меню (преемственно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styleId="aff5">
    <w:name w:val="Title"/>
    <w:basedOn w:val="aff4"/>
    <w:next w:val="a"/>
    <w:link w:val="aff6"/>
    <w:uiPriority w:val="99"/>
    <w:rsid w:val="00FC1B3D"/>
    <w:rPr>
      <w:rFonts w:ascii="Arial" w:hAnsi="Arial" w:cs="Arial"/>
      <w:b/>
      <w:bCs/>
      <w:color w:val="0058A9"/>
      <w:shd w:val="clear" w:color="auto" w:fill="F4F4F4"/>
    </w:rPr>
  </w:style>
  <w:style w:type="character" w:customStyle="1" w:styleId="aff6">
    <w:name w:val="Заголовок Знак"/>
    <w:basedOn w:val="a0"/>
    <w:link w:val="aff5"/>
    <w:uiPriority w:val="99"/>
    <w:rsid w:val="00FC1B3D"/>
    <w:rPr>
      <w:rFonts w:ascii="Arial" w:eastAsia="Times New Roman" w:hAnsi="Arial" w:cs="Arial"/>
      <w:b/>
      <w:bCs/>
      <w:color w:val="0058A9"/>
      <w:sz w:val="24"/>
      <w:szCs w:val="24"/>
      <w:lang w:eastAsia="ru-RU"/>
    </w:rPr>
  </w:style>
  <w:style w:type="paragraph" w:customStyle="1" w:styleId="aff7">
    <w:name w:val="Заголовок группы контролов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shd w:val="clear" w:color="auto" w:fill="FFFFFF"/>
      <w:lang w:val="x-none" w:eastAsia="x-none"/>
    </w:rPr>
  </w:style>
  <w:style w:type="paragraph" w:customStyle="1" w:styleId="aff9">
    <w:name w:val="Заголовок приложени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a">
    <w:name w:val="Заголовок распахивающейся части диалог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b">
    <w:name w:val="Заголовок своего сообщения"/>
    <w:uiPriority w:val="99"/>
    <w:rsid w:val="00FC1B3D"/>
    <w:rPr>
      <w:rFonts w:cs="Times New Roman"/>
      <w:b w:val="0"/>
      <w:bCs w:val="0"/>
      <w:color w:val="26282F"/>
      <w:sz w:val="26"/>
    </w:rPr>
  </w:style>
  <w:style w:type="paragraph" w:customStyle="1" w:styleId="affc">
    <w:name w:val="Заголовок статьи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d">
    <w:name w:val="Заголовок чужого сообщения"/>
    <w:uiPriority w:val="99"/>
    <w:rsid w:val="00FC1B3D"/>
    <w:rPr>
      <w:rFonts w:cs="Times New Roman"/>
      <w:b w:val="0"/>
      <w:bCs w:val="0"/>
      <w:color w:val="FF0000"/>
      <w:sz w:val="26"/>
    </w:rPr>
  </w:style>
  <w:style w:type="paragraph" w:customStyle="1" w:styleId="affe">
    <w:name w:val="Заголовок ЭР (ле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f">
    <w:name w:val="Заголовок ЭР (правое окно)"/>
    <w:basedOn w:val="affe"/>
    <w:next w:val="a"/>
    <w:uiPriority w:val="99"/>
    <w:rsid w:val="00FC1B3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0">
    <w:name w:val="Интерактивный заголовок"/>
    <w:basedOn w:val="aff5"/>
    <w:next w:val="a"/>
    <w:uiPriority w:val="99"/>
    <w:rsid w:val="00FC1B3D"/>
    <w:rPr>
      <w:b w:val="0"/>
      <w:bCs w:val="0"/>
      <w:color w:val="auto"/>
      <w:u w:val="single"/>
      <w:shd w:val="clear" w:color="auto" w:fill="auto"/>
    </w:rPr>
  </w:style>
  <w:style w:type="paragraph" w:customStyle="1" w:styleId="afff1">
    <w:name w:val="Текст информации об изменениях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2">
    <w:name w:val="Информация об изменениях"/>
    <w:basedOn w:val="afff1"/>
    <w:next w:val="a"/>
    <w:uiPriority w:val="99"/>
    <w:rsid w:val="00FC1B3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f3">
    <w:name w:val="Текст (справка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Комментарий"/>
    <w:basedOn w:val="afff3"/>
    <w:next w:val="a"/>
    <w:uiPriority w:val="99"/>
    <w:rsid w:val="00FC1B3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"/>
    <w:uiPriority w:val="99"/>
    <w:rsid w:val="00FC1B3D"/>
    <w:pPr>
      <w:spacing w:before="0"/>
    </w:pPr>
    <w:rPr>
      <w:i/>
      <w:iCs/>
    </w:rPr>
  </w:style>
  <w:style w:type="paragraph" w:customStyle="1" w:styleId="afff6">
    <w:name w:val="Текст (ле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7">
    <w:name w:val="Колонтитул (левый)"/>
    <w:basedOn w:val="afff6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8">
    <w:name w:val="Текст (пра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9">
    <w:name w:val="Колонтитул (правый)"/>
    <w:basedOn w:val="afff8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a">
    <w:name w:val="Комментарий пользователя"/>
    <w:basedOn w:val="afff4"/>
    <w:next w:val="a"/>
    <w:uiPriority w:val="99"/>
    <w:rsid w:val="00FC1B3D"/>
    <w:pPr>
      <w:spacing w:before="0"/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c">
    <w:name w:val="Моноширинны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d">
    <w:name w:val="Найденные слова"/>
    <w:uiPriority w:val="99"/>
    <w:rsid w:val="00FC1B3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e">
    <w:name w:val="Не вступил в силу"/>
    <w:uiPriority w:val="99"/>
    <w:rsid w:val="00FC1B3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f">
    <w:name w:val="Необходимые документы"/>
    <w:basedOn w:val="aff"/>
    <w:next w:val="a"/>
    <w:uiPriority w:val="99"/>
    <w:rsid w:val="00FC1B3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f0">
    <w:name w:val="Объек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ff1">
    <w:name w:val="Таблицы (моноширинный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f2">
    <w:name w:val="Оглавление"/>
    <w:basedOn w:val="affff1"/>
    <w:next w:val="a"/>
    <w:uiPriority w:val="99"/>
    <w:rsid w:val="00FC1B3D"/>
    <w:pPr>
      <w:ind w:left="140"/>
    </w:pPr>
    <w:rPr>
      <w:rFonts w:ascii="Arial" w:hAnsi="Arial" w:cs="Arial"/>
      <w:sz w:val="24"/>
      <w:szCs w:val="24"/>
    </w:rPr>
  </w:style>
  <w:style w:type="character" w:customStyle="1" w:styleId="affff3">
    <w:name w:val="Опечатки"/>
    <w:uiPriority w:val="99"/>
    <w:rsid w:val="00FC1B3D"/>
    <w:rPr>
      <w:color w:val="FF0000"/>
      <w:sz w:val="26"/>
    </w:rPr>
  </w:style>
  <w:style w:type="paragraph" w:customStyle="1" w:styleId="affff4">
    <w:name w:val="Переменная часть"/>
    <w:basedOn w:val="aff4"/>
    <w:next w:val="a"/>
    <w:uiPriority w:val="99"/>
    <w:rsid w:val="00FC1B3D"/>
    <w:rPr>
      <w:rFonts w:ascii="Arial" w:hAnsi="Arial" w:cs="Arial"/>
      <w:sz w:val="20"/>
      <w:szCs w:val="20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lang w:val="x-none" w:eastAsia="x-none"/>
    </w:rPr>
  </w:style>
  <w:style w:type="paragraph" w:customStyle="1" w:styleId="affff6">
    <w:name w:val="Подзаголовок для информации об изменениях"/>
    <w:basedOn w:val="afff1"/>
    <w:next w:val="a"/>
    <w:uiPriority w:val="99"/>
    <w:rsid w:val="00FC1B3D"/>
    <w:rPr>
      <w:b/>
      <w:bCs/>
      <w:sz w:val="24"/>
      <w:szCs w:val="24"/>
    </w:rPr>
  </w:style>
  <w:style w:type="paragraph" w:customStyle="1" w:styleId="affff7">
    <w:name w:val="Подчёркнуный текс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8">
    <w:name w:val="Постоянная часть"/>
    <w:basedOn w:val="aff4"/>
    <w:next w:val="a"/>
    <w:uiPriority w:val="99"/>
    <w:rsid w:val="00FC1B3D"/>
    <w:rPr>
      <w:rFonts w:ascii="Arial" w:hAnsi="Arial" w:cs="Arial"/>
      <w:sz w:val="22"/>
      <w:szCs w:val="22"/>
    </w:rPr>
  </w:style>
  <w:style w:type="paragraph" w:customStyle="1" w:styleId="affff9">
    <w:name w:val="Пример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a">
    <w:name w:val="Примечание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b">
    <w:name w:val="Словарная стать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равнение редакций"/>
    <w:uiPriority w:val="99"/>
    <w:rsid w:val="00FC1B3D"/>
    <w:rPr>
      <w:rFonts w:cs="Times New Roman"/>
      <w:b w:val="0"/>
      <w:bCs w:val="0"/>
      <w:color w:val="26282F"/>
      <w:sz w:val="26"/>
    </w:rPr>
  </w:style>
  <w:style w:type="character" w:customStyle="1" w:styleId="affffd">
    <w:name w:val="Сравнение редакций. Добавленный фрагмент"/>
    <w:uiPriority w:val="99"/>
    <w:rsid w:val="00FC1B3D"/>
    <w:rPr>
      <w:color w:val="000000"/>
      <w:shd w:val="clear" w:color="auto" w:fill="C1D7FF"/>
    </w:rPr>
  </w:style>
  <w:style w:type="character" w:customStyle="1" w:styleId="affffe">
    <w:name w:val="Сравнение редакций. Удаленный фрагмент"/>
    <w:uiPriority w:val="99"/>
    <w:rsid w:val="00FC1B3D"/>
    <w:rPr>
      <w:color w:val="000000"/>
      <w:shd w:val="clear" w:color="auto" w:fill="C4C413"/>
    </w:rPr>
  </w:style>
  <w:style w:type="paragraph" w:customStyle="1" w:styleId="afffff">
    <w:name w:val="Ссылка на официальную публикацию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0">
    <w:name w:val="Текст в таблице"/>
    <w:basedOn w:val="aa"/>
    <w:next w:val="a"/>
    <w:uiPriority w:val="99"/>
    <w:rsid w:val="00FC1B3D"/>
    <w:pPr>
      <w:widowControl w:val="0"/>
      <w:ind w:firstLine="500"/>
    </w:pPr>
    <w:rPr>
      <w:rFonts w:cs="Arial"/>
    </w:rPr>
  </w:style>
  <w:style w:type="paragraph" w:customStyle="1" w:styleId="afffff1">
    <w:name w:val="Текст ЭР (см. такж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f2">
    <w:name w:val="Технический комментари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3">
    <w:name w:val="Утратил силу"/>
    <w:uiPriority w:val="99"/>
    <w:rsid w:val="00FC1B3D"/>
    <w:rPr>
      <w:rFonts w:cs="Times New Roman"/>
      <w:b w:val="0"/>
      <w:bCs w:val="0"/>
      <w:strike/>
      <w:color w:val="666600"/>
      <w:sz w:val="26"/>
    </w:rPr>
  </w:style>
  <w:style w:type="paragraph" w:customStyle="1" w:styleId="afffff4">
    <w:name w:val="Формул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f5">
    <w:name w:val="Центрированный (таблица)"/>
    <w:basedOn w:val="aa"/>
    <w:next w:val="a"/>
    <w:uiPriority w:val="99"/>
    <w:rsid w:val="00FC1B3D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FC1B3D"/>
  </w:style>
  <w:style w:type="character" w:customStyle="1" w:styleId="41">
    <w:name w:val="Заголовок №4_"/>
    <w:link w:val="42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6">
    <w:name w:val="Подпись к таблице_"/>
    <w:link w:val="afffff7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FC1B3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FC1B3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FC1B3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8">
    <w:name w:val="Основной текст + Курсив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FC1B3D"/>
    <w:rPr>
      <w:rFonts w:ascii="Arial" w:hAnsi="Arial" w:cs="Arial"/>
      <w:i/>
      <w:iCs/>
      <w:sz w:val="21"/>
      <w:szCs w:val="21"/>
    </w:rPr>
  </w:style>
  <w:style w:type="paragraph" w:customStyle="1" w:styleId="42">
    <w:name w:val="Заголовок №4"/>
    <w:basedOn w:val="a"/>
    <w:link w:val="41"/>
    <w:uiPriority w:val="99"/>
    <w:rsid w:val="00FC1B3D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FC1B3D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7">
    <w:name w:val="Подпись к таблице"/>
    <w:basedOn w:val="a"/>
    <w:link w:val="afffff6"/>
    <w:uiPriority w:val="99"/>
    <w:rsid w:val="00FC1B3D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FC1B3D"/>
    <w:pPr>
      <w:spacing w:after="60" w:line="230" w:lineRule="exact"/>
      <w:ind w:hanging="320"/>
    </w:pPr>
    <w:rPr>
      <w:rFonts w:ascii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FC1B3D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1">
    <w:name w:val="Основной текст (11)"/>
    <w:basedOn w:val="a"/>
    <w:link w:val="11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0">
    <w:name w:val="Подпись к таблице (2)1"/>
    <w:basedOn w:val="a"/>
    <w:link w:val="22"/>
    <w:uiPriority w:val="99"/>
    <w:rsid w:val="00FC1B3D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0">
    <w:name w:val="Основной текст (13)"/>
    <w:basedOn w:val="a"/>
    <w:link w:val="13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0">
    <w:name w:val="Основной текст (14)"/>
    <w:basedOn w:val="a"/>
    <w:link w:val="14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apple-converted-space">
    <w:name w:val="apple-converted-space"/>
    <w:basedOn w:val="a0"/>
    <w:rsid w:val="00FC1B3D"/>
  </w:style>
  <w:style w:type="character" w:customStyle="1" w:styleId="32">
    <w:name w:val="Заголовок №3_"/>
    <w:link w:val="33"/>
    <w:uiPriority w:val="99"/>
    <w:locked/>
    <w:rsid w:val="00FC1B3D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FC1B3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FC1B3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FC1B3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FC1B3D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paragraph" w:styleId="afffff9">
    <w:name w:val="Body Text Indent"/>
    <w:basedOn w:val="a"/>
    <w:link w:val="afffffa"/>
    <w:rsid w:val="00FC1B3D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fffa">
    <w:name w:val="Основной текст с отступом Знак"/>
    <w:basedOn w:val="a0"/>
    <w:link w:val="afffff9"/>
    <w:rsid w:val="00FC1B3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fffb">
    <w:name w:val="caption"/>
    <w:basedOn w:val="a"/>
    <w:next w:val="a"/>
    <w:qFormat/>
    <w:rsid w:val="00FC1B3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">
    <w:name w:val="Char Char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ffc">
    <w:name w:val="Таблица"/>
    <w:basedOn w:val="a"/>
    <w:qFormat/>
    <w:rsid w:val="00FC1B3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d">
    <w:name w:val="Обычный (паспорт)"/>
    <w:basedOn w:val="a"/>
    <w:rsid w:val="00FC1B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fffffe">
    <w:name w:val="No Spacing"/>
    <w:uiPriority w:val="1"/>
    <w:qFormat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f">
    <w:name w:val="Strong"/>
    <w:uiPriority w:val="22"/>
    <w:qFormat/>
    <w:rsid w:val="00FC1B3D"/>
    <w:rPr>
      <w:b/>
      <w:bCs/>
    </w:rPr>
  </w:style>
  <w:style w:type="paragraph" w:styleId="affffff0">
    <w:name w:val="Normal (Web)"/>
    <w:basedOn w:val="a"/>
    <w:uiPriority w:val="99"/>
    <w:semiHidden/>
    <w:unhideWhenUsed/>
    <w:rsid w:val="00FC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5034</Words>
  <Characters>28694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</cp:revision>
  <cp:lastPrinted>2022-09-28T07:48:00Z</cp:lastPrinted>
  <dcterms:created xsi:type="dcterms:W3CDTF">2022-08-29T08:16:00Z</dcterms:created>
  <dcterms:modified xsi:type="dcterms:W3CDTF">2022-09-29T08:46:00Z</dcterms:modified>
</cp:coreProperties>
</file>