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1B21E2" w14:textId="4D2A9B6D" w:rsidR="00DC7234" w:rsidRDefault="00DC7234" w:rsidP="00DC7234">
      <w:pPr>
        <w:spacing w:after="0" w:line="240" w:lineRule="auto"/>
        <w:jc w:val="center"/>
        <w:rPr>
          <w:rFonts w:ascii="Times New Roman" w:hAnsi="Times New Roman"/>
          <w:b/>
          <w:color w:val="22272F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72EFC473" w14:textId="77777777" w:rsidR="00DC7234" w:rsidRDefault="00DC7234" w:rsidP="00DC7234">
      <w:pPr>
        <w:spacing w:after="0" w:line="240" w:lineRule="auto"/>
        <w:jc w:val="center"/>
        <w:rPr>
          <w:rFonts w:ascii="Times New Roman" w:hAnsi="Times New Roman"/>
          <w:b/>
          <w:color w:val="22272F"/>
          <w:sz w:val="16"/>
          <w:szCs w:val="16"/>
        </w:rPr>
      </w:pPr>
    </w:p>
    <w:tbl>
      <w:tblPr>
        <w:tblW w:w="10490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9"/>
        <w:gridCol w:w="3381"/>
      </w:tblGrid>
      <w:tr w:rsidR="00DC7234" w14:paraId="188B28C9" w14:textId="77777777" w:rsidTr="00DC7234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505899" w14:textId="3897F640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В отношении объектов недвижимого имущества, расположенных на территории кадастров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ого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квартал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 13:0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:0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0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001</w:t>
            </w:r>
          </w:p>
          <w:p w14:paraId="6C63EA47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субъект Российской Федерации – Республика Мордовия,</w:t>
            </w:r>
          </w:p>
          <w:p w14:paraId="501F9A02" w14:textId="2AE96846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муниципальное образование  - 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Атяшевский   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муниципальн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ый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район, населенный пункт – 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рп.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А</w:t>
            </w:r>
            <w:r w:rsidR="00B82CFA">
              <w:rPr>
                <w:rFonts w:ascii="Times New Roman" w:eastAsia="Times New Roman" w:hAnsi="Times New Roman"/>
                <w:color w:val="22272F"/>
                <w:lang w:eastAsia="ru-RU"/>
              </w:rPr>
              <w:t>тяшево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,</w:t>
            </w:r>
          </w:p>
          <w:p w14:paraId="67640E13" w14:textId="411AAF2A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№ кадастрового квартала 13:0</w:t>
            </w:r>
            <w:r w:rsidR="000F160E">
              <w:rPr>
                <w:rFonts w:ascii="Times New Roman" w:eastAsia="Times New Roman" w:hAnsi="Times New Roman"/>
                <w:color w:val="22272F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:0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101001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(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рп. Атяшево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)</w:t>
            </w:r>
          </w:p>
          <w:p w14:paraId="047CD675" w14:textId="77777777" w:rsidR="00DC7234" w:rsidRDefault="00DC7234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  <w:t>(Иные сведения, позволяющие определить местоположение территории, на которой выполняются комплексные кадастровые работы)</w:t>
            </w:r>
          </w:p>
          <w:p w14:paraId="443BFB07" w14:textId="76998481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в соответствии с Договором № 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мз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-2022-08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-020695</w:t>
            </w:r>
            <w:r w:rsidR="004B4F4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на оказание услуг в области кадастровой деятельности от "1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" августа 2022 г. выполняются комплексные кадастровые работы.</w:t>
            </w:r>
          </w:p>
          <w:p w14:paraId="4C1A220B" w14:textId="54BDD739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Республика Мордовия, 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Атяшевский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район, 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рп. Атяшево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ул.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Центральная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каб.№</w:t>
            </w:r>
            <w:r w:rsidR="005C10C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218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(здание администрации).</w:t>
            </w:r>
          </w:p>
          <w:p w14:paraId="2198EC6B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  <w:t>(Адрес работы согласительной комиссии)</w:t>
            </w:r>
          </w:p>
          <w:p w14:paraId="02B29858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DC7234" w14:paraId="3B8A399F" w14:textId="77777777" w:rsidTr="00DC7234">
        <w:trPr>
          <w:trHeight w:val="921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A85F12" w14:textId="77777777" w:rsidR="00DC7234" w:rsidRP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2F53FAED" w14:textId="77777777" w:rsidR="00DC7234" w:rsidRP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43CE1137" w14:textId="466F2B88" w:rsidR="00DC7234" w:rsidRDefault="00DC7234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     Администрация </w:t>
            </w:r>
            <w:r w:rsidR="005C10C0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Атяшевского </w:t>
            </w: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муниципального района Республики Мордовия</w:t>
            </w:r>
          </w:p>
          <w:p w14:paraId="537750E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66C924" w14:textId="77777777" w:rsidR="00DC7234" w:rsidRDefault="00DC7234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 xml:space="preserve">           </w:t>
            </w:r>
          </w:p>
          <w:p w14:paraId="393F3827" w14:textId="0159F0B0" w:rsidR="00DC7234" w:rsidRPr="00F1282E" w:rsidRDefault="00DB1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FF"/>
                <w:sz w:val="20"/>
                <w:szCs w:val="20"/>
                <w:u w:val="single"/>
                <w:lang w:eastAsia="ru-RU"/>
              </w:rPr>
            </w:pPr>
            <w:hyperlink w:history="1">
              <w:r w:rsidR="00552806" w:rsidRPr="00F1282E">
                <w:rPr>
                  <w:rStyle w:val="a3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https</w:t>
              </w:r>
              <w:r w:rsidR="00552806" w:rsidRPr="00F1282E">
                <w:rPr>
                  <w:rStyle w:val="a3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://</w:t>
              </w:r>
            </w:hyperlink>
            <w:r w:rsidR="00F1282E" w:rsidRPr="00F1282E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tyashevo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</w:rPr>
              <w:t>.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e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</w:rPr>
              <w:t>-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mordovia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</w:rPr>
              <w:t>.</w:t>
            </w:r>
            <w:r w:rsidR="00F1282E" w:rsidRPr="00F1282E">
              <w:rPr>
                <w:rFonts w:ascii="Times New Roman" w:hAnsi="Times New Roman"/>
                <w:sz w:val="20"/>
                <w:szCs w:val="20"/>
                <w:u w:val="single"/>
                <w:lang w:val="en-US"/>
              </w:rPr>
              <w:t>ru</w:t>
            </w:r>
          </w:p>
          <w:p w14:paraId="1FCB6E8E" w14:textId="072E208E" w:rsidR="00DC7234" w:rsidRPr="00F1282E" w:rsidRDefault="00DC7234" w:rsidP="00F1282E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</w:pPr>
            <w:r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 xml:space="preserve">          </w:t>
            </w:r>
            <w:r w:rsidR="00F1282E"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 xml:space="preserve">                      </w:t>
            </w:r>
            <w:r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>(Адрес сайта)</w:t>
            </w:r>
          </w:p>
          <w:p w14:paraId="5A5CF75B" w14:textId="7273400A" w:rsidR="00DC7234" w:rsidRDefault="00DC7234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DC7234" w14:paraId="2234408E" w14:textId="77777777" w:rsidTr="00DC7234">
        <w:trPr>
          <w:trHeight w:val="979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D16141" w14:textId="77777777" w:rsidR="00DC7234" w:rsidRP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3B8CC1F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Государственный комитет имущественных и земельных отношений </w:t>
            </w:r>
          </w:p>
          <w:p w14:paraId="21F937C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Республики Мордовия</w:t>
            </w:r>
          </w:p>
          <w:p w14:paraId="70DCD4F5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BF70D9" w14:textId="07EE29ED" w:rsidR="00F1282E" w:rsidRPr="00F1282E" w:rsidRDefault="00F1282E" w:rsidP="00E73C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1282E">
              <w:rPr>
                <w:rFonts w:ascii="Times New Roman" w:eastAsia="Times New Roman" w:hAnsi="Times New Roman"/>
                <w:color w:val="000000"/>
                <w:lang w:eastAsia="ru-RU"/>
              </w:rPr>
              <w:t>https://</w:t>
            </w:r>
            <w:r w:rsidRPr="00F1282E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goskomim.e-mordovia.ru</w:t>
            </w:r>
          </w:p>
          <w:p w14:paraId="58791D9B" w14:textId="77777777" w:rsidR="00E73C58" w:rsidRPr="00F1282E" w:rsidRDefault="00E73C58" w:rsidP="00E73C58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</w:pPr>
            <w:r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>(Адрес сайта)</w:t>
            </w:r>
          </w:p>
          <w:p w14:paraId="1739DF32" w14:textId="76FC9A7C" w:rsidR="00DC7234" w:rsidRDefault="00DC7234" w:rsidP="00E73C58">
            <w:pPr>
              <w:shd w:val="clear" w:color="auto" w:fill="FFFFFF"/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</w:p>
        </w:tc>
      </w:tr>
      <w:tr w:rsidR="00DC7234" w14:paraId="79366180" w14:textId="77777777" w:rsidTr="00DC7234"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9D54B0" w14:textId="77777777" w:rsidR="00DC7234" w:rsidRDefault="00DC7234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  <w:t>Управление Росреестра по Республике Мордовия</w:t>
            </w:r>
          </w:p>
          <w:p w14:paraId="33C6BA42" w14:textId="77777777" w:rsidR="00DC7234" w:rsidRDefault="00DC7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4330A" w14:textId="79A2FF67" w:rsidR="00DC7234" w:rsidRPr="00E73C58" w:rsidRDefault="00DB1937" w:rsidP="00E73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hyperlink w:history="1">
              <w:r w:rsidR="00E73C58" w:rsidRPr="00E73C58">
                <w:rPr>
                  <w:rStyle w:val="a3"/>
                  <w:rFonts w:ascii="Times New Roman" w:eastAsia="Times New Roman" w:hAnsi="Times New Roman"/>
                  <w:lang w:val="en-US" w:eastAsia="ru-RU"/>
                </w:rPr>
                <w:t>https</w:t>
              </w:r>
              <w:r w:rsidR="00E73C58" w:rsidRPr="00E73C58">
                <w:rPr>
                  <w:rStyle w:val="a3"/>
                  <w:rFonts w:ascii="Times New Roman" w:eastAsia="Times New Roman" w:hAnsi="Times New Roman"/>
                  <w:lang w:eastAsia="ru-RU"/>
                </w:rPr>
                <w:t>://</w:t>
              </w:r>
            </w:hyperlink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val="en-US" w:eastAsia="ru-RU"/>
              </w:rPr>
              <w:t>rosreestr</w:t>
            </w:r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</w:t>
            </w:r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val="en-US" w:eastAsia="ru-RU"/>
              </w:rPr>
              <w:t>ru</w:t>
            </w:r>
            <w:r w:rsidR="00DC7234" w:rsidRPr="00E73C58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/</w:t>
            </w:r>
          </w:p>
          <w:p w14:paraId="2C651026" w14:textId="77777777" w:rsidR="00E73C58" w:rsidRPr="00F1282E" w:rsidRDefault="00DC7234" w:rsidP="00E73C58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  <w:r w:rsidR="00E73C58" w:rsidRPr="00F1282E">
              <w:rPr>
                <w:rFonts w:ascii="&amp;quot" w:eastAsia="Times New Roman" w:hAnsi="&amp;quot"/>
                <w:color w:val="22272F"/>
                <w:sz w:val="16"/>
                <w:szCs w:val="16"/>
                <w:lang w:eastAsia="ru-RU"/>
              </w:rPr>
              <w:t>(Адрес сайта)</w:t>
            </w:r>
          </w:p>
          <w:p w14:paraId="68C8C4E5" w14:textId="77777777" w:rsidR="00DC7234" w:rsidRDefault="00DC7234" w:rsidP="00E73C58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</w:p>
        </w:tc>
      </w:tr>
      <w:tr w:rsidR="00DC7234" w14:paraId="5ABD9EE9" w14:textId="77777777" w:rsidTr="00DC7234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476350" w14:textId="298CD58F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13:0</w:t>
            </w:r>
            <w:r w:rsidR="000F160E">
              <w:rPr>
                <w:rFonts w:ascii="Times New Roman" w:eastAsia="Times New Roman" w:hAnsi="Times New Roman"/>
                <w:color w:val="22272F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:0</w:t>
            </w:r>
            <w:r w:rsidR="005C10C0">
              <w:rPr>
                <w:rFonts w:ascii="Times New Roman" w:eastAsia="Times New Roman" w:hAnsi="Times New Roman"/>
                <w:color w:val="22272F"/>
                <w:lang w:eastAsia="ru-RU"/>
              </w:rPr>
              <w:t>101001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состоится по адресу: 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Республика Мордовия, </w:t>
            </w:r>
            <w:r w:rsidR="00552806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Атяшевский район,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район, </w:t>
            </w:r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рп. Атяшево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ул.</w:t>
            </w:r>
            <w:r w:rsidR="004B4F4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Центральная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</w:t>
            </w:r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8</w:t>
            </w:r>
            <w:r w:rsidR="004B4F4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каб.№</w:t>
            </w:r>
            <w:r w:rsidR="00552806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218</w:t>
            </w:r>
            <w:r w:rsidR="004B4F4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(здание администрации)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"0</w:t>
            </w:r>
            <w:r w:rsidR="00552806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 ноября 2022 г. в 14 часов 15 минут.</w:t>
            </w:r>
          </w:p>
          <w:p w14:paraId="6BB9B89F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4EEC8D51" w14:textId="41124EA8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с "</w:t>
            </w:r>
            <w:r w:rsidR="004B4F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 ноября 2022 г. по "</w:t>
            </w:r>
            <w:r w:rsidR="004B4F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 декабря 2022 г. (первое (организационное) заседание состоится 0</w:t>
            </w:r>
            <w:r w:rsidR="004B4F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.11.2022 г. в 14 ч. 15 мин. (здание администрации, каб.</w:t>
            </w:r>
            <w:r w:rsidR="00552806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218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) .</w:t>
            </w:r>
          </w:p>
          <w:p w14:paraId="63F64972" w14:textId="55D21A1A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hyperlink r:id="rId5" w:anchor="/document/12154874/entry/149" w:history="1">
              <w:r>
                <w:rPr>
                  <w:rStyle w:val="a3"/>
                  <w:rFonts w:ascii="Times New Roman" w:eastAsia="Times New Roman" w:hAnsi="Times New Roman"/>
                  <w:color w:val="3272C0"/>
                  <w:sz w:val="24"/>
                  <w:szCs w:val="24"/>
                  <w:u w:val="none"/>
                  <w:lang w:eastAsia="ru-RU"/>
                </w:rPr>
                <w:t>частью 15 статьи 42.10</w:t>
              </w:r>
            </w:hyperlink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</w:t>
            </w:r>
            <w:r w:rsidR="000F160E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.</w:t>
            </w:r>
          </w:p>
          <w:p w14:paraId="7A6C7F44" w14:textId="77777777" w:rsidR="00DC7234" w:rsidRDefault="00DC72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14:paraId="2F5B4047" w14:textId="73A2ECEB" w:rsidR="00DC7234" w:rsidRDefault="00E73C58">
            <w:pPr>
              <w:spacing w:after="0" w:line="240" w:lineRule="auto"/>
              <w:jc w:val="right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lastRenderedPageBreak/>
              <w:t>14</w:t>
            </w:r>
            <w:r w:rsidR="00DC7234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.10.2022 г.</w:t>
            </w:r>
          </w:p>
        </w:tc>
      </w:tr>
    </w:tbl>
    <w:p w14:paraId="07FA8495" w14:textId="77777777" w:rsidR="006230C3" w:rsidRDefault="006230C3" w:rsidP="00E73C58">
      <w:pPr>
        <w:spacing w:after="0" w:line="240" w:lineRule="auto"/>
        <w:jc w:val="center"/>
      </w:pPr>
    </w:p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EF"/>
    <w:rsid w:val="000F160E"/>
    <w:rsid w:val="004B4F4D"/>
    <w:rsid w:val="00552806"/>
    <w:rsid w:val="005C10C0"/>
    <w:rsid w:val="006230C3"/>
    <w:rsid w:val="00851A61"/>
    <w:rsid w:val="00A033F2"/>
    <w:rsid w:val="00B82CFA"/>
    <w:rsid w:val="00BC5CEF"/>
    <w:rsid w:val="00DB1937"/>
    <w:rsid w:val="00DC7234"/>
    <w:rsid w:val="00E73C58"/>
    <w:rsid w:val="00F1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11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34"/>
    <w:pPr>
      <w:spacing w:after="200" w:line="276" w:lineRule="auto"/>
      <w:ind w:firstLine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234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52806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F12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282E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34"/>
    <w:pPr>
      <w:spacing w:after="200" w:line="276" w:lineRule="auto"/>
      <w:ind w:firstLine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234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52806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F12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28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6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2022-10-13T06:03:00Z</cp:lastPrinted>
  <dcterms:created xsi:type="dcterms:W3CDTF">2022-10-17T10:38:00Z</dcterms:created>
  <dcterms:modified xsi:type="dcterms:W3CDTF">2022-10-17T10:38:00Z</dcterms:modified>
</cp:coreProperties>
</file>