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E2B91" w14:textId="270A249B" w:rsidR="00ED4E88" w:rsidRDefault="00ED4E88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2B1A5C" w14:textId="4F9F2346" w:rsidR="00ED4E88" w:rsidRDefault="00ED4E88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71904D4" w14:textId="05DB0F0A" w:rsidR="00ED4E88" w:rsidRDefault="00ED4E88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DC93D4" w14:textId="77777777" w:rsidR="00ED4E88" w:rsidRDefault="00ED4E88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338CC5" w14:textId="5A1D2672" w:rsidR="00904821" w:rsidRDefault="00C93711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17 часов 16 января 2023 года состоялось совещание в режиме видеоконференцсвязи по вопросу о мерах поддержки моногородов.</w:t>
      </w:r>
    </w:p>
    <w:p w14:paraId="3EBA2930" w14:textId="30C3780C" w:rsidR="00512BA0" w:rsidRDefault="00C93711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F0694">
        <w:rPr>
          <w:rFonts w:ascii="Times New Roman" w:hAnsi="Times New Roman" w:cs="Times New Roman"/>
          <w:sz w:val="28"/>
          <w:szCs w:val="28"/>
        </w:rPr>
        <w:t xml:space="preserve">От Атяшевского муниципального района к совещанию </w:t>
      </w:r>
      <w:r w:rsidR="00512BA0">
        <w:rPr>
          <w:rFonts w:ascii="Times New Roman" w:hAnsi="Times New Roman" w:cs="Times New Roman"/>
          <w:sz w:val="28"/>
          <w:szCs w:val="28"/>
        </w:rPr>
        <w:t xml:space="preserve">были подключены 2 </w:t>
      </w:r>
      <w:proofErr w:type="gramStart"/>
      <w:r w:rsidR="00512BA0">
        <w:rPr>
          <w:rFonts w:ascii="Times New Roman" w:hAnsi="Times New Roman" w:cs="Times New Roman"/>
          <w:sz w:val="28"/>
          <w:szCs w:val="28"/>
        </w:rPr>
        <w:t>зала:  актовый</w:t>
      </w:r>
      <w:proofErr w:type="gramEnd"/>
      <w:r w:rsidR="00512BA0">
        <w:rPr>
          <w:rFonts w:ascii="Times New Roman" w:hAnsi="Times New Roman" w:cs="Times New Roman"/>
          <w:sz w:val="28"/>
          <w:szCs w:val="28"/>
        </w:rPr>
        <w:t xml:space="preserve"> зал Администрации Атяшевского муниципального района и зал совещаний ООО МПК «Атяшевский» в г. Саранск.</w:t>
      </w:r>
    </w:p>
    <w:p w14:paraId="3F1BB0BC" w14:textId="3DF0489B" w:rsidR="00C93711" w:rsidRDefault="00512BA0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совещание от Атяшевского муниципального района</w:t>
      </w:r>
      <w:r w:rsidR="00C93711">
        <w:rPr>
          <w:rFonts w:ascii="Times New Roman" w:hAnsi="Times New Roman" w:cs="Times New Roman"/>
          <w:sz w:val="28"/>
          <w:szCs w:val="28"/>
        </w:rPr>
        <w:t xml:space="preserve"> при</w:t>
      </w:r>
      <w:r>
        <w:rPr>
          <w:rFonts w:ascii="Times New Roman" w:hAnsi="Times New Roman" w:cs="Times New Roman"/>
          <w:sz w:val="28"/>
          <w:szCs w:val="28"/>
        </w:rPr>
        <w:t>няли участие</w:t>
      </w:r>
      <w:r w:rsidR="00C93711">
        <w:rPr>
          <w:rFonts w:ascii="Times New Roman" w:hAnsi="Times New Roman" w:cs="Times New Roman"/>
          <w:sz w:val="28"/>
          <w:szCs w:val="28"/>
        </w:rPr>
        <w:t xml:space="preserve">: </w:t>
      </w:r>
      <w:r w:rsidR="009264AF"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Прокин В.Г., первый зам. Главы начальник Финансового управления Алешина М.С., начальник управления экономического анализа и прогнозирования Администрации Атяшевского муниципального района Волкова Т.В., </w:t>
      </w:r>
      <w:r>
        <w:rPr>
          <w:rFonts w:ascii="Times New Roman" w:hAnsi="Times New Roman" w:cs="Times New Roman"/>
          <w:sz w:val="28"/>
          <w:szCs w:val="28"/>
        </w:rPr>
        <w:t xml:space="preserve">начальник отдела господдержки и инвестиций ООО МПК «Атяшевский»  Катаев Д.И., </w:t>
      </w:r>
      <w:r w:rsidR="00BF50A8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специалист отдела господдержки и инвестиций ООО МПК «Атяшевский» Мартынов А.В., </w:t>
      </w:r>
      <w:r w:rsidR="000F0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главный экономист АО «Агро-Атяшево» Вечканова З.И., управляющий ООО «Композит»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Тикшайкин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А.Н., </w:t>
      </w:r>
      <w:r w:rsidR="009264AF">
        <w:rPr>
          <w:rFonts w:ascii="Times New Roman" w:hAnsi="Times New Roman" w:cs="Times New Roman"/>
          <w:sz w:val="28"/>
          <w:szCs w:val="28"/>
        </w:rPr>
        <w:t xml:space="preserve">председатель Совета по развитию малого и среднего предпринимательства при Администрации Атяшевского муниципального района Чернышев С.Н., </w:t>
      </w:r>
      <w:r w:rsidR="000F0694">
        <w:rPr>
          <w:rFonts w:ascii="Times New Roman" w:hAnsi="Times New Roman" w:cs="Times New Roman"/>
          <w:sz w:val="28"/>
          <w:szCs w:val="28"/>
        </w:rPr>
        <w:t xml:space="preserve">предприниматели района: Курочкина А.А., Вдовин А.Н., </w:t>
      </w:r>
      <w:proofErr w:type="spellStart"/>
      <w:r w:rsidR="000F0694">
        <w:rPr>
          <w:rFonts w:ascii="Times New Roman" w:hAnsi="Times New Roman" w:cs="Times New Roman"/>
          <w:sz w:val="28"/>
          <w:szCs w:val="28"/>
        </w:rPr>
        <w:t>Тулкина</w:t>
      </w:r>
      <w:proofErr w:type="spellEnd"/>
      <w:r w:rsidR="000F0694">
        <w:rPr>
          <w:rFonts w:ascii="Times New Roman" w:hAnsi="Times New Roman" w:cs="Times New Roman"/>
          <w:sz w:val="28"/>
          <w:szCs w:val="28"/>
        </w:rPr>
        <w:t xml:space="preserve"> Е.И., Вечканов М.Ю.</w:t>
      </w:r>
    </w:p>
    <w:p w14:paraId="12C9DB67" w14:textId="323528AF" w:rsidR="004248FF" w:rsidRPr="00C93711" w:rsidRDefault="00C93711" w:rsidP="008103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 вступительным словом выступил Врио </w:t>
      </w:r>
      <w:r w:rsidRPr="00C93711">
        <w:rPr>
          <w:rFonts w:ascii="Times New Roman" w:hAnsi="Times New Roman" w:cs="Times New Roman"/>
          <w:sz w:val="28"/>
          <w:szCs w:val="28"/>
        </w:rPr>
        <w:t>Министра экономики, торговли и предпринимательства Республики Мордовия Горин И.А.</w:t>
      </w:r>
    </w:p>
    <w:p w14:paraId="44606C57" w14:textId="673CFB08" w:rsidR="00260D1E" w:rsidRPr="00C93711" w:rsidRDefault="00C93711" w:rsidP="00C93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93711">
        <w:rPr>
          <w:rFonts w:ascii="Times New Roman" w:hAnsi="Times New Roman" w:cs="Times New Roman"/>
          <w:sz w:val="28"/>
          <w:szCs w:val="28"/>
        </w:rPr>
        <w:t>О возможности оказания финансовых и нефинансовых мер поддержки ГКР «ВЭБ.РФ» в моногородах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рассказал</w:t>
      </w:r>
      <w:r w:rsidR="00260D1E" w:rsidRPr="00C93711">
        <w:rPr>
          <w:sz w:val="28"/>
          <w:szCs w:val="28"/>
        </w:rPr>
        <w:t xml:space="preserve"> </w:t>
      </w:r>
      <w:r w:rsidRPr="00C93711">
        <w:rPr>
          <w:rFonts w:ascii="Times New Roman" w:hAnsi="Times New Roman" w:cs="Times New Roman"/>
          <w:sz w:val="28"/>
          <w:szCs w:val="28"/>
        </w:rPr>
        <w:t>Щербаков Евгений Сергеевич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93711">
        <w:rPr>
          <w:rFonts w:ascii="Times New Roman" w:hAnsi="Times New Roman" w:cs="Times New Roman"/>
          <w:sz w:val="28"/>
          <w:szCs w:val="28"/>
        </w:rPr>
        <w:t xml:space="preserve"> управляющий директор блока развития городской экономики </w:t>
      </w:r>
      <w:proofErr w:type="spellStart"/>
      <w:r w:rsidRPr="00C93711">
        <w:rPr>
          <w:rFonts w:ascii="Times New Roman" w:hAnsi="Times New Roman" w:cs="Times New Roman"/>
          <w:sz w:val="28"/>
          <w:szCs w:val="28"/>
        </w:rPr>
        <w:t>Моногорода.РФ</w:t>
      </w:r>
      <w:proofErr w:type="spellEnd"/>
      <w:r w:rsidRPr="00C93711">
        <w:rPr>
          <w:rFonts w:ascii="Times New Roman" w:hAnsi="Times New Roman" w:cs="Times New Roman"/>
          <w:sz w:val="28"/>
          <w:szCs w:val="28"/>
        </w:rPr>
        <w:t>.</w:t>
      </w:r>
    </w:p>
    <w:p w14:paraId="07E12A95" w14:textId="2ABFA138" w:rsidR="00F15B09" w:rsidRPr="00C93711" w:rsidRDefault="00C93711" w:rsidP="000F0694">
      <w:pPr>
        <w:pStyle w:val="a5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третьему вопросу «</w:t>
      </w:r>
      <w:r w:rsidRPr="00C93711">
        <w:rPr>
          <w:sz w:val="28"/>
          <w:szCs w:val="28"/>
        </w:rPr>
        <w:t>Об опыте подготовки заявки на получение заемного финансирования в рамках финансовых мер поддержки моногородов</w:t>
      </w:r>
      <w:r>
        <w:rPr>
          <w:sz w:val="28"/>
          <w:szCs w:val="28"/>
        </w:rPr>
        <w:t xml:space="preserve">» выступил </w:t>
      </w:r>
      <w:r w:rsidRPr="00C93711">
        <w:rPr>
          <w:sz w:val="28"/>
          <w:szCs w:val="28"/>
        </w:rPr>
        <w:t>Лапшин Алексей Александрович генеральный директор ЗАО «</w:t>
      </w:r>
      <w:proofErr w:type="spellStart"/>
      <w:r w:rsidRPr="00C93711">
        <w:rPr>
          <w:sz w:val="28"/>
          <w:szCs w:val="28"/>
        </w:rPr>
        <w:t>Рузово</w:t>
      </w:r>
      <w:proofErr w:type="spellEnd"/>
      <w:r w:rsidRPr="00C9371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7250EA7B" w14:textId="2540717D" w:rsidR="00F15B09" w:rsidRPr="00C93711" w:rsidRDefault="00F15B09" w:rsidP="00260D1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</w:p>
    <w:p w14:paraId="344E852E" w14:textId="4357F51A" w:rsidR="00F15B09" w:rsidRPr="00C93711" w:rsidRDefault="00F15B09" w:rsidP="00260D1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</w:p>
    <w:p w14:paraId="2062B38C" w14:textId="058ED82E" w:rsidR="00F15B09" w:rsidRPr="00C93711" w:rsidRDefault="00F15B09" w:rsidP="00260D1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</w:p>
    <w:p w14:paraId="540819C7" w14:textId="55D1C28E" w:rsidR="00F15B09" w:rsidRPr="00C93711" w:rsidRDefault="00F15B09" w:rsidP="00260D1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</w:p>
    <w:p w14:paraId="6B21A490" w14:textId="04B3267F" w:rsidR="00F15B09" w:rsidRPr="00C93711" w:rsidRDefault="00F15B09" w:rsidP="00260D1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</w:p>
    <w:p w14:paraId="67D8851D" w14:textId="7877A577" w:rsidR="00F15B09" w:rsidRPr="00C93711" w:rsidRDefault="00F15B09" w:rsidP="00260D1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</w:p>
    <w:p w14:paraId="7C7E0DD8" w14:textId="64F21594" w:rsidR="00DC3DC4" w:rsidRPr="00F15B09" w:rsidRDefault="00DC3DC4" w:rsidP="00260D1E">
      <w:pPr>
        <w:pStyle w:val="a5"/>
        <w:spacing w:before="0" w:beforeAutospacing="0" w:after="0" w:afterAutospacing="0" w:line="360" w:lineRule="atLeast"/>
        <w:rPr>
          <w:sz w:val="28"/>
          <w:szCs w:val="28"/>
          <w:lang w:val="en-US"/>
        </w:rPr>
      </w:pPr>
      <w:bookmarkStart w:id="0" w:name="_GoBack"/>
      <w:bookmarkEnd w:id="0"/>
    </w:p>
    <w:sectPr w:rsidR="00DC3DC4" w:rsidRPr="00F15B09" w:rsidSect="003103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D4277"/>
    <w:multiLevelType w:val="multilevel"/>
    <w:tmpl w:val="30F4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51868"/>
    <w:multiLevelType w:val="multilevel"/>
    <w:tmpl w:val="F042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4C03E6"/>
    <w:multiLevelType w:val="multilevel"/>
    <w:tmpl w:val="7B249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B32C58"/>
    <w:multiLevelType w:val="multilevel"/>
    <w:tmpl w:val="CD8AB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941956"/>
    <w:multiLevelType w:val="multilevel"/>
    <w:tmpl w:val="4F54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254359"/>
    <w:multiLevelType w:val="multilevel"/>
    <w:tmpl w:val="03146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DE128F"/>
    <w:multiLevelType w:val="multilevel"/>
    <w:tmpl w:val="319CA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FE1D88"/>
    <w:multiLevelType w:val="multilevel"/>
    <w:tmpl w:val="20D0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FB8"/>
    <w:rsid w:val="00020FB8"/>
    <w:rsid w:val="00055F32"/>
    <w:rsid w:val="000F0694"/>
    <w:rsid w:val="000F0A34"/>
    <w:rsid w:val="00131B87"/>
    <w:rsid w:val="001A4904"/>
    <w:rsid w:val="00226AAC"/>
    <w:rsid w:val="00260D1E"/>
    <w:rsid w:val="00310396"/>
    <w:rsid w:val="00374746"/>
    <w:rsid w:val="003A69D5"/>
    <w:rsid w:val="003F1FD5"/>
    <w:rsid w:val="004020E9"/>
    <w:rsid w:val="00423FE2"/>
    <w:rsid w:val="004248FF"/>
    <w:rsid w:val="00456BC4"/>
    <w:rsid w:val="00512BA0"/>
    <w:rsid w:val="00523B2D"/>
    <w:rsid w:val="00565FE7"/>
    <w:rsid w:val="0056689F"/>
    <w:rsid w:val="005D726A"/>
    <w:rsid w:val="0062424F"/>
    <w:rsid w:val="006A5B84"/>
    <w:rsid w:val="00730384"/>
    <w:rsid w:val="00741B42"/>
    <w:rsid w:val="008056F6"/>
    <w:rsid w:val="008103B2"/>
    <w:rsid w:val="008B6D3F"/>
    <w:rsid w:val="00904821"/>
    <w:rsid w:val="009264AF"/>
    <w:rsid w:val="009913E3"/>
    <w:rsid w:val="009B1131"/>
    <w:rsid w:val="009C4F8B"/>
    <w:rsid w:val="00A21F77"/>
    <w:rsid w:val="00A4674A"/>
    <w:rsid w:val="00A86646"/>
    <w:rsid w:val="00B47083"/>
    <w:rsid w:val="00BA1CB2"/>
    <w:rsid w:val="00BC0E4E"/>
    <w:rsid w:val="00BF50A8"/>
    <w:rsid w:val="00C93235"/>
    <w:rsid w:val="00C93711"/>
    <w:rsid w:val="00D13AA9"/>
    <w:rsid w:val="00DC3DC4"/>
    <w:rsid w:val="00DC5896"/>
    <w:rsid w:val="00E056CB"/>
    <w:rsid w:val="00ED4E88"/>
    <w:rsid w:val="00F02B00"/>
    <w:rsid w:val="00F15B09"/>
    <w:rsid w:val="00F170E0"/>
    <w:rsid w:val="00F43D06"/>
    <w:rsid w:val="00F66C54"/>
    <w:rsid w:val="00FC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7490"/>
  <w15:chartTrackingRefBased/>
  <w15:docId w15:val="{1890DBC8-CED1-43FF-8AA4-9C6E495F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1B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048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B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674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056C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056C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9048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90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0482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31B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31B8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as-gray-color">
    <w:name w:val="has-gray-color"/>
    <w:basedOn w:val="a"/>
    <w:rsid w:val="00131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31B87"/>
    <w:rPr>
      <w:i/>
      <w:iCs/>
    </w:rPr>
  </w:style>
  <w:style w:type="character" w:customStyle="1" w:styleId="cc149d4a4">
    <w:name w:val="cc149d4a4"/>
    <w:basedOn w:val="a0"/>
    <w:rsid w:val="00131B87"/>
  </w:style>
  <w:style w:type="character" w:customStyle="1" w:styleId="b4e1977bd">
    <w:name w:val="b4e1977bd"/>
    <w:basedOn w:val="a0"/>
    <w:rsid w:val="00131B87"/>
  </w:style>
  <w:style w:type="character" w:customStyle="1" w:styleId="eb8d2ae06">
    <w:name w:val="eb8d2ae06"/>
    <w:basedOn w:val="a0"/>
    <w:rsid w:val="00131B87"/>
  </w:style>
  <w:style w:type="character" w:customStyle="1" w:styleId="60">
    <w:name w:val="Заголовок 6 Знак"/>
    <w:basedOn w:val="a0"/>
    <w:link w:val="6"/>
    <w:uiPriority w:val="9"/>
    <w:semiHidden/>
    <w:rsid w:val="00A4674A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msonormalmrcssattr">
    <w:name w:val="msonormal_mr_css_attr"/>
    <w:basedOn w:val="a"/>
    <w:rsid w:val="00D1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F1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1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83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7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48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41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66650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08368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999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694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264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642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240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473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195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78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163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67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7628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699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311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776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3426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2046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509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83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367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5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266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003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009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7416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8653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371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465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9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63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88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43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6831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7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5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83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4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987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370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760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0928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4517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1514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066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32639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990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293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869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7815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6823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13750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423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4991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901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377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299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3551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552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34646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0446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9720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17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78253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0256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80828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150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92324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123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6519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7377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995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864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9783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14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33808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7612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77576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8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6318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19098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66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011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67555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658350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26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26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5098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522401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73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11831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21601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0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18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70139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34039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97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387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010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202073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21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45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8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34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4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6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556">
          <w:marLeft w:val="0"/>
          <w:marRight w:val="0"/>
          <w:marTop w:val="0"/>
          <w:marBottom w:val="0"/>
          <w:divBdr>
            <w:top w:val="single" w:sz="12" w:space="0" w:color="33333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326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1966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40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93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040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646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05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59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46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2303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613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59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133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03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</cp:lastModifiedBy>
  <cp:revision>37</cp:revision>
  <cp:lastPrinted>2023-01-12T06:02:00Z</cp:lastPrinted>
  <dcterms:created xsi:type="dcterms:W3CDTF">2022-08-01T06:03:00Z</dcterms:created>
  <dcterms:modified xsi:type="dcterms:W3CDTF">2023-01-18T13:28:00Z</dcterms:modified>
</cp:coreProperties>
</file>