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23C3" w:rsidRPr="008123C3" w:rsidRDefault="008123C3" w:rsidP="008123C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23C3" w:rsidRPr="008123C3" w:rsidRDefault="008123C3" w:rsidP="008123C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>ГЛАВЫ АТЯШЕВСКОГО</w:t>
      </w:r>
    </w:p>
    <w:p w:rsidR="008123C3" w:rsidRDefault="008123C3" w:rsidP="008123C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МУНИЦИПАЛЬНОГО РАЙОНА</w:t>
      </w:r>
    </w:p>
    <w:p w:rsidR="0043748E" w:rsidRPr="0043748E" w:rsidRDefault="0043748E" w:rsidP="0043748E">
      <w:pPr>
        <w:jc w:val="center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3748E"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:rsidR="0043748E" w:rsidRPr="008123C3" w:rsidRDefault="0043748E" w:rsidP="003333A2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123C3" w:rsidRPr="008123C3" w:rsidRDefault="003333A2" w:rsidP="00DB0024">
      <w:pPr>
        <w:tabs>
          <w:tab w:val="left" w:pos="789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28.03.2024</w:t>
      </w:r>
      <w:r w:rsidR="00DB002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8123C3" w:rsidRPr="008123C3" w:rsidRDefault="00EA2416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</w:t>
      </w:r>
      <w:r w:rsidR="009707EE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</w:t>
      </w:r>
      <w:r w:rsidR="008123C3" w:rsidRP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</w:t>
      </w:r>
      <w:r w:rsidR="009707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5760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</w:t>
      </w:r>
      <w:r w:rsidR="009707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________</w:t>
      </w:r>
      <w:r w:rsidR="008123C3" w:rsidRPr="00812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 </w:t>
      </w:r>
    </w:p>
    <w:p w:rsidR="00257602" w:rsidRDefault="00257602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8123C3" w:rsidRP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24"/>
          <w:szCs w:val="20"/>
          <w:lang w:eastAsia="ru-RU"/>
        </w:rPr>
        <w:t>рп.</w:t>
      </w:r>
      <w:r w:rsidR="0025760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4"/>
          <w:szCs w:val="20"/>
          <w:lang w:eastAsia="ru-RU"/>
        </w:rPr>
        <w:t>Атяшево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A546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публичных слушаний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 Федерального закона от 6 октября 2003 года N 131-ФЗ «Об общих принципах организации местного самоуправления в Российской Федерации», Уставом Атяшевского муниципального района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Решением Совета депутатов Атяшевского муниципального района от 1</w:t>
      </w:r>
      <w:r w:rsidR="007F2FD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7F2FDE">
        <w:rPr>
          <w:rFonts w:ascii="Times New Roman" w:eastAsia="Times New Roman" w:hAnsi="Times New Roman" w:cs="Times New Roman"/>
          <w:sz w:val="28"/>
          <w:szCs w:val="28"/>
          <w:lang w:eastAsia="ru-RU"/>
        </w:rPr>
        <w:t>кт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 20</w:t>
      </w:r>
      <w:r w:rsidR="007F2FDE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7F2FDE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F2FDE" w:rsidRPr="007F2FD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 организации и проведения публичных слушаний, общественных обсуждений в Атяшевском муниципальном районе Республики Мордовия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23C3" w:rsidRPr="008123C3" w:rsidRDefault="008123C3" w:rsidP="008123C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</w:t>
      </w:r>
      <w:r w:rsidR="00657DD5">
        <w:rPr>
          <w:rFonts w:ascii="Times New Roman" w:eastAsia="Times New Roman" w:hAnsi="Times New Roman" w:cs="Times New Roman"/>
          <w:sz w:val="28"/>
          <w:szCs w:val="28"/>
          <w:lang w:eastAsia="ru-RU"/>
        </w:rPr>
        <w:t>яю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23C3" w:rsidRDefault="008123C3" w:rsidP="00812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Вынести на публичные слушания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60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25760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исполнении бюджета Атяшевского муниципального района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D6F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год». </w:t>
      </w: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5760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исполнении бюджета Атяшевского муниципального района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="0025760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D6F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60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год»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районной газете «Вперед».</w:t>
      </w:r>
    </w:p>
    <w:p w:rsidR="008123C3" w:rsidRPr="008123C3" w:rsidRDefault="008123C3" w:rsidP="008123C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3. Определить, что публичные слушания будут проводиться </w:t>
      </w:r>
      <w:r w:rsidR="00EA241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D6FB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20</w:t>
      </w:r>
      <w:r w:rsidR="00EA241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D6FB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Зале заседаний Администрации Атяшевского муниципального района, расположенном по адресу: рп. Атяшево, ул.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Центральная, д.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8, </w:t>
      </w:r>
      <w:r w:rsidR="00EA241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7F2FD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00 минут.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организация и проведение публичных слушаний осуществляется рабочей группой (приложение 1).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Предложения по 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рабочей группой в соответствии с прилагаемой формой внесения предложений (приложение 2).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6. </w:t>
      </w:r>
      <w:r w:rsidRPr="00812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до </w:t>
      </w:r>
      <w:r w:rsidR="00EA241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D6FB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апреля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A241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D6FB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рп. Атяшево, </w:t>
      </w:r>
      <w:r w:rsidR="0025760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ул.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60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Центральная, д.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602"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(тел. 2-31-09) с 8 ч. 30 мин. до 17 ч. 30 мин., кроме субботы и воскресенья.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7. Обсуждение проект</w:t>
      </w:r>
      <w:r w:rsidR="00C30AA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организации и проведения публичных слушаний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Результаты публичных слушаний будут рассматриваться Советом депутатов Атяшевского муниципального района 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принятии решения по проект</w:t>
      </w:r>
      <w:r w:rsidR="005826A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Положением о порядке организации и проведения публичных слушаний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Атяшевском муниципальном районе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23C3" w:rsidRPr="008123C3" w:rsidRDefault="008123C3" w:rsidP="008123C3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Настоящее решение вступает в силу 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его 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подписания и подлежит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</w:t>
      </w:r>
      <w:r w:rsidR="00257602">
        <w:rPr>
          <w:rFonts w:ascii="Times New Roman" w:eastAsia="Times New Roman" w:hAnsi="Times New Roman" w:cs="Times New Roman"/>
          <w:sz w:val="28"/>
          <w:szCs w:val="28"/>
          <w:lang w:eastAsia="ru-RU"/>
        </w:rPr>
        <w:t>ю и размещению на сайте органов местного самоуправления Атяшевского муниципального района Республики Мордовия</w:t>
      </w:r>
      <w:r w:rsidR="00CF3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сети «Интернет»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23C3" w:rsidRPr="008123C3" w:rsidRDefault="008123C3" w:rsidP="00812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6D6FB7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D6F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Глав</w:t>
      </w:r>
      <w:r w:rsidR="006D6F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</w:t>
      </w:r>
      <w:r w:rsidRPr="006D6F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Атяшевского </w:t>
      </w:r>
    </w:p>
    <w:p w:rsidR="006D6FB7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D6F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муниципального района</w:t>
      </w:r>
    </w:p>
    <w:p w:rsidR="008123C3" w:rsidRPr="006D6FB7" w:rsidRDefault="006D6FB7" w:rsidP="008123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Республики Мордовия          </w:t>
      </w:r>
      <w:r w:rsidR="008123C3" w:rsidRPr="006D6F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                             </w:t>
      </w:r>
      <w:r w:rsidR="00EC5A03" w:rsidRPr="006D6F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</w:t>
      </w:r>
      <w:r w:rsidR="008123C3" w:rsidRPr="006D6F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        </w:t>
      </w:r>
      <w:r w:rsidR="00CF304D" w:rsidRPr="006D6F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К.Н.Николаев</w:t>
      </w:r>
      <w:r w:rsidR="008123C3" w:rsidRPr="006D6FB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</w:t>
      </w: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Default="008123C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C5A03" w:rsidRDefault="00EC5A0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C5A03" w:rsidRDefault="00EC5A03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123C3" w:rsidRPr="008123C3" w:rsidRDefault="006D6FB7" w:rsidP="008123C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</w:t>
      </w:r>
      <w:r w:rsidR="008123C3"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</w:t>
      </w:r>
      <w:r w:rsidR="008123C3"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1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к Постановлению Главы</w:t>
      </w:r>
    </w:p>
    <w:p w:rsidR="008123C3" w:rsidRDefault="008123C3" w:rsidP="008123C3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Атяшевского муниципального района</w:t>
      </w:r>
    </w:p>
    <w:p w:rsidR="005826AA" w:rsidRPr="008123C3" w:rsidRDefault="005826AA" w:rsidP="008123C3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Республики Мордовия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от </w:t>
      </w:r>
      <w:r w:rsidR="003333A2">
        <w:rPr>
          <w:rFonts w:ascii="Times New Roman" w:eastAsia="Times New Roman" w:hAnsi="Times New Roman" w:cs="Times New Roman"/>
          <w:sz w:val="26"/>
          <w:szCs w:val="20"/>
          <w:lang w:eastAsia="ru-RU"/>
        </w:rPr>
        <w:t>28 марта</w:t>
      </w:r>
      <w:r w:rsidR="00DD3B9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20</w:t>
      </w:r>
      <w:r w:rsidR="00EA2416">
        <w:rPr>
          <w:rFonts w:ascii="Times New Roman" w:eastAsia="Times New Roman" w:hAnsi="Times New Roman" w:cs="Times New Roman"/>
          <w:sz w:val="26"/>
          <w:szCs w:val="20"/>
          <w:lang w:eastAsia="ru-RU"/>
        </w:rPr>
        <w:t>2</w:t>
      </w:r>
      <w:r w:rsidR="006D6FB7">
        <w:rPr>
          <w:rFonts w:ascii="Times New Roman" w:eastAsia="Times New Roman" w:hAnsi="Times New Roman" w:cs="Times New Roman"/>
          <w:sz w:val="26"/>
          <w:szCs w:val="20"/>
          <w:lang w:eastAsia="ru-RU"/>
        </w:rPr>
        <w:t>4</w:t>
      </w:r>
      <w:r w:rsidR="005826AA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DD3B9F">
        <w:rPr>
          <w:rFonts w:ascii="Times New Roman" w:eastAsia="Times New Roman" w:hAnsi="Times New Roman" w:cs="Times New Roman"/>
          <w:sz w:val="26"/>
          <w:szCs w:val="20"/>
          <w:lang w:eastAsia="ru-RU"/>
        </w:rPr>
        <w:t>г.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</w:t>
      </w:r>
      <w:r w:rsidR="00DD3B9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3333A2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</w:p>
    <w:p w:rsidR="008123C3" w:rsidRPr="008123C3" w:rsidRDefault="008123C3" w:rsidP="008123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8123C3" w:rsidRPr="008123C3" w:rsidRDefault="008123C3" w:rsidP="00613D95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eastAsia="Times New Roman" w:hAnsi="Arial" w:cs="Arial"/>
          <w:b/>
          <w:bCs/>
          <w:color w:val="008080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14"/>
        <w:gridCol w:w="6940"/>
      </w:tblGrid>
      <w:tr w:rsidR="00613D95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Алешина М.С.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Первый заместитель Главы района по экономике – начальник Финансового управления Администрации Атяшевского муниципального района, руководитель группы;</w:t>
            </w:r>
          </w:p>
          <w:p w:rsidR="00613D95" w:rsidRPr="00613D95" w:rsidRDefault="00613D95" w:rsidP="00613D95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3D95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Сюмкин А.М.</w:t>
            </w: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826AA" w:rsidRDefault="005826AA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30AA7" w:rsidRPr="00613D95" w:rsidRDefault="00C30AA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Бектяшкина Н.А.</w:t>
            </w: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D6FB7" w:rsidRDefault="006D6FB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Карева А.А.</w:t>
            </w:r>
          </w:p>
          <w:p w:rsidR="006D6FB7" w:rsidRDefault="006D6FB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D6FB7" w:rsidRDefault="006D6FB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D6FB7" w:rsidRDefault="006D6FB7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Гребнева Л.Г.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D6FB7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Первый з</w:t>
            </w:r>
            <w:r w:rsidR="00613D95"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аместитель Главы района – начальник управления делами Администрации Атяшевского муниципального района, заместитель руководителя группы;</w:t>
            </w:r>
          </w:p>
          <w:p w:rsidR="00C30AA7" w:rsidRDefault="00C30AA7" w:rsidP="00C30AA7">
            <w:pPr>
              <w:spacing w:after="0" w:line="240" w:lineRule="auto"/>
              <w:ind w:left="810" w:hanging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C30AA7" w:rsidP="00C30AA7">
            <w:pPr>
              <w:spacing w:after="0" w:line="240" w:lineRule="auto"/>
              <w:ind w:left="741" w:hanging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5826A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начальника Финансового управления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Администрации Атяшевского муниципального района по </w:t>
            </w:r>
            <w:r w:rsidR="006D6FB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учету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C30AA7" w:rsidRDefault="00C30AA7" w:rsidP="00C30AA7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D6FB7" w:rsidRDefault="006D6FB7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Финансового управления Администрации Атяшевского муниципального района по бюджету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6D6FB7" w:rsidRDefault="006D6FB7" w:rsidP="006D6FB7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правового управления Администрации Атяшевского муниципального района;</w:t>
            </w:r>
          </w:p>
          <w:p w:rsidR="00613D95" w:rsidRPr="00613D95" w:rsidRDefault="00613D95" w:rsidP="00613D95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3D95" w:rsidRPr="00613D95" w:rsidTr="00472F25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Елеськина Л.С.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Председатель постоянной комиссии Совета депутатов Атяшевского Атяшевского муниципального района по бюджету, финансам и налогам</w:t>
            </w:r>
            <w:r w:rsidR="001702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613D95" w:rsidRPr="00613D95" w:rsidRDefault="00613D95" w:rsidP="00613D95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3D95" w:rsidRPr="00613D95" w:rsidTr="00472F25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613D95" w:rsidRPr="00613D95" w:rsidRDefault="00613D95" w:rsidP="001702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3D95" w:rsidRPr="00613D95" w:rsidTr="00472F25">
        <w:trPr>
          <w:trHeight w:val="2320"/>
        </w:trPr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613D95" w:rsidRPr="00613D95" w:rsidRDefault="00613D95" w:rsidP="00613D9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613D95" w:rsidRDefault="00613D95" w:rsidP="00613D95">
            <w:pPr>
              <w:tabs>
                <w:tab w:val="num" w:pos="720"/>
              </w:tabs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C5A03" w:rsidRDefault="00EC5A03" w:rsidP="00613D95">
            <w:pPr>
              <w:tabs>
                <w:tab w:val="num" w:pos="720"/>
              </w:tabs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C5A03" w:rsidRPr="00613D95" w:rsidRDefault="00EC5A03" w:rsidP="00613D95">
            <w:pPr>
              <w:tabs>
                <w:tab w:val="num" w:pos="720"/>
              </w:tabs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3C3" w:rsidRPr="008123C3" w:rsidRDefault="008123C3" w:rsidP="005826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lastRenderedPageBreak/>
        <w:t xml:space="preserve">                                                                              Приложение 2</w:t>
      </w:r>
    </w:p>
    <w:p w:rsidR="008123C3" w:rsidRPr="008123C3" w:rsidRDefault="008123C3" w:rsidP="008123C3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к Постановлению Главы</w:t>
      </w:r>
    </w:p>
    <w:p w:rsidR="008123C3" w:rsidRPr="008123C3" w:rsidRDefault="008123C3" w:rsidP="008123C3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Атяшевского муниципального района</w:t>
      </w:r>
    </w:p>
    <w:p w:rsidR="005826AA" w:rsidRPr="008123C3" w:rsidRDefault="008123C3" w:rsidP="005826AA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</w:t>
      </w:r>
      <w:r w:rsidR="005826AA">
        <w:rPr>
          <w:rFonts w:ascii="Times New Roman" w:eastAsia="Times New Roman" w:hAnsi="Times New Roman" w:cs="Times New Roman"/>
          <w:sz w:val="26"/>
          <w:szCs w:val="24"/>
          <w:lang w:eastAsia="ru-RU"/>
        </w:rPr>
        <w:t>Республики Мордовия</w:t>
      </w:r>
    </w:p>
    <w:p w:rsidR="00DB0024" w:rsidRPr="008123C3" w:rsidRDefault="005826AA" w:rsidP="00DB0024">
      <w:pPr>
        <w:spacing w:after="0" w:line="240" w:lineRule="auto"/>
        <w:ind w:left="468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</w:t>
      </w:r>
      <w:r w:rsidR="00DB0024"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от </w:t>
      </w:r>
      <w:r w:rsidR="003333A2">
        <w:rPr>
          <w:rFonts w:ascii="Times New Roman" w:eastAsia="Times New Roman" w:hAnsi="Times New Roman" w:cs="Times New Roman"/>
          <w:sz w:val="26"/>
          <w:szCs w:val="20"/>
          <w:lang w:eastAsia="ru-RU"/>
        </w:rPr>
        <w:t>28 марта 2024 г.</w:t>
      </w:r>
      <w:r w:rsidR="003333A2"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</w:t>
      </w:r>
      <w:r w:rsidR="003333A2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1</w:t>
      </w:r>
      <w:bookmarkStart w:id="0" w:name="_GoBack"/>
      <w:bookmarkEnd w:id="0"/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23C3" w:rsidRPr="008123C3" w:rsidRDefault="008123C3" w:rsidP="008123C3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8123C3" w:rsidRPr="008123C3" w:rsidRDefault="008123C3" w:rsidP="008123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960"/>
        <w:gridCol w:w="1019"/>
        <w:gridCol w:w="1178"/>
        <w:gridCol w:w="1178"/>
        <w:gridCol w:w="1286"/>
        <w:gridCol w:w="1058"/>
        <w:gridCol w:w="1210"/>
        <w:gridCol w:w="1064"/>
      </w:tblGrid>
      <w:tr w:rsidR="008123C3" w:rsidRPr="008123C3" w:rsidTr="007F2FDE">
        <w:trPr>
          <w:cantSplit/>
          <w:trHeight w:val="552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п\п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Раздел,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пункт,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абзац</w:t>
            </w:r>
          </w:p>
        </w:tc>
        <w:tc>
          <w:tcPr>
            <w:tcW w:w="1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Текст проекта 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поправки</w:t>
            </w:r>
          </w:p>
        </w:tc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проекта с учетом поправки</w:t>
            </w:r>
          </w:p>
        </w:tc>
        <w:tc>
          <w:tcPr>
            <w:tcW w:w="46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Кем внесена поправка</w:t>
            </w:r>
          </w:p>
        </w:tc>
      </w:tr>
      <w:tr w:rsidR="008123C3" w:rsidRPr="008123C3" w:rsidTr="007F2FDE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23C3" w:rsidRPr="008123C3" w:rsidRDefault="008123C3" w:rsidP="008123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Фамилия, имя, отчество, внесшего предложе-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ние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Домаш-ний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адрес, телефон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Данные о докумен-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те, удостове-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ряющем личность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работы</w:t>
            </w:r>
          </w:p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(учебы)</w:t>
            </w:r>
          </w:p>
        </w:tc>
      </w:tr>
      <w:tr w:rsidR="008123C3" w:rsidRPr="008123C3" w:rsidTr="007F2FDE">
        <w:trPr>
          <w:trHeight w:val="55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8123C3" w:rsidRPr="008123C3" w:rsidTr="007F2FDE">
        <w:trPr>
          <w:trHeight w:val="55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3C3" w:rsidRPr="008123C3" w:rsidRDefault="008123C3" w:rsidP="008123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8123C3" w:rsidRPr="008123C3" w:rsidRDefault="008123C3" w:rsidP="008123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2A19" w:rsidRDefault="000A2A19"/>
    <w:sectPr w:rsidR="000A2A19" w:rsidSect="006D6FB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 w15:restartNumberingAfterBreak="0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3C3"/>
    <w:rsid w:val="000A2A19"/>
    <w:rsid w:val="0015204A"/>
    <w:rsid w:val="00170249"/>
    <w:rsid w:val="00257602"/>
    <w:rsid w:val="003333A2"/>
    <w:rsid w:val="0043748E"/>
    <w:rsid w:val="004C1DFD"/>
    <w:rsid w:val="004F6C2A"/>
    <w:rsid w:val="005826AA"/>
    <w:rsid w:val="00607ECB"/>
    <w:rsid w:val="00613D95"/>
    <w:rsid w:val="00657DD5"/>
    <w:rsid w:val="006D6FB7"/>
    <w:rsid w:val="007F2FDE"/>
    <w:rsid w:val="008123C3"/>
    <w:rsid w:val="009707EE"/>
    <w:rsid w:val="00991F8B"/>
    <w:rsid w:val="00A546FD"/>
    <w:rsid w:val="00C30AA7"/>
    <w:rsid w:val="00CF304D"/>
    <w:rsid w:val="00DB0024"/>
    <w:rsid w:val="00DD3B9F"/>
    <w:rsid w:val="00EA2416"/>
    <w:rsid w:val="00EC5A03"/>
    <w:rsid w:val="00EF7B74"/>
    <w:rsid w:val="00FD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2EEA8"/>
  <w15:docId w15:val="{6FB4700B-1666-4187-B7AC-30A376016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0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0A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Александра Карева</cp:lastModifiedBy>
  <cp:revision>4</cp:revision>
  <cp:lastPrinted>2024-03-21T12:54:00Z</cp:lastPrinted>
  <dcterms:created xsi:type="dcterms:W3CDTF">2024-03-21T11:07:00Z</dcterms:created>
  <dcterms:modified xsi:type="dcterms:W3CDTF">2024-03-28T06:14:00Z</dcterms:modified>
</cp:coreProperties>
</file>