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5F376E" w14:textId="77777777" w:rsidR="00601B3D" w:rsidRDefault="00601B3D" w:rsidP="00601B3D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Сообщение о возможном установлении публичного сервитута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DDE3A06" w14:textId="77777777" w:rsidR="00601B3D" w:rsidRDefault="00601B3D" w:rsidP="00601B3D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сроком на 49 (сорок девять) лет</w:t>
      </w:r>
    </w:p>
    <w:p w14:paraId="4164C176" w14:textId="77777777" w:rsidR="00601B3D" w:rsidRDefault="00601B3D" w:rsidP="00601B3D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в интересах ООО «ИНВЕСТ ТРЕЙДХАУС», ИНН 7716799274, </w:t>
      </w:r>
    </w:p>
    <w:p w14:paraId="515E9812" w14:textId="77777777" w:rsidR="00601B3D" w:rsidRDefault="00601B3D" w:rsidP="00601B3D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юр.адрес: 119071, город Москва, Малая Калужская ул, д. 15 стр.</w:t>
      </w:r>
      <w:r>
        <w:rPr>
          <w:rFonts w:ascii="Times New Roman" w:hAnsi="Times New Roman" w:cs="Times New Roman"/>
          <w:color w:val="35383B"/>
          <w:sz w:val="18"/>
          <w:szCs w:val="1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стр. 17, офис 440</w:t>
      </w:r>
    </w:p>
    <w:tbl>
      <w:tblPr>
        <w:tblStyle w:val="a5"/>
        <w:tblW w:w="964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7"/>
      </w:tblGrid>
      <w:tr w:rsidR="00601B3D" w14:paraId="760C4D4F" w14:textId="77777777" w:rsidTr="00601B3D">
        <w:trPr>
          <w:trHeight w:val="63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CB9F7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700E3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Администрация Атяшевского муниципального района Республики Мордовия</w:t>
            </w:r>
          </w:p>
          <w:p w14:paraId="1669DB3C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(уполномоченный орган, которым рассматривается ходатайство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br/>
              <w:t>об установлении публичного сервитута)</w:t>
            </w:r>
          </w:p>
        </w:tc>
      </w:tr>
      <w:tr w:rsidR="00601B3D" w14:paraId="3631B040" w14:textId="77777777" w:rsidTr="00601B3D">
        <w:trPr>
          <w:trHeight w:val="5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EB899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CAACF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eastAsia="ru-RU"/>
              </w:rPr>
              <w:t>Эксплуатация линейного объекта системы газоснабжения местного значения «Газопровод низкого и высокого давления Р-12 кгс/см² от АГРС до ГРП с.Сабанчеево»</w:t>
            </w:r>
          </w:p>
        </w:tc>
      </w:tr>
      <w:tr w:rsidR="00601B3D" w14:paraId="4F005C36" w14:textId="77777777" w:rsidTr="00601B3D">
        <w:trPr>
          <w:trHeight w:val="16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3540E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Style w:val="a5"/>
              <w:tblpPr w:leftFromText="180" w:rightFromText="180" w:horzAnchor="margin" w:tblpY="-1155"/>
              <w:tblOverlap w:val="never"/>
              <w:tblW w:w="915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828"/>
              <w:gridCol w:w="6322"/>
            </w:tblGrid>
            <w:tr w:rsidR="00601B3D" w14:paraId="2E6E95C5" w14:textId="77777777">
              <w:trPr>
                <w:trHeight w:val="416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FC5788" w14:textId="77777777" w:rsidR="00601B3D" w:rsidRDefault="00601B3D">
                  <w:pPr>
                    <w:spacing w:line="240" w:lineRule="auto"/>
                    <w:jc w:val="center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3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B6C9F4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01B3D" w14:paraId="1DAF6C66" w14:textId="77777777">
              <w:trPr>
                <w:trHeight w:val="369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374716B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13:03:0208001</w:t>
                  </w:r>
                </w:p>
              </w:tc>
              <w:tc>
                <w:tcPr>
                  <w:tcW w:w="63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5300152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Атяшевский, Дюркинское сельское поселение</w:t>
                  </w:r>
                </w:p>
              </w:tc>
            </w:tr>
            <w:tr w:rsidR="00601B3D" w14:paraId="1D4EF013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DDE5513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13:03:0208001:165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572B9CF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</w:t>
                  </w:r>
                </w:p>
              </w:tc>
            </w:tr>
            <w:tr w:rsidR="00601B3D" w14:paraId="7D880E8A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85CD361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13:03:0208001:179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C261F36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с. Дюрки</w:t>
                  </w:r>
                </w:p>
              </w:tc>
            </w:tr>
            <w:tr w:rsidR="00601B3D" w14:paraId="666A2349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7A2BF9D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13:03:0208001:279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99DD10F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с. Дюрки</w:t>
                  </w:r>
                </w:p>
              </w:tc>
            </w:tr>
            <w:tr w:rsidR="00601B3D" w14:paraId="4E846984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0D88482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13:03:0208001:352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D6032A9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Атяшевский, Дюркинское сельское поселение</w:t>
                  </w:r>
                </w:p>
              </w:tc>
            </w:tr>
            <w:tr w:rsidR="00601B3D" w14:paraId="1E1A4140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8D0CAEA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D05444F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Сабанчеевское сельское поселение</w:t>
                  </w:r>
                </w:p>
              </w:tc>
            </w:tr>
            <w:tr w:rsidR="00601B3D" w14:paraId="4F9372F1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045F0B7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13:03:0218001:122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308CB9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Сабанчеевское сельское поселение</w:t>
                  </w:r>
                </w:p>
              </w:tc>
            </w:tr>
            <w:tr w:rsidR="00601B3D" w14:paraId="55341161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6AD6A4E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13:03:0218001:126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5D41B9D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Сабанчеевское сельское поселение</w:t>
                  </w:r>
                </w:p>
              </w:tc>
            </w:tr>
            <w:tr w:rsidR="00601B3D" w14:paraId="7CE5A872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98B8AAF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13:03:0218001:136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9542A41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Сабанчеевское сельское поселение</w:t>
                  </w:r>
                </w:p>
              </w:tc>
            </w:tr>
            <w:tr w:rsidR="00601B3D" w14:paraId="16343642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17C1D65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13:03:0218001:269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1806875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Сабанчеевское сельское поселение</w:t>
                  </w:r>
                </w:p>
              </w:tc>
            </w:tr>
            <w:tr w:rsidR="00601B3D" w14:paraId="19349F90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C124F13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13:03:0218001:34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5708896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</w:t>
                  </w:r>
                </w:p>
              </w:tc>
            </w:tr>
            <w:tr w:rsidR="00601B3D" w14:paraId="4AEE0366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2DA0C37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13:03:0218001:44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2135699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</w:t>
                  </w:r>
                </w:p>
              </w:tc>
            </w:tr>
            <w:tr w:rsidR="00601B3D" w14:paraId="7007413B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8053566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13:03:0218001:93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ADE5F9F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</w:t>
                  </w:r>
                </w:p>
              </w:tc>
            </w:tr>
            <w:tr w:rsidR="00601B3D" w14:paraId="35AE5562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15E78FB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13:03:0218004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0541B77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с. Сабанчеево</w:t>
                  </w:r>
                </w:p>
              </w:tc>
            </w:tr>
            <w:tr w:rsidR="00601B3D" w14:paraId="79338B2A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C0E706F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13:03:0218004:312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0FC46C3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с. Сабанчеево</w:t>
                  </w:r>
                </w:p>
              </w:tc>
            </w:tr>
            <w:tr w:rsidR="00601B3D" w14:paraId="75E24B20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96ED2C7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13:03:0218004:320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B98F456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с. Сабанчеево</w:t>
                  </w:r>
                </w:p>
              </w:tc>
            </w:tr>
            <w:tr w:rsidR="00601B3D" w14:paraId="396B9D79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568FA32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13:03:0218004:322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7531579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с. Сабанчеево</w:t>
                  </w:r>
                </w:p>
              </w:tc>
            </w:tr>
            <w:tr w:rsidR="00601B3D" w14:paraId="71997D8E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084EE9D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13:03:0218004:910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6C2FE10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с. Сабанчеево</w:t>
                  </w:r>
                </w:p>
              </w:tc>
            </w:tr>
            <w:tr w:rsidR="00601B3D" w14:paraId="171039B5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872B74F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3EF1BF4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</w:t>
                  </w:r>
                </w:p>
              </w:tc>
            </w:tr>
            <w:tr w:rsidR="00601B3D" w14:paraId="24AC639D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48294F7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13:03:0218005:155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099BB20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58</w:t>
                  </w:r>
                </w:p>
              </w:tc>
            </w:tr>
            <w:tr w:rsidR="00601B3D" w14:paraId="6EFB11DE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4763F3A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13:03:0218005:157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7645419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34</w:t>
                  </w:r>
                </w:p>
              </w:tc>
            </w:tr>
            <w:tr w:rsidR="00601B3D" w14:paraId="3895C15B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0E95E72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13:03:0218005:183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3D90B5E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19</w:t>
                  </w:r>
                </w:p>
              </w:tc>
            </w:tr>
            <w:tr w:rsidR="00601B3D" w14:paraId="11CCC30F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427A057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13:03:0218005:199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F3F131A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55</w:t>
                  </w:r>
                </w:p>
              </w:tc>
            </w:tr>
            <w:tr w:rsidR="00601B3D" w14:paraId="7DB8D0F6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763DE87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13:03:0218005:201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D5CD734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59</w:t>
                  </w:r>
                </w:p>
              </w:tc>
            </w:tr>
            <w:tr w:rsidR="00601B3D" w14:paraId="624420E3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6355CDD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13:03:0218005:209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838488D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14</w:t>
                  </w:r>
                </w:p>
              </w:tc>
            </w:tr>
            <w:tr w:rsidR="00601B3D" w14:paraId="43715508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AAE923C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13:03:0218005:215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62CE59B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6а</w:t>
                  </w:r>
                </w:p>
              </w:tc>
            </w:tr>
            <w:tr w:rsidR="00601B3D" w14:paraId="26EDB068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DD7F90F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13:03:0218005:216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17A9689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1а</w:t>
                  </w:r>
                </w:p>
              </w:tc>
            </w:tr>
            <w:tr w:rsidR="00601B3D" w14:paraId="6F4B19E7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79546D3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13:03:0218005:219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4CAB33F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Новая, дом 62</w:t>
                  </w:r>
                </w:p>
              </w:tc>
            </w:tr>
            <w:tr w:rsidR="00601B3D" w14:paraId="55BA9D0B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F2D9E97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13:03:0218005:224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0429E173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</w:t>
                  </w:r>
                </w:p>
              </w:tc>
            </w:tr>
            <w:tr w:rsidR="00601B3D" w14:paraId="4174C7DC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3278589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13:03:0218005:227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E3AD11B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</w:t>
                  </w:r>
                </w:p>
              </w:tc>
            </w:tr>
            <w:tr w:rsidR="00601B3D" w14:paraId="6DEBEBA4" w14:textId="77777777">
              <w:trPr>
                <w:trHeight w:val="159"/>
              </w:trPr>
              <w:tc>
                <w:tcPr>
                  <w:tcW w:w="28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8240E9A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13:03:0218005:229</w:t>
                  </w:r>
                </w:p>
              </w:tc>
              <w:tc>
                <w:tcPr>
                  <w:tcW w:w="63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A50EEF4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</w:t>
                  </w:r>
                </w:p>
              </w:tc>
            </w:tr>
            <w:tr w:rsidR="00601B3D" w14:paraId="77F74415" w14:textId="77777777">
              <w:trPr>
                <w:trHeight w:val="195"/>
              </w:trPr>
              <w:tc>
                <w:tcPr>
                  <w:tcW w:w="2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0EBBED17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13:03:0218005:319</w:t>
                  </w:r>
                </w:p>
              </w:tc>
              <w:tc>
                <w:tcPr>
                  <w:tcW w:w="63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A833E3B" w14:textId="77777777" w:rsidR="00601B3D" w:rsidRDefault="00601B3D">
                  <w:pPr>
                    <w:spacing w:line="240" w:lineRule="auto"/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8"/>
                      <w:szCs w:val="18"/>
                      <w:lang w:eastAsia="ru-RU"/>
                    </w:rPr>
                    <w:t>Республика Мордовия, Атяшевский район, д. Мордовские Дубровки, ул. Новая</w:t>
                  </w:r>
                </w:p>
              </w:tc>
            </w:tr>
          </w:tbl>
          <w:p w14:paraId="63FBD3FC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</w:tc>
      </w:tr>
      <w:tr w:rsidR="00601B3D" w14:paraId="19A50F72" w14:textId="77777777" w:rsidTr="00601B3D">
        <w:trPr>
          <w:trHeight w:val="25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E7282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DED5" w14:textId="77777777" w:rsidR="00601B3D" w:rsidRDefault="00601B3D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Администрация Атяшевского муниципального района Республики Мордовия</w:t>
            </w:r>
          </w:p>
          <w:p w14:paraId="31008A04" w14:textId="77777777" w:rsidR="00601B3D" w:rsidRDefault="00601B3D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Адрес: 431800, Республика Мордовия, рп. Атяшево, ул. Центральная, 8</w:t>
            </w:r>
          </w:p>
          <w:p w14:paraId="7CBB8002" w14:textId="77777777" w:rsidR="00601B3D" w:rsidRDefault="00601B3D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-</w:t>
            </w:r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: </w:t>
            </w:r>
            <w:hyperlink r:id="rId4" w:history="1"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atadm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3@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atyashevo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.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e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-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mordovia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.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ru</w:t>
              </w:r>
            </w:hyperlink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, Тел: 8 (83434) 2-30-38, 8 (83434)2-30-49</w:t>
            </w:r>
          </w:p>
          <w:p w14:paraId="402AD4A6" w14:textId="77777777" w:rsidR="00601B3D" w:rsidRDefault="00601B3D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</w:p>
          <w:p w14:paraId="462CAAF6" w14:textId="77777777" w:rsidR="00601B3D" w:rsidRDefault="00601B3D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Администрация Сабанчеевского сельского поселения Атяшевского района Республики Мордовия</w:t>
            </w:r>
          </w:p>
          <w:p w14:paraId="3AA78439" w14:textId="77777777" w:rsidR="00601B3D" w:rsidRDefault="00601B3D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Адрес: 431821, Респ. Мордовия, Атяшевский мун. р-н, с.Сабанчеево, ул.Советская, д.12.</w:t>
            </w:r>
          </w:p>
          <w:p w14:paraId="478844EA" w14:textId="77777777" w:rsidR="00601B3D" w:rsidRDefault="00601B3D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 xml:space="preserve">E-mail: </w:t>
            </w:r>
            <w:hyperlink r:id="rId5" w:history="1"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sabancheevo_1@mail.ru</w:t>
              </w:r>
            </w:hyperlink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 xml:space="preserve">,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Тел</w:t>
            </w:r>
            <w:r>
              <w:rPr>
                <w:rFonts w:ascii="Times New Roman" w:hAnsi="Times New Roman"/>
                <w:sz w:val="18"/>
                <w:szCs w:val="18"/>
                <w:lang w:val="en-US" w:eastAsia="ru-RU"/>
              </w:rPr>
              <w:t>.: 8(83434)2-61-48.</w:t>
            </w:r>
          </w:p>
          <w:p w14:paraId="51C8A66A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01B3D" w14:paraId="4665B5A5" w14:textId="77777777" w:rsidTr="00601B3D">
        <w:trPr>
          <w:trHeight w:val="15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E4135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88252" w14:textId="77777777" w:rsidR="00601B3D" w:rsidRDefault="00601B3D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Администрация Атяшевского муниципального района Республики Мордовия</w:t>
            </w:r>
          </w:p>
          <w:p w14:paraId="5A1C4533" w14:textId="77777777" w:rsidR="00601B3D" w:rsidRDefault="00601B3D">
            <w:pPr>
              <w:spacing w:line="240" w:lineRule="atLeast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Адрес: 431800, Республика Мордовия, рп. Атяшево, ул. Центральная, 8</w:t>
            </w:r>
          </w:p>
          <w:p w14:paraId="0997A553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19AE14EE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01B3D" w14:paraId="0E90BC76" w14:textId="77777777" w:rsidTr="00601B3D">
        <w:trPr>
          <w:trHeight w:val="15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643D9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5AB8E" w14:textId="77777777" w:rsidR="00601B3D" w:rsidRDefault="00601B3D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14:paraId="38E34A9E" w14:textId="77777777" w:rsidR="00601B3D" w:rsidRDefault="00601B3D">
            <w:pPr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  <w:t>2.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18"/>
                <w:szCs w:val="18"/>
                <w:lang w:eastAsia="ru-RU"/>
              </w:rPr>
              <w:t>Решение Совета депутатов Сабанчеевского сельского поселения Атяшевского муниципального района Республики Мордовия №12 от 14.08.2023 «Об утверждении Генерального плана Сабанчеевского сельского поселения Атяшевского муниципального района Республики Мордовия».</w:t>
            </w:r>
          </w:p>
          <w:p w14:paraId="02B255C3" w14:textId="77777777" w:rsidR="00601B3D" w:rsidRDefault="00601B3D">
            <w:pPr>
              <w:spacing w:line="240" w:lineRule="auto"/>
              <w:jc w:val="both"/>
              <w:rPr>
                <w:rFonts w:ascii="Times New Roman" w:eastAsiaTheme="minorEastAsia" w:hAnsi="Times New Roman"/>
                <w:bCs/>
                <w:color w:val="000000" w:themeColor="text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01B3D" w14:paraId="1CDB373D" w14:textId="77777777" w:rsidTr="00601B3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AAB32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69414" w14:textId="77777777" w:rsidR="00601B3D" w:rsidRDefault="00601B3D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hyperlink r:id="rId6" w:history="1"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https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://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atyashevo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.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gosuslugi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.</w:t>
              </w:r>
              <w:r>
                <w:rPr>
                  <w:rStyle w:val="a3"/>
                  <w:rFonts w:ascii="Times New Roman" w:hAnsi="Times New Roman"/>
                  <w:sz w:val="18"/>
                  <w:szCs w:val="18"/>
                  <w:lang w:val="en-US" w:eastAsia="ru-RU"/>
                </w:rPr>
                <w:t>ru</w:t>
              </w:r>
            </w:hyperlink>
          </w:p>
          <w:p w14:paraId="628B80DB" w14:textId="77777777" w:rsidR="00601B3D" w:rsidRDefault="00601B3D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601B3D" w14:paraId="1C9355A8" w14:textId="77777777" w:rsidTr="00601B3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2E54C" w14:textId="77777777" w:rsidR="00601B3D" w:rsidRDefault="00601B3D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48AF" w14:textId="77777777" w:rsidR="00601B3D" w:rsidRDefault="00601B3D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hyperlink r:id="rId7" w:history="1">
              <w:r>
                <w:rPr>
                  <w:rStyle w:val="a3"/>
                  <w:rFonts w:ascii="Times New Roman" w:hAnsi="Times New Roman"/>
                  <w:sz w:val="18"/>
                  <w:szCs w:val="18"/>
                  <w:lang w:eastAsia="ru-RU"/>
                </w:rPr>
                <w:t>https://atyashevo.gosuslugi.ru</w:t>
              </w:r>
            </w:hyperlink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</w:t>
            </w:r>
          </w:p>
          <w:p w14:paraId="368844A1" w14:textId="77777777" w:rsidR="00601B3D" w:rsidRDefault="00601B3D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Графическое описание местоположения границ публичного сервитута,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br/>
              <w:t>а также перечень координат характерных точек этих границ размещены на официальном сайте в сети «Интернет».</w:t>
            </w:r>
          </w:p>
          <w:p w14:paraId="24BDB346" w14:textId="77777777" w:rsidR="00601B3D" w:rsidRDefault="00601B3D">
            <w:pPr>
              <w:pStyle w:val="a4"/>
              <w:spacing w:line="240" w:lineRule="auto"/>
              <w:ind w:left="-108"/>
              <w:jc w:val="center"/>
              <w:rPr>
                <w:rFonts w:ascii="Times New Roman" w:hAnsi="Times New Roman"/>
                <w:sz w:val="18"/>
                <w:szCs w:val="18"/>
                <w:highlight w:val="yellow"/>
                <w:lang w:eastAsia="ru-RU"/>
              </w:rPr>
            </w:pPr>
          </w:p>
        </w:tc>
      </w:tr>
    </w:tbl>
    <w:p w14:paraId="5B49BD9C" w14:textId="77777777" w:rsidR="00601B3D" w:rsidRDefault="00601B3D" w:rsidP="00601B3D">
      <w:pPr>
        <w:rPr>
          <w:rFonts w:ascii="Times New Roman" w:hAnsi="Times New Roman" w:cs="Times New Roman"/>
          <w:b/>
          <w:sz w:val="24"/>
          <w:szCs w:val="24"/>
        </w:rPr>
      </w:pPr>
    </w:p>
    <w:p w14:paraId="5ABDC782" w14:textId="77777777" w:rsidR="006230C3" w:rsidRDefault="006230C3"/>
    <w:sectPr w:rsidR="00623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691"/>
    <w:rsid w:val="00601B3D"/>
    <w:rsid w:val="006230C3"/>
    <w:rsid w:val="006F5226"/>
    <w:rsid w:val="009B1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E428A2-69B7-40EE-97DC-03B3C4FDB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/>
        <w:ind w:firstLine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1B3D"/>
    <w:pPr>
      <w:spacing w:line="256" w:lineRule="auto"/>
      <w:ind w:firstLine="0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1B3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01B3D"/>
    <w:pPr>
      <w:ind w:left="720"/>
      <w:contextualSpacing/>
    </w:pPr>
  </w:style>
  <w:style w:type="table" w:styleId="a5">
    <w:name w:val="Table Grid"/>
    <w:basedOn w:val="a1"/>
    <w:uiPriority w:val="39"/>
    <w:rsid w:val="00601B3D"/>
    <w:pPr>
      <w:spacing w:after="0"/>
      <w:ind w:firstLine="0"/>
    </w:pPr>
    <w:rPr>
      <w:rFonts w:ascii="Calibri" w:eastAsia="Times New Roman" w:hAnsi="Calibri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131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atyashevo.gosuslugi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tyashevo.gosuslugi.ru" TargetMode="External"/><Relationship Id="rId5" Type="http://schemas.openxmlformats.org/officeDocument/2006/relationships/hyperlink" Target="mailto:sabancheevo_1@mail.ru" TargetMode="External"/><Relationship Id="rId4" Type="http://schemas.openxmlformats.org/officeDocument/2006/relationships/hyperlink" Target="mailto:atadm3@atyashevo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906</Words>
  <Characters>5166</Characters>
  <Application>Microsoft Office Word</Application>
  <DocSecurity>0</DocSecurity>
  <Lines>43</Lines>
  <Paragraphs>12</Paragraphs>
  <ScaleCrop>false</ScaleCrop>
  <Company/>
  <LinksUpToDate>false</LinksUpToDate>
  <CharactersWithSpaces>6060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2024-03-28T06:15:00Z</dcterms:created>
  <dcterms:modified xsi:type="dcterms:W3CDTF">2024-03-28T06:15:00Z</dcterms:modified>
</cp:coreProperties>
</file>