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D73" w:rsidRPr="00E52DCA" w:rsidRDefault="00046D73" w:rsidP="00046D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52DCA">
        <w:rPr>
          <w:rFonts w:ascii="Times New Roman" w:hAnsi="Times New Roman" w:cs="Times New Roman"/>
          <w:b/>
          <w:sz w:val="28"/>
          <w:szCs w:val="28"/>
        </w:rPr>
        <w:t>Уведомление о проведении публичного обсуждения</w:t>
      </w:r>
    </w:p>
    <w:p w:rsidR="00046D73" w:rsidRPr="00FF346F" w:rsidRDefault="00046D73" w:rsidP="00FF34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Roboto" w:hAnsi="Roboto"/>
          <w:b/>
          <w:color w:val="000000"/>
        </w:rPr>
      </w:pPr>
      <w:r w:rsidRPr="00E52DCA">
        <w:rPr>
          <w:rStyle w:val="a4"/>
          <w:rFonts w:ascii="Times New Roman" w:hAnsi="Times New Roman" w:cs="Times New Roman"/>
          <w:color w:val="000000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FF346F" w:rsidRPr="00FF346F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FF346F" w:rsidRPr="00FF346F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Атяшевского муниципального района от 30 июля 2018 № 439 «Об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Атяшевского муниципального района»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46D73" w:rsidRPr="00FF346F" w:rsidRDefault="00046D73" w:rsidP="004613C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Roboto" w:hAnsi="Roboto"/>
          <w:color w:val="000000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Администрация Атяшевского муниципального района извещает о проведении экспертизы</w:t>
      </w:r>
      <w:r w:rsidRPr="00E52DC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46D73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046D7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74626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7462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346F" w:rsidRPr="0045742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F346F" w:rsidRPr="004C7A55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Атяшевского муниципального района от 30 июля 2018 № 439 «Об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Атяшевского муниципального района</w:t>
      </w:r>
      <w:r w:rsidR="00FF346F">
        <w:rPr>
          <w:rFonts w:ascii="Times New Roman" w:hAnsi="Times New Roman" w:cs="Times New Roman"/>
          <w:sz w:val="28"/>
          <w:szCs w:val="28"/>
        </w:rPr>
        <w:t>»</w:t>
      </w:r>
      <w:r w:rsidR="00FF346F">
        <w:rPr>
          <w:rFonts w:ascii="Roboto" w:hAnsi="Roboto"/>
          <w:color w:val="000000"/>
        </w:rPr>
        <w:t xml:space="preserve"> </w:t>
      </w:r>
      <w:r w:rsidRPr="007462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</w:t>
      </w:r>
      <w:proofErr w:type="gramEnd"/>
      <w:r w:rsidRPr="007462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публичных консультациях по указанному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правовому акту. Заранее благодарим за сотрудничество!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6D73" w:rsidRPr="0074626F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FF346F" w:rsidRDefault="0074626F" w:rsidP="00FF34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Roboto" w:hAnsi="Roboto"/>
          <w:color w:val="000000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        Постановление</w:t>
      </w:r>
      <w:r w:rsidR="004613C7" w:rsidRPr="007462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4613C7" w:rsidRPr="0074626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="004613C7" w:rsidRPr="007462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4613C7" w:rsidRPr="0074626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="004613C7" w:rsidRPr="007462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4613C7" w:rsidRPr="0074626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="004613C7" w:rsidRPr="0074626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4613C7" w:rsidRPr="0074626F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7462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346F" w:rsidRPr="0045742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F346F" w:rsidRPr="004C7A55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Атяшевского муниципального района от 30 июля 2018 № 439 «Об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Атяшевского муниципального района</w:t>
      </w:r>
      <w:r w:rsidR="00FF346F">
        <w:rPr>
          <w:rFonts w:ascii="Times New Roman" w:hAnsi="Times New Roman" w:cs="Times New Roman"/>
          <w:sz w:val="28"/>
          <w:szCs w:val="28"/>
        </w:rPr>
        <w:t>».</w:t>
      </w:r>
    </w:p>
    <w:p w:rsidR="00046D73" w:rsidRDefault="00046D73" w:rsidP="00FF346F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Дата вступления в силу: после его официального опубликования в районной газете «Вперед»;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размещения извещения о начале п</w:t>
      </w:r>
      <w:r w:rsidR="00FF346F">
        <w:rPr>
          <w:rFonts w:ascii="Times New Roman" w:hAnsi="Times New Roman" w:cs="Times New Roman"/>
          <w:sz w:val="28"/>
          <w:szCs w:val="28"/>
        </w:rPr>
        <w:t>убличных консультаций 09.05</w:t>
      </w:r>
      <w:r w:rsidR="0074626F">
        <w:rPr>
          <w:rFonts w:ascii="Times New Roman" w:hAnsi="Times New Roman" w:cs="Times New Roman"/>
          <w:sz w:val="28"/>
          <w:szCs w:val="28"/>
        </w:rPr>
        <w:t>.2024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046D73" w:rsidRDefault="00FF346F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09.05</w:t>
      </w:r>
      <w:r w:rsidR="0074626F">
        <w:rPr>
          <w:rFonts w:ascii="Times New Roman" w:hAnsi="Times New Roman" w:cs="Times New Roman"/>
          <w:sz w:val="28"/>
          <w:szCs w:val="28"/>
        </w:rPr>
        <w:t>.2024</w:t>
      </w:r>
      <w:r w:rsidR="00046D73">
        <w:rPr>
          <w:rFonts w:ascii="Times New Roman" w:hAnsi="Times New Roman" w:cs="Times New Roman"/>
          <w:sz w:val="28"/>
          <w:szCs w:val="28"/>
        </w:rPr>
        <w:t>г.</w:t>
      </w:r>
    </w:p>
    <w:p w:rsidR="00046D73" w:rsidRDefault="00FF346F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Окончание 29.05</w:t>
      </w:r>
      <w:r w:rsidR="0074626F">
        <w:rPr>
          <w:rFonts w:ascii="Times New Roman" w:hAnsi="Times New Roman" w:cs="Times New Roman"/>
          <w:sz w:val="28"/>
          <w:szCs w:val="28"/>
        </w:rPr>
        <w:t>.2024</w:t>
      </w:r>
      <w:r w:rsidR="00046D73">
        <w:rPr>
          <w:rFonts w:ascii="Times New Roman" w:hAnsi="Times New Roman" w:cs="Times New Roman"/>
          <w:sz w:val="28"/>
          <w:szCs w:val="28"/>
        </w:rPr>
        <w:t>г.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046D73" w:rsidRPr="00E571A7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hyperlink r:id="rId6" w:anchor="compose?to=%3Catadm3%40atyashevo.e-mordovia.ru%3E" w:history="1">
        <w:r w:rsidR="00E571A7" w:rsidRPr="00E571A7">
          <w:rPr>
            <w:rStyle w:val="a5"/>
            <w:rFonts w:ascii="Times New Roman" w:hAnsi="Times New Roman" w:cs="Times New Roman"/>
            <w:b/>
            <w:color w:val="666699"/>
            <w:sz w:val="28"/>
            <w:szCs w:val="28"/>
            <w:shd w:val="clear" w:color="auto" w:fill="FFFFFF"/>
          </w:rPr>
          <w:t>atadm3@atyashevo.e-mordovia.ru</w:t>
        </w:r>
      </w:hyperlink>
      <w:bookmarkStart w:id="0" w:name="_GoBack"/>
      <w:bookmarkEnd w:id="0"/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="00E571A7" w:rsidRPr="00E571A7">
        <w:rPr>
          <w:rFonts w:ascii="Times New Roman" w:hAnsi="Times New Roman" w:cs="Times New Roman"/>
          <w:b/>
          <w:sz w:val="28"/>
          <w:szCs w:val="28"/>
          <w:u w:val="single"/>
        </w:rPr>
        <w:t>atyashevo.gosuslugi.ru</w:t>
      </w:r>
      <w:r w:rsidR="00E57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6D73" w:rsidRDefault="00046D73" w:rsidP="00046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046D73" w:rsidRDefault="00046D73" w:rsidP="00046D73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046D73" w:rsidRDefault="00046D73" w:rsidP="00046D73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046D73" w:rsidRDefault="00046D73" w:rsidP="00046D73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046D73" w:rsidRDefault="00046D73" w:rsidP="00046D73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46D73" w:rsidRDefault="00046D73" w:rsidP="00046D73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046D73" w:rsidRDefault="00046D73" w:rsidP="00046D73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046D73" w:rsidRDefault="00046D73" w:rsidP="00046D73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046D73" w:rsidRDefault="00046D73" w:rsidP="00046D7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046D73" w:rsidRDefault="00046D73" w:rsidP="00046D7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046D73" w:rsidRDefault="00046D73" w:rsidP="00046D7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046D73" w:rsidRDefault="00046D73" w:rsidP="00046D73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046D73" w:rsidRDefault="00046D73" w:rsidP="00046D73"/>
    <w:p w:rsidR="00046D73" w:rsidRDefault="00046D73" w:rsidP="00046D73"/>
    <w:p w:rsidR="00046D73" w:rsidRDefault="00046D73" w:rsidP="00046D73"/>
    <w:p w:rsidR="00634EB8" w:rsidRDefault="00E571A7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6B6"/>
    <w:rsid w:val="00046D73"/>
    <w:rsid w:val="00354AD8"/>
    <w:rsid w:val="004613C7"/>
    <w:rsid w:val="0074626F"/>
    <w:rsid w:val="008A0AEA"/>
    <w:rsid w:val="009C32CE"/>
    <w:rsid w:val="00E236B6"/>
    <w:rsid w:val="00E571A7"/>
    <w:rsid w:val="00FF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6D73"/>
    <w:pPr>
      <w:spacing w:after="0" w:line="240" w:lineRule="auto"/>
    </w:pPr>
  </w:style>
  <w:style w:type="character" w:styleId="a4">
    <w:name w:val="Emphasis"/>
    <w:basedOn w:val="a0"/>
    <w:uiPriority w:val="20"/>
    <w:qFormat/>
    <w:rsid w:val="00046D73"/>
    <w:rPr>
      <w:i/>
      <w:iCs/>
    </w:rPr>
  </w:style>
  <w:style w:type="character" w:styleId="a5">
    <w:name w:val="Hyperlink"/>
    <w:basedOn w:val="a0"/>
    <w:uiPriority w:val="99"/>
    <w:semiHidden/>
    <w:unhideWhenUsed/>
    <w:rsid w:val="00E571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6D73"/>
    <w:pPr>
      <w:spacing w:after="0" w:line="240" w:lineRule="auto"/>
    </w:pPr>
  </w:style>
  <w:style w:type="character" w:styleId="a4">
    <w:name w:val="Emphasis"/>
    <w:basedOn w:val="a0"/>
    <w:uiPriority w:val="20"/>
    <w:qFormat/>
    <w:rsid w:val="00046D73"/>
    <w:rPr>
      <w:i/>
      <w:iCs/>
    </w:rPr>
  </w:style>
  <w:style w:type="character" w:styleId="a5">
    <w:name w:val="Hyperlink"/>
    <w:basedOn w:val="a0"/>
    <w:uiPriority w:val="99"/>
    <w:semiHidden/>
    <w:unhideWhenUsed/>
    <w:rsid w:val="00E571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il.yandex.ru/?win=334&amp;clid=2226599&amp;uid=37322183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2024-05-03T06:36:00Z</cp:lastPrinted>
  <dcterms:created xsi:type="dcterms:W3CDTF">2022-09-13T05:39:00Z</dcterms:created>
  <dcterms:modified xsi:type="dcterms:W3CDTF">2024-05-03T06:37:00Z</dcterms:modified>
</cp:coreProperties>
</file>